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59AA3" w14:textId="0FF01233" w:rsidR="00E76D03" w:rsidRPr="004C60F2" w:rsidRDefault="00E76D03" w:rsidP="00E76D03">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Pr>
          <w:rFonts w:ascii="Arial" w:eastAsia="MS Mincho" w:hAnsi="Arial" w:cs="Arial"/>
          <w:b/>
          <w:sz w:val="24"/>
          <w:lang w:eastAsia="en-US"/>
        </w:rPr>
        <w:t>7</w:t>
      </w:r>
      <w:r w:rsidR="003B2F52">
        <w:rPr>
          <w:rFonts w:ascii="Arial" w:eastAsia="MS Mincho" w:hAnsi="Arial" w:cs="Arial"/>
          <w:b/>
          <w:sz w:val="24"/>
          <w:lang w:eastAsia="en-US"/>
        </w:rPr>
        <w:t>-bis</w:t>
      </w:r>
      <w:r>
        <w:rPr>
          <w:rFonts w:ascii="Arial" w:eastAsia="MS Mincho" w:hAnsi="Arial" w:cs="Arial"/>
          <w:b/>
          <w:sz w:val="24"/>
          <w:lang w:eastAsia="en-US"/>
        </w:rPr>
        <w:tab/>
      </w:r>
      <w:r w:rsidR="00474607" w:rsidRPr="00474607">
        <w:rPr>
          <w:rFonts w:ascii="Arial" w:eastAsia="MS Mincho" w:hAnsi="Arial" w:cs="Arial"/>
          <w:b/>
          <w:sz w:val="24"/>
          <w:lang w:eastAsia="en-US"/>
        </w:rPr>
        <w:t>R2-2407984</w:t>
      </w:r>
    </w:p>
    <w:p w14:paraId="4CE0A8F5" w14:textId="72CB1405" w:rsidR="00E76D03" w:rsidRPr="00980C6D" w:rsidRDefault="003B2F52" w:rsidP="003B2F52">
      <w:pPr>
        <w:tabs>
          <w:tab w:val="left" w:pos="1824"/>
          <w:tab w:val="right" w:pos="9639"/>
        </w:tabs>
        <w:spacing w:after="240"/>
        <w:textAlignment w:val="auto"/>
        <w:rPr>
          <w:rFonts w:eastAsia="MS Mincho" w:cs="Arial"/>
          <w:b/>
          <w:sz w:val="24"/>
          <w:szCs w:val="24"/>
          <w:lang w:eastAsia="en-US"/>
        </w:rPr>
      </w:pPr>
      <w:r>
        <w:rPr>
          <w:rFonts w:ascii="Arial" w:eastAsia="MS Mincho" w:hAnsi="Arial" w:cs="Arial"/>
          <w:b/>
          <w:sz w:val="24"/>
          <w:lang w:eastAsia="en-US"/>
        </w:rPr>
        <w:t>Hefei</w:t>
      </w:r>
      <w:r w:rsidRPr="004C60F2">
        <w:rPr>
          <w:rFonts w:ascii="Arial" w:eastAsia="MS Mincho" w:hAnsi="Arial" w:cs="Arial"/>
          <w:b/>
          <w:sz w:val="24"/>
          <w:lang w:eastAsia="en-US"/>
        </w:rPr>
        <w:t xml:space="preserve">, </w:t>
      </w:r>
      <w:r>
        <w:rPr>
          <w:rFonts w:ascii="Arial" w:eastAsia="MS Mincho" w:hAnsi="Arial" w:cs="Arial"/>
          <w:b/>
          <w:sz w:val="24"/>
          <w:lang w:eastAsia="en-US"/>
        </w:rPr>
        <w:t>China</w:t>
      </w:r>
      <w:r w:rsidRPr="004C60F2">
        <w:rPr>
          <w:rFonts w:ascii="Arial" w:eastAsia="MS Mincho" w:hAnsi="Arial" w:cs="Arial"/>
          <w:b/>
          <w:sz w:val="24"/>
          <w:lang w:eastAsia="en-US"/>
        </w:rPr>
        <w:t xml:space="preserve">, </w:t>
      </w:r>
      <w:r>
        <w:rPr>
          <w:rFonts w:ascii="Arial" w:eastAsia="MS Mincho" w:hAnsi="Arial" w:cs="Arial"/>
          <w:b/>
          <w:sz w:val="24"/>
          <w:lang w:eastAsia="en-US"/>
        </w:rPr>
        <w:t>14</w:t>
      </w:r>
      <w:r w:rsidRPr="004C60F2">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4C60F2">
        <w:rPr>
          <w:rFonts w:ascii="Arial" w:eastAsia="MS Mincho" w:hAnsi="Arial" w:cs="Arial"/>
          <w:b/>
          <w:sz w:val="24"/>
          <w:lang w:eastAsia="en-US"/>
        </w:rPr>
        <w:t xml:space="preserve">– </w:t>
      </w:r>
      <w:r>
        <w:rPr>
          <w:rFonts w:ascii="Arial" w:eastAsia="MS Mincho" w:hAnsi="Arial" w:cs="Arial"/>
          <w:b/>
          <w:sz w:val="24"/>
          <w:lang w:eastAsia="en-US"/>
        </w:rPr>
        <w:t>18</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w:t>
      </w:r>
      <w:r>
        <w:rPr>
          <w:rFonts w:ascii="Arial" w:eastAsia="MS Mincho" w:hAnsi="Arial" w:cs="Arial"/>
          <w:b/>
          <w:sz w:val="24"/>
          <w:lang w:eastAsia="en-US"/>
        </w:rPr>
        <w:t>October</w:t>
      </w:r>
      <w:r w:rsidRPr="004C60F2">
        <w:rPr>
          <w:rFonts w:ascii="Arial" w:eastAsia="MS Mincho" w:hAnsi="Arial" w:cs="Arial"/>
          <w:b/>
          <w:sz w:val="24"/>
          <w:lang w:eastAsia="en-US"/>
        </w:rPr>
        <w:t>, 2024</w:t>
      </w:r>
      <w:r>
        <w:rPr>
          <w:rFonts w:ascii="Arial" w:eastAsia="MS Mincho" w:hAnsi="Arial" w:cs="Arial"/>
          <w:b/>
          <w:sz w:val="24"/>
          <w:lang w:eastAsia="en-US"/>
        </w:rPr>
        <w:tab/>
      </w:r>
      <w:r w:rsidRPr="003B2F52">
        <w:rPr>
          <w:rFonts w:ascii="Arial" w:eastAsia="MS Mincho" w:hAnsi="Arial" w:cs="Arial"/>
          <w:b/>
          <w:i/>
          <w:sz w:val="24"/>
          <w:lang w:eastAsia="en-US"/>
        </w:rPr>
        <w:t>Revision of R2-2406271</w:t>
      </w:r>
    </w:p>
    <w:p w14:paraId="61BE90C0" w14:textId="77777777" w:rsidR="00E76D03" w:rsidRPr="004C60F2" w:rsidRDefault="00E76D03" w:rsidP="00E76D03">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Pr>
          <w:rFonts w:ascii="Arial" w:eastAsia="MS Mincho" w:hAnsi="Arial" w:cs="Arial"/>
          <w:b/>
          <w:sz w:val="24"/>
          <w:szCs w:val="24"/>
          <w:lang w:eastAsia="en-US"/>
        </w:rPr>
        <w:t>8.2.1</w:t>
      </w:r>
    </w:p>
    <w:p w14:paraId="66C3F61B" w14:textId="5B78D9D3" w:rsidR="00E76D03" w:rsidRPr="004C60F2" w:rsidRDefault="00E76D03" w:rsidP="003D63C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Pr="007F1DA5">
        <w:rPr>
          <w:rFonts w:ascii="Arial" w:eastAsia="MS Mincho" w:hAnsi="Arial" w:cs="Arial"/>
          <w:b/>
          <w:sz w:val="24"/>
          <w:szCs w:val="24"/>
          <w:lang w:eastAsia="en-US"/>
        </w:rPr>
        <w:t>Huawei</w:t>
      </w:r>
      <w:r w:rsidR="00777DFF" w:rsidRPr="00777DFF">
        <w:rPr>
          <w:rFonts w:ascii="Arial" w:eastAsia="MS Mincho" w:hAnsi="Arial" w:cs="Arial"/>
          <w:b/>
          <w:sz w:val="24"/>
          <w:szCs w:val="24"/>
          <w:lang w:eastAsia="en-US"/>
        </w:rPr>
        <w:t>, CMCC, T-Mobile USA</w:t>
      </w:r>
    </w:p>
    <w:p w14:paraId="06C55A48" w14:textId="77777777" w:rsidR="00E76D03" w:rsidRPr="004C60F2" w:rsidRDefault="00E76D03" w:rsidP="003D63C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Pr>
          <w:rFonts w:ascii="Arial" w:eastAsia="MS Mincho" w:hAnsi="Arial" w:cs="Arial"/>
          <w:b/>
          <w:sz w:val="24"/>
          <w:szCs w:val="24"/>
          <w:lang w:eastAsia="en-US"/>
        </w:rPr>
        <w:t>TP for TR 38.769 update</w:t>
      </w:r>
    </w:p>
    <w:p w14:paraId="5C2521EB" w14:textId="2B3C326B" w:rsidR="00E76D03" w:rsidRPr="004C60F2" w:rsidRDefault="00E76D03" w:rsidP="00E76D03">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002135F6" w:rsidRPr="002135F6">
        <w:rPr>
          <w:rFonts w:ascii="Arial" w:eastAsia="MS Mincho" w:hAnsi="Arial" w:cs="Arial"/>
          <w:b/>
          <w:sz w:val="24"/>
          <w:szCs w:val="24"/>
          <w:lang w:eastAsia="en-US"/>
        </w:rPr>
        <w:t>Endorsement</w:t>
      </w:r>
    </w:p>
    <w:p w14:paraId="17932331" w14:textId="77777777" w:rsidR="00E76D03" w:rsidRPr="004C60F2" w:rsidRDefault="00E76D03" w:rsidP="00E76D03">
      <w:pPr>
        <w:pStyle w:val="1"/>
        <w:rPr>
          <w:rFonts w:eastAsia="宋体"/>
          <w:lang w:eastAsia="zh-CN"/>
        </w:rPr>
      </w:pPr>
      <w:r w:rsidRPr="004C60F2">
        <w:rPr>
          <w:rFonts w:eastAsia="宋体"/>
          <w:lang w:eastAsia="zh-CN"/>
        </w:rPr>
        <w:t>1</w:t>
      </w:r>
      <w:r w:rsidRPr="004C60F2">
        <w:rPr>
          <w:rFonts w:eastAsia="宋体"/>
          <w:lang w:eastAsia="zh-CN"/>
        </w:rPr>
        <w:tab/>
        <w:t>Introduction</w:t>
      </w:r>
    </w:p>
    <w:p w14:paraId="02B9DB15" w14:textId="77777777" w:rsidR="00E76D03" w:rsidRPr="00563B0A" w:rsidRDefault="00E76D03" w:rsidP="00E76D03">
      <w:pPr>
        <w:rPr>
          <w:lang w:eastAsia="en-GB"/>
        </w:rPr>
      </w:pPr>
      <w:r>
        <w:rPr>
          <w:lang w:eastAsia="en-GB"/>
        </w:rPr>
        <w:t>This contribution provides the text proposal on the update of TR 38.769</w:t>
      </w:r>
      <w:r>
        <w:rPr>
          <w:rFonts w:ascii="等线" w:eastAsia="等线" w:hAnsi="等线" w:hint="eastAsia"/>
          <w:lang w:eastAsia="zh-CN"/>
        </w:rPr>
        <w:t>.</w:t>
      </w:r>
    </w:p>
    <w:p w14:paraId="2F1664A9" w14:textId="6A324F68" w:rsidR="00E76D03" w:rsidRDefault="00E76D03" w:rsidP="00E76D03">
      <w:pPr>
        <w:pStyle w:val="1"/>
        <w:rPr>
          <w:rFonts w:eastAsia="宋体"/>
          <w:lang w:eastAsia="zh-CN"/>
        </w:rPr>
      </w:pPr>
      <w:bookmarkStart w:id="0" w:name="_Toc61387172"/>
      <w:bookmarkStart w:id="1" w:name="_Toc147158671"/>
      <w:bookmarkStart w:id="2" w:name="_Toc499559238"/>
      <w:r>
        <w:rPr>
          <w:rFonts w:eastAsia="宋体"/>
          <w:lang w:eastAsia="zh-CN"/>
        </w:rPr>
        <w:t>2</w:t>
      </w:r>
      <w:r>
        <w:rPr>
          <w:rFonts w:eastAsia="宋体"/>
          <w:lang w:eastAsia="zh-CN"/>
        </w:rPr>
        <w:tab/>
      </w:r>
      <w:bookmarkEnd w:id="0"/>
      <w:bookmarkEnd w:id="1"/>
      <w:bookmarkEnd w:id="2"/>
      <w:r>
        <w:rPr>
          <w:rFonts w:eastAsia="宋体"/>
          <w:lang w:eastAsia="zh-CN"/>
        </w:rPr>
        <w:t xml:space="preserve">Text Proposal for TR 38.769 </w:t>
      </w:r>
      <w:r w:rsidRPr="002B2A7C">
        <w:rPr>
          <w:rFonts w:eastAsia="宋体"/>
          <w:lang w:eastAsia="zh-CN"/>
        </w:rPr>
        <w:t>V</w:t>
      </w:r>
      <w:r w:rsidR="00AB59C2" w:rsidRPr="002B2A7C">
        <w:rPr>
          <w:rFonts w:eastAsia="宋体"/>
          <w:lang w:eastAsia="zh-CN"/>
        </w:rPr>
        <w:t>1</w:t>
      </w:r>
      <w:r w:rsidRPr="002B2A7C">
        <w:rPr>
          <w:rFonts w:eastAsia="宋体"/>
          <w:lang w:eastAsia="zh-CN"/>
        </w:rPr>
        <w:t>.0.</w:t>
      </w:r>
      <w:r w:rsidR="00AB59C2" w:rsidRPr="002B2A7C">
        <w:rPr>
          <w:rFonts w:eastAsia="宋体"/>
          <w:lang w:eastAsia="zh-CN"/>
        </w:rPr>
        <w:t>0</w:t>
      </w:r>
      <w:r w:rsidR="002B2A7C" w:rsidRPr="002B2A7C">
        <w:rPr>
          <w:rFonts w:eastAsia="宋体"/>
          <w:lang w:eastAsia="zh-CN"/>
        </w:rPr>
        <w:t xml:space="preserve"> </w:t>
      </w:r>
      <w:r w:rsidR="002B2A7C" w:rsidRPr="002B2A7C">
        <w:rPr>
          <w:rFonts w:eastAsia="宋体" w:hint="eastAsia"/>
          <w:lang w:eastAsia="zh-CN"/>
        </w:rPr>
        <w:t>(</w:t>
      </w:r>
      <w:r w:rsidR="001957F8">
        <w:rPr>
          <w:sz w:val="32"/>
        </w:rPr>
        <w:t>2024-09</w:t>
      </w:r>
      <w:r w:rsidR="002B2A7C" w:rsidRPr="002B2A7C">
        <w:rPr>
          <w:rFonts w:eastAsia="宋体" w:hint="eastAsia"/>
          <w:lang w:eastAsia="zh-CN"/>
        </w:rPr>
        <w:t>)</w:t>
      </w:r>
    </w:p>
    <w:p w14:paraId="09206B6F" w14:textId="77777777" w:rsidR="00E76D03" w:rsidRDefault="00E76D03" w:rsidP="00E76D03">
      <w:pPr>
        <w:pStyle w:val="Note-Boxed"/>
        <w:jc w:val="center"/>
      </w:pPr>
      <w:bookmarkStart w:id="3" w:name="_Toc160111581"/>
      <w:r>
        <w:rPr>
          <w:rFonts w:ascii="Times New Roman" w:eastAsia="等线" w:hAnsi="Times New Roman" w:cs="Times New Roman"/>
          <w:lang w:eastAsia="zh-CN"/>
        </w:rPr>
        <w:t>Start of Change</w:t>
      </w:r>
    </w:p>
    <w:p w14:paraId="4364B594" w14:textId="77777777" w:rsidR="004C2F19" w:rsidRDefault="004C2F19" w:rsidP="004C2F19">
      <w:pPr>
        <w:pStyle w:val="Guidance"/>
      </w:pPr>
      <w:bookmarkStart w:id="4" w:name="introduction"/>
      <w:bookmarkStart w:id="5" w:name="_Toc174112955"/>
      <w:bookmarkEnd w:id="3"/>
      <w:bookmarkEnd w:id="4"/>
    </w:p>
    <w:p w14:paraId="0996C576" w14:textId="77777777" w:rsidR="004C2F19" w:rsidRDefault="004C2F19" w:rsidP="004C2F19">
      <w:pPr>
        <w:pStyle w:val="1"/>
      </w:pPr>
      <w:bookmarkStart w:id="6" w:name="foreword"/>
      <w:bookmarkStart w:id="7" w:name="_Toc175766683"/>
      <w:bookmarkEnd w:id="6"/>
      <w:r>
        <w:t>Introduction</w:t>
      </w:r>
      <w:bookmarkEnd w:id="7"/>
    </w:p>
    <w:p w14:paraId="7821F969" w14:textId="77777777" w:rsidR="004C2F19" w:rsidRDefault="004C2F19" w:rsidP="004C2F19">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4A6A1E2A" w14:textId="77777777" w:rsidR="004C2F19" w:rsidRDefault="004C2F19" w:rsidP="004C2F19">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6414162F" w14:textId="77777777" w:rsidR="004C2F19" w:rsidRDefault="004C2F19" w:rsidP="004C2F19">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71A3FC9C" w14:textId="77777777" w:rsidR="004C2F19" w:rsidRDefault="004C2F19" w:rsidP="004C2F19">
      <w:pPr>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3B1EF052" w14:textId="77777777" w:rsidR="004C2F19" w:rsidRDefault="004C2F19" w:rsidP="004C2F19">
      <w:pPr>
        <w:rPr>
          <w:rFonts w:eastAsia="MS Mincho"/>
          <w:lang w:val="en-US" w:eastAsia="zh-CN"/>
        </w:rPr>
      </w:pPr>
      <w:r>
        <w:rPr>
          <w:rFonts w:eastAsia="MS Mincho"/>
          <w:lang w:val="en-US" w:eastAsia="zh-CN"/>
        </w:rPr>
        <w:t>The SI reported in this present TR is now to investigate solutions in detail at RAN-WG level for Ambient IoT in 3GPP.</w:t>
      </w:r>
    </w:p>
    <w:p w14:paraId="2CF6592D" w14:textId="77777777" w:rsidR="004C2F19" w:rsidRDefault="004C2F19" w:rsidP="004C2F19">
      <w:pPr>
        <w:pStyle w:val="1"/>
      </w:pPr>
      <w:r>
        <w:br w:type="page"/>
      </w:r>
      <w:bookmarkStart w:id="8" w:name="_Toc175766684"/>
      <w:r>
        <w:lastRenderedPageBreak/>
        <w:t>1</w:t>
      </w:r>
      <w:r>
        <w:tab/>
        <w:t>Scope</w:t>
      </w:r>
      <w:bookmarkEnd w:id="8"/>
    </w:p>
    <w:p w14:paraId="01C7CF98" w14:textId="77777777" w:rsidR="004C2F19" w:rsidRPr="00FC28F8" w:rsidRDefault="004C2F19" w:rsidP="004C2F19">
      <w:pPr>
        <w:spacing w:after="120"/>
        <w:ind w:right="-96"/>
        <w:jc w:val="both"/>
      </w:pPr>
      <w:r>
        <w:t xml:space="preserve">The overall objective of the SI is to study </w:t>
      </w:r>
      <w:r w:rsidRPr="00FC28F8">
        <w:t>a harmonized air interface design with minimized differences (where necessary) for Ambient IoT to enable the following devices:</w:t>
      </w:r>
    </w:p>
    <w:p w14:paraId="6973AF31" w14:textId="77777777" w:rsidR="004C2F19" w:rsidRDefault="004C2F19" w:rsidP="004C2F19">
      <w:pPr>
        <w:pStyle w:val="B1"/>
        <w:rPr>
          <w:rFonts w:eastAsia="宋体"/>
          <w:lang w:val="en-US" w:eastAsia="ja-JP"/>
        </w:rPr>
      </w:pPr>
      <w:r>
        <w:rPr>
          <w:rFonts w:eastAsia="宋体"/>
          <w:lang w:val="en-US" w:eastAsia="ja-JP"/>
        </w:rPr>
        <w:t>i.</w:t>
      </w:r>
      <w:r>
        <w:rPr>
          <w:rFonts w:eastAsia="宋体"/>
          <w:lang w:val="en-US" w:eastAsia="ja-JP"/>
        </w:rPr>
        <w:tab/>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1614D4C1" w14:textId="77777777" w:rsidR="004C2F19" w:rsidRDefault="004C2F19" w:rsidP="004C2F19">
      <w:pPr>
        <w:pStyle w:val="B1"/>
        <w:rPr>
          <w:rFonts w:eastAsia="宋体"/>
          <w:lang w:val="en-US" w:eastAsia="ja-JP"/>
        </w:rPr>
      </w:pPr>
      <w:r>
        <w:rPr>
          <w:rFonts w:eastAsia="宋体"/>
          <w:lang w:val="en-US" w:eastAsia="ja-JP"/>
        </w:rPr>
        <w:t>ii.</w:t>
      </w:r>
      <w:r>
        <w:rPr>
          <w:rFonts w:eastAsia="宋体"/>
          <w:lang w:val="en-US" w:eastAsia="ja-JP"/>
        </w:rPr>
        <w:tab/>
        <w:t xml:space="preserve">≤ a few hundred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3832B473" w14:textId="77777777" w:rsidR="004C2F19" w:rsidRDefault="004C2F19" w:rsidP="004C2F19">
      <w:r>
        <w:t>Referring to the definitions in [2, TR 38.848], this is done in the context of:</w:t>
      </w:r>
    </w:p>
    <w:p w14:paraId="0C416C6F" w14:textId="77777777" w:rsidR="004C2F19" w:rsidRDefault="004C2F19" w:rsidP="004C2F19">
      <w:pPr>
        <w:pStyle w:val="B1"/>
      </w:pPr>
      <w:r>
        <w:t>-</w:t>
      </w:r>
      <w:r>
        <w:tab/>
        <w:t>Deployment scenario 1 (indoor-to-indoor) with Topology 1, and indoor microcell basestation.</w:t>
      </w:r>
    </w:p>
    <w:p w14:paraId="44E98AD5" w14:textId="77777777" w:rsidR="004C2F19" w:rsidRDefault="004C2F19" w:rsidP="004C2F19">
      <w:pPr>
        <w:pStyle w:val="B1"/>
      </w:pPr>
      <w:r>
        <w:t>-</w:t>
      </w:r>
      <w:r>
        <w:tab/>
        <w:t>Deployment scenario 2 (indoor-to-outdoor) with Topology 2 and indoor UE as intermediate node under network control, and outdoor macrocell basestation.</w:t>
      </w:r>
    </w:p>
    <w:p w14:paraId="4E7FE32C" w14:textId="77777777" w:rsidR="004C2F19" w:rsidRDefault="004C2F19" w:rsidP="004C2F19">
      <w:pPr>
        <w:pStyle w:val="B1"/>
        <w:ind w:left="0" w:firstLine="0"/>
      </w:pPr>
      <w:r>
        <w:t>The spectrum considered is FR1 licensed spectrum in FDD, which can be in-band to NR, in guard-band to NR/LTE, or in standalone band(s). The traffic types considered are DO-DTT and DT, focusing on indoor inventory and indoor command representative use cases. The study also assesses whether the harmonized air interface can address the DO-A use case.</w:t>
      </w:r>
    </w:p>
    <w:p w14:paraId="1B3AE800" w14:textId="77777777" w:rsidR="004C2F19" w:rsidRDefault="004C2F19" w:rsidP="004C2F19">
      <w:pPr>
        <w:pStyle w:val="B1"/>
        <w:ind w:left="0" w:firstLine="0"/>
      </w:pPr>
      <w:r>
        <w:t>Study of the design of energy harvesting signal/waveform is out of scope in Rel-19.</w:t>
      </w:r>
    </w:p>
    <w:p w14:paraId="3DE319BF" w14:textId="77777777" w:rsidR="004C2F19" w:rsidRDefault="004C2F19" w:rsidP="004C2F19">
      <w:pPr>
        <w:pStyle w:val="1"/>
      </w:pPr>
      <w:bookmarkStart w:id="9" w:name="_Toc175766685"/>
      <w:r>
        <w:t>2</w:t>
      </w:r>
      <w:r>
        <w:tab/>
        <w:t>References</w:t>
      </w:r>
      <w:bookmarkEnd w:id="9"/>
    </w:p>
    <w:p w14:paraId="4C5F94BE" w14:textId="77777777" w:rsidR="004C2F19" w:rsidRDefault="004C2F19" w:rsidP="004C2F19">
      <w:r>
        <w:t>The following documents contain provisions which, through reference in this text, constitute provisions of the present document.</w:t>
      </w:r>
    </w:p>
    <w:p w14:paraId="09DA2D7F" w14:textId="77777777" w:rsidR="004C2F19" w:rsidRDefault="004C2F19" w:rsidP="004C2F19">
      <w:pPr>
        <w:pStyle w:val="B1"/>
      </w:pPr>
      <w:r>
        <w:t>-</w:t>
      </w:r>
      <w:r>
        <w:tab/>
        <w:t>References are either specific (identified by date of publication, edition number, version number, etc.) or non</w:t>
      </w:r>
      <w:r>
        <w:noBreakHyphen/>
        <w:t>specific.</w:t>
      </w:r>
    </w:p>
    <w:p w14:paraId="121006E7" w14:textId="77777777" w:rsidR="004C2F19" w:rsidRDefault="004C2F19" w:rsidP="004C2F19">
      <w:pPr>
        <w:pStyle w:val="B1"/>
      </w:pPr>
      <w:r>
        <w:t>-</w:t>
      </w:r>
      <w:r>
        <w:tab/>
        <w:t>For a specific reference, subsequent revisions do not apply.</w:t>
      </w:r>
    </w:p>
    <w:p w14:paraId="0BE59461" w14:textId="77777777" w:rsidR="004C2F19" w:rsidRDefault="004C2F19" w:rsidP="004C2F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79F328" w14:textId="77777777" w:rsidR="004C2F19" w:rsidRPr="00FC28F8" w:rsidRDefault="004C2F19" w:rsidP="004C2F19">
      <w:pPr>
        <w:pStyle w:val="EX"/>
      </w:pPr>
      <w:r w:rsidRPr="00FC28F8">
        <w:t>[1]</w:t>
      </w:r>
      <w:r w:rsidRPr="00FC28F8">
        <w:tab/>
        <w:t>3GPP TR 21.905: "Vocabulary for 3GPP Specifications".</w:t>
      </w:r>
    </w:p>
    <w:p w14:paraId="3E71F590" w14:textId="77777777" w:rsidR="004C2F19" w:rsidRPr="00FC28F8" w:rsidRDefault="004C2F19" w:rsidP="004C2F19">
      <w:pPr>
        <w:pStyle w:val="EX"/>
      </w:pPr>
      <w:r w:rsidRPr="00FC28F8">
        <w:t>[2]</w:t>
      </w:r>
      <w:r w:rsidRPr="00FC28F8">
        <w:tab/>
        <w:t>3GPP TR 38.848: "Study on Ambient IoT (Internet of Things) in RAN".</w:t>
      </w:r>
    </w:p>
    <w:p w14:paraId="34E65959" w14:textId="77777777" w:rsidR="004C2F19" w:rsidRPr="00FC28F8" w:rsidRDefault="004C2F19" w:rsidP="004C2F19">
      <w:pPr>
        <w:pStyle w:val="EX"/>
      </w:pPr>
      <w:r w:rsidRPr="00FC28F8">
        <w:t>[3]</w:t>
      </w:r>
      <w:r w:rsidRPr="00FC28F8">
        <w:tab/>
        <w:t>RP-240826: " Revised SID: Study on solutions for Ambient IoT (Internet of Things) in NR".</w:t>
      </w:r>
    </w:p>
    <w:p w14:paraId="03FE8DF1" w14:textId="77777777" w:rsidR="004C2F19" w:rsidRPr="00FC28F8" w:rsidRDefault="004C2F19" w:rsidP="004C2F19">
      <w:pPr>
        <w:pStyle w:val="EX"/>
      </w:pPr>
      <w:r w:rsidRPr="00FC28F8">
        <w:t>[4]</w:t>
      </w:r>
      <w:r w:rsidRPr="00FC28F8">
        <w:tab/>
        <w:t>3GPP TR 38.869: "Study on low-power Wake-up Signal and Receiver for NR".</w:t>
      </w:r>
    </w:p>
    <w:p w14:paraId="57980B86" w14:textId="77777777" w:rsidR="004C2F19" w:rsidRPr="00FC28F8" w:rsidRDefault="004C2F19" w:rsidP="004C2F19">
      <w:pPr>
        <w:pStyle w:val="EX"/>
      </w:pPr>
      <w:r w:rsidRPr="00FC28F8">
        <w:t>[5]</w:t>
      </w:r>
      <w:r w:rsidRPr="00FC28F8">
        <w:tab/>
        <w:t>3GPP TS 38.212: "NR; Multiplexing and channel coding".</w:t>
      </w:r>
    </w:p>
    <w:p w14:paraId="7EFEFDA0" w14:textId="77777777" w:rsidR="004C2F19" w:rsidRPr="00FC28F8" w:rsidRDefault="004C2F19" w:rsidP="004C2F19">
      <w:pPr>
        <w:pStyle w:val="EX"/>
      </w:pPr>
      <w:r w:rsidRPr="00FC28F8">
        <w:t>[6]</w:t>
      </w:r>
      <w:r w:rsidRPr="00FC28F8">
        <w:tab/>
        <w:t>EPC Radio-Frequency Identity Protocols Class-1 Generation-2 UHF RFID Protocol for Communications at 860 MHz – 960 MHz.</w:t>
      </w:r>
    </w:p>
    <w:p w14:paraId="1754DD30" w14:textId="77777777" w:rsidR="004C2F19" w:rsidRPr="00FC28F8" w:rsidRDefault="004C2F19" w:rsidP="004C2F19">
      <w:pPr>
        <w:pStyle w:val="EX"/>
      </w:pPr>
      <w:r w:rsidRPr="00FC28F8">
        <w:t>[7]</w:t>
      </w:r>
      <w:r w:rsidRPr="00FC28F8">
        <w:tab/>
        <w:t>3GPP TR 23.700-13: "Study on Architecture support of Ambient power-enabled Internet of Things".</w:t>
      </w:r>
    </w:p>
    <w:p w14:paraId="2DB629DE" w14:textId="77777777" w:rsidR="004C2F19" w:rsidRPr="00FC28F8" w:rsidRDefault="004C2F19" w:rsidP="004C2F19">
      <w:pPr>
        <w:pStyle w:val="EX"/>
      </w:pPr>
      <w:r w:rsidRPr="00FC28F8">
        <w:t>[8]</w:t>
      </w:r>
      <w:r w:rsidRPr="00FC28F8">
        <w:tab/>
        <w:t>3GPP TR 33.713: "Study on security aspects of Ambient Internet of Things (AIoT) services in 5G".</w:t>
      </w:r>
    </w:p>
    <w:p w14:paraId="407102AA" w14:textId="77777777" w:rsidR="004C2F19" w:rsidRPr="00FC28F8" w:rsidRDefault="004C2F19" w:rsidP="004C2F19">
      <w:pPr>
        <w:pStyle w:val="EX"/>
      </w:pPr>
      <w:r w:rsidRPr="00FC28F8">
        <w:t>[9]</w:t>
      </w:r>
      <w:r w:rsidRPr="00FC28F8">
        <w:tab/>
        <w:t>3GPP TS 38.300: "NR and NG-RAN Overall description; Stage-2".</w:t>
      </w:r>
    </w:p>
    <w:p w14:paraId="4A800581" w14:textId="546239EA" w:rsidR="004C2F19" w:rsidRPr="00FC28F8" w:rsidRDefault="004C2F19" w:rsidP="004C2F19">
      <w:pPr>
        <w:pStyle w:val="EX"/>
      </w:pPr>
      <w:r w:rsidRPr="00FC28F8">
        <w:t>[10]</w:t>
      </w:r>
      <w:r w:rsidRPr="00FC28F8">
        <w:tab/>
        <w:t>3GPP</w:t>
      </w:r>
      <w:r>
        <w:t> </w:t>
      </w:r>
      <w:del w:id="10" w:author="Huawei-Yulong" w:date="2024-09-13T10:09:00Z">
        <w:r w:rsidRPr="00FC28F8" w:rsidDel="001957F8">
          <w:delText>TR</w:delText>
        </w:r>
        <w:r w:rsidDel="001957F8">
          <w:delText> </w:delText>
        </w:r>
      </w:del>
      <w:ins w:id="11" w:author="Huawei-Yulong" w:date="2024-09-13T10:09:00Z">
        <w:r w:rsidR="001957F8" w:rsidRPr="00FC28F8">
          <w:t>T</w:t>
        </w:r>
        <w:r w:rsidR="001957F8">
          <w:t>S </w:t>
        </w:r>
      </w:ins>
      <w:r w:rsidRPr="00FC28F8">
        <w:t>22.369: "Service requirements for Ambient power-enabled IoT".</w:t>
      </w:r>
    </w:p>
    <w:p w14:paraId="2C600639" w14:textId="77777777" w:rsidR="004C2F19" w:rsidRPr="00FC28F8" w:rsidRDefault="004C2F19" w:rsidP="004C2F19">
      <w:pPr>
        <w:pStyle w:val="EX"/>
      </w:pPr>
      <w:r w:rsidRPr="00FC28F8">
        <w:t>[11]</w:t>
      </w:r>
      <w:r w:rsidRPr="00FC28F8">
        <w:tab/>
        <w:t>R1-2405855, "On external carrier wave for backscattering based Ambient IoT device", Huawei, HiSilicon, RAN1#118. Maastricht, Netherlands, August 2024.</w:t>
      </w:r>
    </w:p>
    <w:p w14:paraId="7ADB82CF" w14:textId="77777777" w:rsidR="004C2F19" w:rsidRPr="001C01A3" w:rsidRDefault="004C2F19" w:rsidP="004C2F19">
      <w:pPr>
        <w:pStyle w:val="EX"/>
      </w:pPr>
    </w:p>
    <w:p w14:paraId="523631B0" w14:textId="77777777" w:rsidR="004C2F19" w:rsidRDefault="004C2F19" w:rsidP="004C2F19">
      <w:pPr>
        <w:pStyle w:val="1"/>
      </w:pPr>
      <w:bookmarkStart w:id="12" w:name="_Toc175766686"/>
      <w:r>
        <w:lastRenderedPageBreak/>
        <w:t>3</w:t>
      </w:r>
      <w:r>
        <w:tab/>
        <w:t>Definitions of terms, symbols and abbreviations</w:t>
      </w:r>
      <w:bookmarkEnd w:id="12"/>
    </w:p>
    <w:p w14:paraId="041D1BC3" w14:textId="77777777" w:rsidR="004C2F19" w:rsidRDefault="004C2F19" w:rsidP="004C2F19">
      <w:pPr>
        <w:pStyle w:val="Guidance"/>
      </w:pPr>
      <w:r>
        <w:t>This clause and its three (sub) clauses are mandatory. The contents shall be shown as "void" if the TS/TR does not define any terms, symbols, or abbreviations.</w:t>
      </w:r>
    </w:p>
    <w:p w14:paraId="6BBEADC0" w14:textId="77777777" w:rsidR="004C2F19" w:rsidRDefault="004C2F19" w:rsidP="004C2F19">
      <w:pPr>
        <w:pStyle w:val="2"/>
      </w:pPr>
      <w:bookmarkStart w:id="13" w:name="_Toc175766687"/>
      <w:r>
        <w:t>3.1</w:t>
      </w:r>
      <w:r>
        <w:tab/>
        <w:t>Terms</w:t>
      </w:r>
      <w:bookmarkEnd w:id="13"/>
    </w:p>
    <w:p w14:paraId="0D1C9B82" w14:textId="77777777" w:rsidR="004C2F19" w:rsidRDefault="004C2F19" w:rsidP="004C2F19">
      <w:r>
        <w:t>For the purposes of the present document, the terms given in TR 21.905 [1] and the following apply. A term defined in the present document takes precedence over the definition of the same term, if any, in TR 21.905 [1].</w:t>
      </w:r>
    </w:p>
    <w:p w14:paraId="1D868E57" w14:textId="77777777" w:rsidR="004C2F19" w:rsidRDefault="004C2F19" w:rsidP="004C2F19"/>
    <w:p w14:paraId="4E0F575A" w14:textId="77777777" w:rsidR="004C2F19" w:rsidRPr="001F700F" w:rsidRDefault="004C2F19" w:rsidP="004C2F19">
      <w:r w:rsidRPr="001F700F">
        <w:t>For the purpose</w:t>
      </w:r>
      <w:r>
        <w:t>s</w:t>
      </w:r>
      <w:r w:rsidRPr="001F700F">
        <w:t xml:space="preserve"> of the study, RAN1 uses the following terms:</w:t>
      </w:r>
    </w:p>
    <w:p w14:paraId="3D96F6EE" w14:textId="77777777" w:rsidR="004C2F19" w:rsidRPr="001F700F" w:rsidRDefault="004C2F19" w:rsidP="004C2F19">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638BDD21" w14:textId="77777777" w:rsidR="004C2F19" w:rsidRPr="001F700F" w:rsidRDefault="004C2F19" w:rsidP="004C2F19">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07AF1E92" w14:textId="77777777" w:rsidR="004C2F19" w:rsidRDefault="004C2F19" w:rsidP="004C2F19">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643489E0" w14:textId="77777777" w:rsidR="004C2F19" w:rsidRDefault="004C2F19" w:rsidP="004C2F19">
      <w:r w:rsidRPr="00B8307E">
        <w:rPr>
          <w:b/>
          <w:bCs/>
        </w:rPr>
        <w:t>D1T1:</w:t>
      </w:r>
      <w:r>
        <w:t xml:space="preserve"> Deployment scenario 1 with connectivity topology 1, according to TR 38.848.</w:t>
      </w:r>
    </w:p>
    <w:p w14:paraId="4E9A311D" w14:textId="77777777" w:rsidR="004C2F19" w:rsidRDefault="004C2F19" w:rsidP="004C2F19">
      <w:pPr>
        <w:rPr>
          <w:bCs/>
        </w:rPr>
      </w:pPr>
      <w:r w:rsidRPr="00440952">
        <w:rPr>
          <w:b/>
          <w:bCs/>
        </w:rPr>
        <w:t>D2T2:</w:t>
      </w:r>
      <w:r w:rsidRPr="00C23B13">
        <w:rPr>
          <w:b/>
          <w:bCs/>
        </w:rPr>
        <w:t xml:space="preserve"> </w:t>
      </w:r>
      <w:r w:rsidRPr="00EC49B7">
        <w:rPr>
          <w:bCs/>
        </w:rPr>
        <w:t>Deployment scenario 2 with connectivity topology 2, according to TR 38.848.</w:t>
      </w:r>
    </w:p>
    <w:p w14:paraId="0C5AFE1B" w14:textId="77777777" w:rsidR="004C2F19" w:rsidRPr="0090104C" w:rsidRDefault="004C2F19" w:rsidP="004C2F19">
      <w:pPr>
        <w:rPr>
          <w:rFonts w:eastAsia="等线"/>
          <w:lang w:eastAsia="zh-CN"/>
        </w:rPr>
      </w:pPr>
      <w:r w:rsidRPr="0090104C">
        <w:rPr>
          <w:b/>
        </w:rPr>
        <w:t>Inventory</w:t>
      </w:r>
      <w:r w:rsidRPr="0090104C">
        <w:rPr>
          <w:rFonts w:eastAsia="等线" w:hint="eastAsia"/>
          <w:lang w:eastAsia="zh-CN"/>
        </w:rPr>
        <w:t>:</w:t>
      </w:r>
      <w:r w:rsidRPr="0090104C">
        <w:rPr>
          <w:rFonts w:eastAsia="等线"/>
          <w:lang w:eastAsia="zh-CN"/>
        </w:rPr>
        <w:t xml:space="preserve"> The service provided by the network to discover and acquire the </w:t>
      </w:r>
      <w:r w:rsidRPr="0090104C">
        <w:t>identifier of A-IoT device(s).</w:t>
      </w:r>
    </w:p>
    <w:p w14:paraId="19D2F9BF" w14:textId="37420789" w:rsidR="004C2F19" w:rsidRPr="00EC49B7" w:rsidRDefault="004C2F19" w:rsidP="004C2F19">
      <w:pPr>
        <w:rPr>
          <w:bCs/>
        </w:rPr>
      </w:pPr>
      <w:r w:rsidRPr="0090104C">
        <w:rPr>
          <w:rFonts w:eastAsia="等线"/>
          <w:b/>
          <w:lang w:eastAsia="zh-CN"/>
        </w:rPr>
        <w:t>Command</w:t>
      </w:r>
      <w:r w:rsidRPr="0090104C">
        <w:rPr>
          <w:rFonts w:eastAsia="等线"/>
          <w:lang w:eastAsia="zh-CN"/>
        </w:rPr>
        <w:t xml:space="preserve">: The service provided by the network to send the operation instruction to the </w:t>
      </w:r>
      <w:r w:rsidRPr="0090104C">
        <w:t>A-IoT device (e.g.</w:t>
      </w:r>
      <w:ins w:id="14" w:author="Huawei-Yulong" w:date="2024-09-06T15:42:00Z">
        <w:r w:rsidR="0010014A">
          <w:t>,</w:t>
        </w:r>
      </w:ins>
      <w:r w:rsidRPr="0090104C">
        <w:t xml:space="preserve"> read, write, etc.).</w:t>
      </w:r>
    </w:p>
    <w:p w14:paraId="4DC3E71B" w14:textId="77777777" w:rsidR="004C2F19" w:rsidRDefault="004C2F19" w:rsidP="004C2F19">
      <w:pPr>
        <w:pStyle w:val="2"/>
      </w:pPr>
      <w:bookmarkStart w:id="15" w:name="_Toc175766688"/>
      <w:r>
        <w:t>3.2</w:t>
      </w:r>
      <w:r>
        <w:tab/>
        <w:t>Symbols</w:t>
      </w:r>
      <w:bookmarkEnd w:id="15"/>
    </w:p>
    <w:p w14:paraId="6F85E507" w14:textId="77777777" w:rsidR="004C2F19" w:rsidRDefault="004C2F19" w:rsidP="004C2F19">
      <w:pPr>
        <w:keepNext/>
      </w:pPr>
      <w:r>
        <w:t>For the purposes of the present document, the following symbols apply:</w:t>
      </w:r>
    </w:p>
    <w:p w14:paraId="7EB01ECC" w14:textId="77777777" w:rsidR="004C2F19" w:rsidRDefault="004C2F19" w:rsidP="004C2F19">
      <w:pPr>
        <w:pStyle w:val="EW"/>
      </w:pPr>
      <w:r>
        <w:t>&lt;symbol&gt;</w:t>
      </w:r>
      <w:r>
        <w:tab/>
        <w:t>&lt;Explanation&gt;</w:t>
      </w:r>
    </w:p>
    <w:p w14:paraId="459A6F9F" w14:textId="77777777" w:rsidR="004C2F19" w:rsidRDefault="004C2F19" w:rsidP="004C2F19">
      <w:pPr>
        <w:pStyle w:val="EW"/>
      </w:pPr>
    </w:p>
    <w:p w14:paraId="50B8F5CF" w14:textId="77777777" w:rsidR="004C2F19" w:rsidRDefault="004C2F19" w:rsidP="004C2F19">
      <w:pPr>
        <w:pStyle w:val="2"/>
      </w:pPr>
      <w:bookmarkStart w:id="16" w:name="_Toc175766689"/>
      <w:r>
        <w:t>3.3</w:t>
      </w:r>
      <w:r>
        <w:tab/>
        <w:t>Abbreviations</w:t>
      </w:r>
      <w:bookmarkEnd w:id="16"/>
    </w:p>
    <w:p w14:paraId="62BAF83D" w14:textId="77777777" w:rsidR="004C2F19" w:rsidRDefault="004C2F19" w:rsidP="004C2F1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9D22788" w14:textId="77777777" w:rsidR="004C2F19" w:rsidRDefault="004C2F19" w:rsidP="004C2F19">
      <w:pPr>
        <w:pStyle w:val="EW"/>
      </w:pPr>
      <w:r>
        <w:t>A-IoT</w:t>
      </w:r>
      <w:r>
        <w:tab/>
        <w:t>Ambient IoT</w:t>
      </w:r>
    </w:p>
    <w:p w14:paraId="4E437169" w14:textId="77777777" w:rsidR="004C2F19" w:rsidRDefault="004C2F19" w:rsidP="004C2F19">
      <w:pPr>
        <w:pStyle w:val="EW"/>
      </w:pPr>
      <w:r>
        <w:t>A-IoT RAN</w:t>
      </w:r>
      <w:r>
        <w:tab/>
        <w:t>Ambient IoT Radio Access Network</w:t>
      </w:r>
    </w:p>
    <w:p w14:paraId="0C629D4B" w14:textId="77777777" w:rsidR="004C2F19" w:rsidRDefault="004C2F19" w:rsidP="004C2F19">
      <w:pPr>
        <w:pStyle w:val="EW"/>
      </w:pPr>
      <w:r>
        <w:t>BFSK</w:t>
      </w:r>
      <w:r>
        <w:tab/>
        <w:t>Binary frequency-shift keying</w:t>
      </w:r>
    </w:p>
    <w:p w14:paraId="3E38F90C" w14:textId="77777777" w:rsidR="004C2F19" w:rsidRDefault="004C2F19" w:rsidP="004C2F19">
      <w:pPr>
        <w:pStyle w:val="EW"/>
      </w:pPr>
      <w:r>
        <w:t>BPSK</w:t>
      </w:r>
      <w:r>
        <w:tab/>
        <w:t>Binary phase-shift keying</w:t>
      </w:r>
    </w:p>
    <w:p w14:paraId="2AB7210B" w14:textId="77777777" w:rsidR="004C2F19" w:rsidRDefault="004C2F19" w:rsidP="004C2F19">
      <w:pPr>
        <w:pStyle w:val="EW"/>
      </w:pPr>
      <w:r>
        <w:t>CFO</w:t>
      </w:r>
      <w:r>
        <w:tab/>
        <w:t>Carrier-frequency offset</w:t>
      </w:r>
    </w:p>
    <w:p w14:paraId="4E7B7B1C" w14:textId="77777777" w:rsidR="004C2F19" w:rsidRDefault="004C2F19" w:rsidP="004C2F19">
      <w:pPr>
        <w:pStyle w:val="EW"/>
      </w:pPr>
      <w:r>
        <w:t>CP</w:t>
      </w:r>
      <w:r>
        <w:tab/>
        <w:t>Cyclic prefix</w:t>
      </w:r>
    </w:p>
    <w:p w14:paraId="722ED263" w14:textId="77777777" w:rsidR="004C2F19" w:rsidRDefault="004C2F19" w:rsidP="004C2F19">
      <w:pPr>
        <w:pStyle w:val="EW"/>
      </w:pPr>
      <w:r>
        <w:t>CW</w:t>
      </w:r>
      <w:r>
        <w:tab/>
        <w:t>Carrier-wave</w:t>
      </w:r>
    </w:p>
    <w:p w14:paraId="094A0B6A" w14:textId="77777777" w:rsidR="004C2F19" w:rsidRDefault="004C2F19" w:rsidP="004C2F19">
      <w:pPr>
        <w:pStyle w:val="EW"/>
      </w:pPr>
      <w:r>
        <w:t>CW2D</w:t>
      </w:r>
      <w:r>
        <w:tab/>
        <w:t>Carrier-wave, or carrier-wave node, to device</w:t>
      </w:r>
    </w:p>
    <w:p w14:paraId="78A4A743" w14:textId="77777777" w:rsidR="004C2F19" w:rsidRDefault="004C2F19" w:rsidP="004C2F19">
      <w:pPr>
        <w:keepLines/>
        <w:spacing w:after="0"/>
        <w:ind w:left="1702" w:hanging="1418"/>
        <w:rPr>
          <w:lang w:eastAsia="en-GB"/>
        </w:rPr>
      </w:pPr>
      <w:r>
        <w:rPr>
          <w:lang w:eastAsia="en-GB"/>
        </w:rPr>
        <w:t>D2R</w:t>
      </w:r>
      <w:r>
        <w:rPr>
          <w:lang w:eastAsia="en-GB"/>
        </w:rPr>
        <w:tab/>
        <w:t>Device to reader</w:t>
      </w:r>
    </w:p>
    <w:p w14:paraId="5FB1B9A9" w14:textId="77777777" w:rsidR="004C2F19" w:rsidRDefault="004C2F19" w:rsidP="004C2F19">
      <w:pPr>
        <w:pStyle w:val="EW"/>
      </w:pPr>
      <w:r>
        <w:t>DO-A</w:t>
      </w:r>
      <w:r>
        <w:tab/>
        <w:t>Device-originated autonomous</w:t>
      </w:r>
    </w:p>
    <w:p w14:paraId="402C8035" w14:textId="77777777" w:rsidR="004C2F19" w:rsidRDefault="004C2F19" w:rsidP="004C2F19">
      <w:pPr>
        <w:pStyle w:val="EW"/>
      </w:pPr>
      <w:r>
        <w:t>DO-DTT</w:t>
      </w:r>
      <w:r>
        <w:tab/>
        <w:t>Device-originated by device-terminated trigger</w:t>
      </w:r>
    </w:p>
    <w:p w14:paraId="063F35BE" w14:textId="77777777" w:rsidR="004C2F19" w:rsidRDefault="004C2F19" w:rsidP="004C2F19">
      <w:pPr>
        <w:pStyle w:val="EW"/>
      </w:pPr>
      <w:r>
        <w:t>DT</w:t>
      </w:r>
      <w:r>
        <w:tab/>
        <w:t>Device-terminated</w:t>
      </w:r>
    </w:p>
    <w:p w14:paraId="41FD6E40" w14:textId="77777777" w:rsidR="004C2F19" w:rsidRDefault="004C2F19" w:rsidP="004C2F19">
      <w:pPr>
        <w:pStyle w:val="EW"/>
      </w:pPr>
      <w:r>
        <w:t>ED</w:t>
      </w:r>
      <w:r>
        <w:tab/>
        <w:t>Envelope detector</w:t>
      </w:r>
    </w:p>
    <w:p w14:paraId="327B57E1" w14:textId="77777777" w:rsidR="004C2F19" w:rsidRDefault="004C2F19" w:rsidP="004C2F19">
      <w:pPr>
        <w:pStyle w:val="EW"/>
      </w:pPr>
      <w:r>
        <w:t>FEC</w:t>
      </w:r>
      <w:r>
        <w:tab/>
        <w:t>Forward error-correction code</w:t>
      </w:r>
    </w:p>
    <w:p w14:paraId="40E72948" w14:textId="77777777" w:rsidR="004C2F19" w:rsidRDefault="004C2F19" w:rsidP="004C2F19">
      <w:pPr>
        <w:pStyle w:val="EW"/>
      </w:pPr>
      <w:r>
        <w:t>FR</w:t>
      </w:r>
      <w:r>
        <w:tab/>
        <w:t>Frequency Range</w:t>
      </w:r>
    </w:p>
    <w:p w14:paraId="7F278120" w14:textId="77777777" w:rsidR="004C2F19" w:rsidRDefault="004C2F19" w:rsidP="004C2F19">
      <w:pPr>
        <w:keepLines/>
        <w:spacing w:after="0"/>
        <w:ind w:left="1702" w:hanging="1418"/>
        <w:rPr>
          <w:lang w:eastAsia="en-GB"/>
        </w:rPr>
      </w:pPr>
      <w:r>
        <w:rPr>
          <w:lang w:eastAsia="en-GB"/>
        </w:rPr>
        <w:t>IF</w:t>
      </w:r>
      <w:r>
        <w:rPr>
          <w:lang w:eastAsia="en-GB"/>
        </w:rPr>
        <w:tab/>
        <w:t>Intermediate frequency</w:t>
      </w:r>
    </w:p>
    <w:p w14:paraId="29919DE4" w14:textId="77777777" w:rsidR="004C2F19" w:rsidRDefault="004C2F19" w:rsidP="004C2F19">
      <w:pPr>
        <w:keepLines/>
        <w:spacing w:after="0"/>
        <w:ind w:left="1702" w:hanging="1418"/>
        <w:rPr>
          <w:lang w:eastAsia="en-GB"/>
        </w:rPr>
      </w:pPr>
      <w:r>
        <w:rPr>
          <w:lang w:eastAsia="en-GB"/>
        </w:rPr>
        <w:t>IoT</w:t>
      </w:r>
      <w:r>
        <w:rPr>
          <w:lang w:eastAsia="en-GB"/>
        </w:rPr>
        <w:tab/>
        <w:t>Internet of Things</w:t>
      </w:r>
    </w:p>
    <w:p w14:paraId="5262F1A5" w14:textId="77777777" w:rsidR="004C2F19" w:rsidRDefault="004C2F19" w:rsidP="004C2F19">
      <w:pPr>
        <w:keepLines/>
        <w:spacing w:after="0"/>
        <w:ind w:left="1702" w:hanging="1418"/>
        <w:rPr>
          <w:lang w:eastAsia="en-GB"/>
        </w:rPr>
      </w:pPr>
      <w:r>
        <w:rPr>
          <w:lang w:eastAsia="en-GB"/>
        </w:rPr>
        <w:t>LPWA</w:t>
      </w:r>
      <w:r>
        <w:rPr>
          <w:lang w:eastAsia="en-GB"/>
        </w:rPr>
        <w:tab/>
        <w:t>Low-power, wide-area</w:t>
      </w:r>
    </w:p>
    <w:p w14:paraId="38DD1B29" w14:textId="77777777" w:rsidR="004C2F19" w:rsidRDefault="004C2F19" w:rsidP="004C2F19">
      <w:pPr>
        <w:keepLines/>
        <w:spacing w:after="0"/>
        <w:ind w:left="1702" w:hanging="1418"/>
        <w:rPr>
          <w:lang w:eastAsia="en-GB"/>
        </w:rPr>
      </w:pPr>
      <w:r>
        <w:rPr>
          <w:lang w:eastAsia="en-GB"/>
        </w:rPr>
        <w:t>LTE-MTC</w:t>
      </w:r>
      <w:r>
        <w:rPr>
          <w:lang w:eastAsia="en-GB"/>
        </w:rPr>
        <w:tab/>
        <w:t>Long Term Evolution – Machine Type Communication</w:t>
      </w:r>
    </w:p>
    <w:p w14:paraId="1567D408" w14:textId="77777777" w:rsidR="004C2F19" w:rsidRDefault="004C2F19" w:rsidP="004C2F19">
      <w:pPr>
        <w:keepLines/>
        <w:spacing w:after="0"/>
        <w:ind w:left="1702" w:hanging="1418"/>
        <w:rPr>
          <w:lang w:eastAsia="en-GB"/>
        </w:rPr>
      </w:pPr>
      <w:r>
        <w:rPr>
          <w:lang w:eastAsia="en-GB"/>
        </w:rPr>
        <w:t>MCS</w:t>
      </w:r>
      <w:r>
        <w:rPr>
          <w:lang w:eastAsia="en-GB"/>
        </w:rPr>
        <w:tab/>
        <w:t>Modulation and coding scheme</w:t>
      </w:r>
    </w:p>
    <w:p w14:paraId="4B3DEC1B" w14:textId="77777777" w:rsidR="004C2F19" w:rsidRDefault="004C2F19" w:rsidP="004C2F19">
      <w:pPr>
        <w:keepLines/>
        <w:spacing w:after="0"/>
        <w:ind w:left="1702" w:hanging="1418"/>
        <w:rPr>
          <w:lang w:eastAsia="en-GB"/>
        </w:rPr>
      </w:pPr>
      <w:r>
        <w:rPr>
          <w:lang w:eastAsia="en-GB"/>
        </w:rPr>
        <w:t>MSK</w:t>
      </w:r>
      <w:r>
        <w:rPr>
          <w:lang w:eastAsia="en-GB"/>
        </w:rPr>
        <w:tab/>
        <w:t>Minimum-shift keying</w:t>
      </w:r>
    </w:p>
    <w:p w14:paraId="2197A04D" w14:textId="77777777" w:rsidR="004C2F19" w:rsidRDefault="004C2F19" w:rsidP="004C2F19">
      <w:pPr>
        <w:keepLines/>
        <w:spacing w:after="0"/>
        <w:ind w:left="1702" w:hanging="1418"/>
        <w:rPr>
          <w:lang w:eastAsia="en-GB"/>
        </w:rPr>
      </w:pPr>
      <w:r>
        <w:rPr>
          <w:lang w:eastAsia="en-GB"/>
        </w:rPr>
        <w:lastRenderedPageBreak/>
        <w:t>NB-IoT</w:t>
      </w:r>
      <w:r>
        <w:rPr>
          <w:lang w:eastAsia="en-GB"/>
        </w:rPr>
        <w:tab/>
        <w:t>Narrowband IoT</w:t>
      </w:r>
    </w:p>
    <w:p w14:paraId="50ED714E" w14:textId="77777777" w:rsidR="004C2F19" w:rsidRDefault="004C2F19" w:rsidP="004C2F19">
      <w:pPr>
        <w:keepLines/>
        <w:spacing w:after="0"/>
        <w:ind w:left="1702" w:hanging="1418"/>
        <w:rPr>
          <w:lang w:eastAsia="en-GB"/>
        </w:rPr>
      </w:pPr>
      <w:r>
        <w:rPr>
          <w:lang w:eastAsia="en-GB"/>
        </w:rPr>
        <w:t>OOK</w:t>
      </w:r>
      <w:r>
        <w:rPr>
          <w:lang w:eastAsia="en-GB"/>
        </w:rPr>
        <w:tab/>
        <w:t>On-off keying</w:t>
      </w:r>
    </w:p>
    <w:p w14:paraId="4020942E" w14:textId="77777777" w:rsidR="004C2F19" w:rsidRDefault="004C2F19" w:rsidP="004C2F19">
      <w:pPr>
        <w:keepLines/>
        <w:spacing w:after="0"/>
        <w:ind w:left="1702" w:hanging="1418"/>
        <w:rPr>
          <w:lang w:eastAsia="en-GB"/>
        </w:rPr>
      </w:pPr>
      <w:r>
        <w:rPr>
          <w:lang w:eastAsia="en-GB"/>
        </w:rPr>
        <w:t>PDRCH</w:t>
      </w:r>
      <w:r>
        <w:rPr>
          <w:lang w:eastAsia="en-GB"/>
        </w:rPr>
        <w:tab/>
        <w:t>Physical device-to-reader channel</w:t>
      </w:r>
    </w:p>
    <w:p w14:paraId="3CE17031" w14:textId="77777777" w:rsidR="004C2F19" w:rsidRDefault="004C2F19" w:rsidP="004C2F19">
      <w:pPr>
        <w:keepLines/>
        <w:spacing w:after="0"/>
        <w:ind w:left="1702" w:hanging="1418"/>
        <w:rPr>
          <w:lang w:eastAsia="en-GB"/>
        </w:rPr>
      </w:pPr>
      <w:r>
        <w:rPr>
          <w:lang w:eastAsia="en-GB"/>
        </w:rPr>
        <w:t>PIE</w:t>
      </w:r>
      <w:r>
        <w:rPr>
          <w:lang w:eastAsia="en-GB"/>
        </w:rPr>
        <w:tab/>
        <w:t>Pulse interval encoding</w:t>
      </w:r>
    </w:p>
    <w:p w14:paraId="2F99EC95" w14:textId="77777777" w:rsidR="004C2F19" w:rsidRDefault="004C2F19" w:rsidP="004C2F19">
      <w:pPr>
        <w:keepLines/>
        <w:spacing w:after="0"/>
        <w:ind w:left="1702" w:hanging="1418"/>
        <w:rPr>
          <w:lang w:eastAsia="en-GB"/>
        </w:rPr>
      </w:pPr>
      <w:r>
        <w:rPr>
          <w:lang w:eastAsia="en-GB"/>
        </w:rPr>
        <w:t>PRDCH</w:t>
      </w:r>
      <w:r>
        <w:rPr>
          <w:lang w:eastAsia="en-GB"/>
        </w:rPr>
        <w:tab/>
        <w:t>Physical reader-to-device channel</w:t>
      </w:r>
    </w:p>
    <w:p w14:paraId="3F15CF5E" w14:textId="77777777" w:rsidR="004C2F19" w:rsidRDefault="004C2F19" w:rsidP="004C2F19">
      <w:pPr>
        <w:keepLines/>
        <w:spacing w:after="0"/>
        <w:ind w:left="1702" w:hanging="1418"/>
        <w:rPr>
          <w:lang w:eastAsia="en-GB"/>
        </w:rPr>
      </w:pPr>
      <w:r>
        <w:rPr>
          <w:lang w:eastAsia="en-GB"/>
        </w:rPr>
        <w:t>R2D</w:t>
      </w:r>
      <w:r>
        <w:rPr>
          <w:lang w:eastAsia="en-GB"/>
        </w:rPr>
        <w:tab/>
        <w:t>Reader to device</w:t>
      </w:r>
    </w:p>
    <w:p w14:paraId="42C12EAD" w14:textId="77777777" w:rsidR="004C2F19" w:rsidRDefault="004C2F19" w:rsidP="004C2F19">
      <w:pPr>
        <w:pStyle w:val="EW"/>
      </w:pPr>
      <w:r>
        <w:t>RF</w:t>
      </w:r>
      <w:r>
        <w:tab/>
        <w:t>Radio frequency</w:t>
      </w:r>
    </w:p>
    <w:p w14:paraId="08288169" w14:textId="77777777" w:rsidR="004C2F19" w:rsidRDefault="004C2F19" w:rsidP="004C2F19">
      <w:pPr>
        <w:pStyle w:val="EW"/>
      </w:pPr>
      <w:r>
        <w:t>RFID</w:t>
      </w:r>
      <w:r>
        <w:tab/>
        <w:t>Radio frequency identification</w:t>
      </w:r>
    </w:p>
    <w:p w14:paraId="14F95577" w14:textId="77777777" w:rsidR="004C2F19" w:rsidRDefault="004C2F19" w:rsidP="004C2F19">
      <w:pPr>
        <w:pStyle w:val="EW"/>
      </w:pPr>
      <w:r>
        <w:t>SFO</w:t>
      </w:r>
      <w:r>
        <w:tab/>
        <w:t>Sampling-frequency offset</w:t>
      </w:r>
    </w:p>
    <w:p w14:paraId="3C50722C" w14:textId="77777777" w:rsidR="004C2F19" w:rsidRDefault="004C2F19" w:rsidP="004C2F19">
      <w:pPr>
        <w:pStyle w:val="EW"/>
      </w:pPr>
      <w:r>
        <w:t>ZIF</w:t>
      </w:r>
      <w:r>
        <w:tab/>
        <w:t>Zero IF</w:t>
      </w:r>
    </w:p>
    <w:p w14:paraId="7538E7CF" w14:textId="77777777" w:rsidR="004C2F19" w:rsidRDefault="004C2F19" w:rsidP="004C2F19">
      <w:pPr>
        <w:pStyle w:val="1"/>
      </w:pPr>
      <w:bookmarkStart w:id="17" w:name="_Toc175766690"/>
      <w:r>
        <w:t>4</w:t>
      </w:r>
      <w:r>
        <w:tab/>
        <w:t>Evaluation methodology</w:t>
      </w:r>
      <w:bookmarkEnd w:id="17"/>
    </w:p>
    <w:p w14:paraId="2321EAA2" w14:textId="77777777" w:rsidR="004C2F19" w:rsidRDefault="004C2F19" w:rsidP="004C2F19">
      <w:pPr>
        <w:pStyle w:val="2"/>
      </w:pPr>
      <w:bookmarkStart w:id="18" w:name="_Toc175766691"/>
      <w:r>
        <w:t>4.1</w:t>
      </w:r>
      <w:r>
        <w:tab/>
        <w:t>Remaining details of RAN design targets</w:t>
      </w:r>
      <w:bookmarkEnd w:id="18"/>
    </w:p>
    <w:p w14:paraId="67331B32" w14:textId="77777777" w:rsidR="004C2F19" w:rsidRDefault="004C2F19" w:rsidP="004C2F19">
      <w:r>
        <w:t>TR 38.848 [2] sets a number of RAN design targets. In [3], in particular three aspects of design targets beyond those in TR 38.848 are to be studied:</w:t>
      </w:r>
    </w:p>
    <w:p w14:paraId="2EA73EE8" w14:textId="77777777" w:rsidR="004C2F19" w:rsidRDefault="004C2F19" w:rsidP="004C2F19">
      <w:pPr>
        <w:pStyle w:val="B1"/>
      </w:pPr>
      <w:r>
        <w:t>-</w:t>
      </w:r>
      <w:r>
        <w:tab/>
        <w:t xml:space="preserve">Applicable maximum distance target value(s): </w:t>
      </w:r>
      <w:r w:rsidRPr="009D73F9">
        <w:t>The maximum distance targets are set separately for device 1, device 2a, device 2b, respectively</w:t>
      </w:r>
      <w:r>
        <w:t>.</w:t>
      </w:r>
    </w:p>
    <w:p w14:paraId="612519C7" w14:textId="77777777" w:rsidR="004C2F19" w:rsidRDefault="004C2F19" w:rsidP="004C2F19">
      <w:pPr>
        <w:pStyle w:val="B1"/>
      </w:pPr>
      <w:r>
        <w:t>-</w:t>
      </w:r>
      <w:r>
        <w:tab/>
        <w:t>Refined definition of latency:</w:t>
      </w:r>
    </w:p>
    <w:p w14:paraId="675ADCC7" w14:textId="77777777" w:rsidR="004C2F19" w:rsidRPr="00B068CB" w:rsidRDefault="004C2F19" w:rsidP="004C2F19">
      <w:pPr>
        <w:pStyle w:val="B2"/>
        <w:numPr>
          <w:ilvl w:val="0"/>
          <w:numId w:val="25"/>
        </w:numPr>
        <w:overflowPunct/>
        <w:autoSpaceDE/>
        <w:autoSpaceDN/>
        <w:adjustRightInd/>
        <w:textAlignment w:val="auto"/>
        <w:rPr>
          <w:u w:val="single"/>
          <w:lang w:eastAsia="zh-CN"/>
        </w:rPr>
      </w:pPr>
      <w:r w:rsidRPr="00B068CB">
        <w:rPr>
          <w:u w:val="single"/>
          <w:lang w:eastAsia="zh-CN"/>
        </w:rPr>
        <w:t xml:space="preserve">For </w:t>
      </w:r>
      <w:r w:rsidRPr="00B068CB">
        <w:rPr>
          <w:rFonts w:hint="eastAsia"/>
          <w:u w:val="single"/>
          <w:lang w:eastAsia="zh-CN"/>
        </w:rPr>
        <w:t xml:space="preserve">the use case of </w:t>
      </w:r>
      <w:r>
        <w:rPr>
          <w:u w:val="single"/>
          <w:lang w:eastAsia="zh-CN"/>
        </w:rPr>
        <w:t>"</w:t>
      </w:r>
      <w:r w:rsidRPr="00B068CB">
        <w:rPr>
          <w:u w:val="single"/>
          <w:lang w:eastAsia="zh-CN"/>
        </w:rPr>
        <w:t>inventory-only</w:t>
      </w:r>
      <w:r>
        <w:rPr>
          <w:u w:val="single"/>
          <w:lang w:eastAsia="zh-CN"/>
        </w:rPr>
        <w:t>"</w:t>
      </w:r>
      <w:r w:rsidRPr="00B068CB">
        <w:rPr>
          <w:u w:val="single"/>
          <w:lang w:eastAsia="zh-CN"/>
        </w:rPr>
        <w:t>:</w:t>
      </w:r>
    </w:p>
    <w:p w14:paraId="23D4B74E" w14:textId="77777777" w:rsidR="004C2F19" w:rsidRPr="00886D1E" w:rsidRDefault="004C2F19" w:rsidP="004C2F19">
      <w:pPr>
        <w:pStyle w:val="B3"/>
        <w:numPr>
          <w:ilvl w:val="0"/>
          <w:numId w:val="26"/>
        </w:numPr>
        <w:overflowPunct/>
        <w:autoSpaceDE/>
        <w:autoSpaceDN/>
        <w:adjustRightInd/>
        <w:textAlignment w:val="auto"/>
        <w:rPr>
          <w:lang w:eastAsia="zh-CN"/>
        </w:rPr>
      </w:pPr>
      <w:r w:rsidRPr="00886D1E">
        <w:rPr>
          <w:lang w:eastAsia="zh-CN"/>
        </w:rPr>
        <w:t xml:space="preserve">The time interval between the time that the </w:t>
      </w:r>
      <w:r w:rsidRPr="003C4F3D">
        <w:rPr>
          <w:rFonts w:hint="eastAsia"/>
          <w:lang w:eastAsia="zh-CN"/>
        </w:rPr>
        <w:t>A-IoT paging</w:t>
      </w:r>
      <w:r w:rsidRPr="00886D1E">
        <w:rPr>
          <w:lang w:eastAsia="zh-CN"/>
        </w:rPr>
        <w:t xml:space="preserve"> is sent from reader</w:t>
      </w:r>
      <w:r w:rsidRPr="00886D1E">
        <w:rPr>
          <w:rFonts w:hint="eastAsia"/>
          <w:lang w:eastAsia="zh-CN"/>
        </w:rPr>
        <w:t xml:space="preserve"> to a A-IoT device </w:t>
      </w:r>
      <w:r w:rsidRPr="00886D1E">
        <w:rPr>
          <w:lang w:eastAsia="zh-CN"/>
        </w:rPr>
        <w:t>and the time that the inventory report is successfully received at reader</w:t>
      </w:r>
      <w:r w:rsidRPr="00886D1E">
        <w:rPr>
          <w:rFonts w:hint="eastAsia"/>
          <w:lang w:eastAsia="zh-CN"/>
        </w:rPr>
        <w:t xml:space="preserve"> from the A-IoT device, i.e., for completing Step A and Step B</w:t>
      </w:r>
      <w:r w:rsidRPr="00886D1E">
        <w:rPr>
          <w:lang w:eastAsia="zh-CN"/>
        </w:rPr>
        <w:t xml:space="preserve"> (</w:t>
      </w:r>
      <w:r w:rsidRPr="003C4F3D">
        <w:rPr>
          <w:lang w:eastAsia="zh-CN"/>
        </w:rPr>
        <w:t>as per RAN2 agreements</w:t>
      </w:r>
      <w:r w:rsidRPr="00886D1E">
        <w:rPr>
          <w:lang w:eastAsia="zh-CN"/>
        </w:rPr>
        <w:t>).</w:t>
      </w:r>
    </w:p>
    <w:p w14:paraId="3288EC3A" w14:textId="77777777" w:rsidR="004C2F19" w:rsidRPr="00031193" w:rsidRDefault="004C2F19" w:rsidP="004C2F19">
      <w:pPr>
        <w:pStyle w:val="B2"/>
        <w:numPr>
          <w:ilvl w:val="0"/>
          <w:numId w:val="25"/>
        </w:numPr>
        <w:overflowPunct/>
        <w:autoSpaceDE/>
        <w:autoSpaceDN/>
        <w:adjustRightInd/>
        <w:textAlignment w:val="auto"/>
        <w:rPr>
          <w:u w:val="single"/>
          <w:lang w:eastAsia="zh-CN"/>
        </w:rPr>
      </w:pPr>
      <w:r w:rsidRPr="00031193">
        <w:rPr>
          <w:u w:val="single"/>
          <w:lang w:eastAsia="zh-CN"/>
        </w:rPr>
        <w:t xml:space="preserve">For </w:t>
      </w:r>
      <w:r w:rsidRPr="00031193">
        <w:rPr>
          <w:rFonts w:hint="eastAsia"/>
          <w:u w:val="single"/>
          <w:lang w:eastAsia="zh-CN"/>
        </w:rPr>
        <w:t xml:space="preserve">the use case of </w:t>
      </w:r>
      <w:r>
        <w:rPr>
          <w:u w:val="single"/>
          <w:lang w:eastAsia="zh-CN"/>
        </w:rPr>
        <w:t>"</w:t>
      </w:r>
      <w:r w:rsidRPr="00031193">
        <w:rPr>
          <w:u w:val="single"/>
          <w:lang w:eastAsia="zh-CN"/>
        </w:rPr>
        <w:t>inventory and command</w:t>
      </w:r>
      <w:r>
        <w:rPr>
          <w:u w:val="single"/>
          <w:lang w:eastAsia="zh-CN"/>
        </w:rPr>
        <w:t>"</w:t>
      </w:r>
      <w:r w:rsidRPr="00031193">
        <w:rPr>
          <w:u w:val="single"/>
          <w:lang w:eastAsia="zh-CN"/>
        </w:rPr>
        <w:t xml:space="preserve">: </w:t>
      </w:r>
    </w:p>
    <w:p w14:paraId="49DB2C16" w14:textId="77777777" w:rsidR="004C2F19" w:rsidRPr="00031193" w:rsidRDefault="004C2F19" w:rsidP="004C2F19">
      <w:pPr>
        <w:pStyle w:val="B3"/>
        <w:numPr>
          <w:ilvl w:val="0"/>
          <w:numId w:val="26"/>
        </w:numPr>
        <w:overflowPunct/>
        <w:autoSpaceDE/>
        <w:autoSpaceDN/>
        <w:adjustRightInd/>
        <w:textAlignment w:val="auto"/>
        <w:rPr>
          <w:lang w:eastAsia="zh-CN"/>
        </w:rPr>
      </w:pPr>
      <w:r w:rsidRPr="00031193">
        <w:rPr>
          <w:lang w:eastAsia="zh-CN"/>
        </w:rPr>
        <w:t xml:space="preserve">The time interval between </w:t>
      </w:r>
      <w:r w:rsidRPr="00B068CB">
        <w:rPr>
          <w:lang w:eastAsia="zh-CN"/>
        </w:rPr>
        <w:t>the</w:t>
      </w:r>
      <w:r w:rsidRPr="00031193">
        <w:rPr>
          <w:lang w:eastAsia="zh-CN"/>
        </w:rPr>
        <w:t xml:space="preserve"> time that the </w:t>
      </w:r>
      <w:r w:rsidRPr="00031193">
        <w:rPr>
          <w:rFonts w:hint="eastAsia"/>
          <w:lang w:eastAsia="zh-CN"/>
        </w:rPr>
        <w:t xml:space="preserve">A-IoT paging </w:t>
      </w:r>
      <w:r w:rsidRPr="00031193">
        <w:rPr>
          <w:lang w:eastAsia="zh-CN"/>
        </w:rPr>
        <w:t xml:space="preserve">is sent from reader and the time that </w:t>
      </w:r>
    </w:p>
    <w:p w14:paraId="7837189D" w14:textId="77777777" w:rsidR="004C2F19" w:rsidRPr="00B068CB" w:rsidRDefault="004C2F19" w:rsidP="004C2F19">
      <w:pPr>
        <w:pStyle w:val="B4"/>
        <w:numPr>
          <w:ilvl w:val="0"/>
          <w:numId w:val="27"/>
        </w:numPr>
        <w:overflowPunct/>
        <w:autoSpaceDE/>
        <w:autoSpaceDN/>
        <w:adjustRightInd/>
        <w:textAlignment w:val="auto"/>
        <w:rPr>
          <w:lang w:eastAsia="zh-CN"/>
        </w:rPr>
      </w:pPr>
      <w:r w:rsidRPr="00B068CB">
        <w:rPr>
          <w:lang w:eastAsia="zh-CN"/>
        </w:rPr>
        <w:t xml:space="preserve">The </w:t>
      </w:r>
      <w:r w:rsidRPr="00B068CB">
        <w:rPr>
          <w:rFonts w:hint="eastAsia"/>
          <w:lang w:eastAsia="zh-CN"/>
        </w:rPr>
        <w:t>command</w:t>
      </w:r>
      <w:r w:rsidRPr="00B068CB">
        <w:rPr>
          <w:lang w:eastAsia="zh-CN"/>
        </w:rPr>
        <w:t xml:space="preserve"> is successfully received at A-IoT device</w:t>
      </w:r>
      <w:r w:rsidRPr="00B068CB">
        <w:rPr>
          <w:rFonts w:hint="eastAsia"/>
          <w:lang w:eastAsia="zh-CN"/>
        </w:rPr>
        <w:t>, i.e., for completing Step A, Step B, Step C</w:t>
      </w:r>
      <w:r>
        <w:rPr>
          <w:lang w:eastAsia="zh-CN"/>
        </w:rPr>
        <w:t>1</w:t>
      </w:r>
      <w:r w:rsidRPr="00B068CB">
        <w:rPr>
          <w:rFonts w:hint="eastAsia"/>
          <w:lang w:eastAsia="zh-CN"/>
        </w:rPr>
        <w:t xml:space="preserve"> </w:t>
      </w:r>
      <w:r w:rsidRPr="00B068CB">
        <w:rPr>
          <w:lang w:eastAsia="zh-CN"/>
        </w:rPr>
        <w:t xml:space="preserve">(as per RAN2 agreements), if Step </w:t>
      </w:r>
      <w:r>
        <w:rPr>
          <w:lang w:eastAsia="zh-CN"/>
        </w:rPr>
        <w:t>C2</w:t>
      </w:r>
      <w:r w:rsidRPr="00B068CB">
        <w:rPr>
          <w:lang w:eastAsia="zh-CN"/>
        </w:rPr>
        <w:t xml:space="preserve"> is optional and not used (note: pending RAN2 decision on optionality of Step </w:t>
      </w:r>
      <w:r>
        <w:rPr>
          <w:lang w:eastAsia="zh-CN"/>
        </w:rPr>
        <w:t>C2</w:t>
      </w:r>
      <w:r w:rsidRPr="00B068CB">
        <w:rPr>
          <w:lang w:eastAsia="zh-CN"/>
        </w:rPr>
        <w:t>).</w:t>
      </w:r>
    </w:p>
    <w:p w14:paraId="74B829F4" w14:textId="77777777" w:rsidR="004C2F19" w:rsidRDefault="004C2F19" w:rsidP="004C2F19">
      <w:pPr>
        <w:pStyle w:val="B4"/>
        <w:numPr>
          <w:ilvl w:val="0"/>
          <w:numId w:val="27"/>
        </w:numPr>
        <w:overflowPunct/>
        <w:autoSpaceDE/>
        <w:autoSpaceDN/>
        <w:adjustRightInd/>
        <w:textAlignment w:val="auto"/>
        <w:rPr>
          <w:lang w:eastAsia="zh-CN"/>
        </w:rPr>
      </w:pPr>
      <w:r w:rsidRPr="00B068CB">
        <w:rPr>
          <w:lang w:eastAsia="zh-CN"/>
        </w:rPr>
        <w:t xml:space="preserve">The response is successfully received at </w:t>
      </w:r>
      <w:r w:rsidRPr="00B068CB">
        <w:rPr>
          <w:rFonts w:hint="eastAsia"/>
          <w:lang w:eastAsia="zh-CN"/>
        </w:rPr>
        <w:t>Reader, i.e., for completing Step A, Step B, Step C</w:t>
      </w:r>
      <w:r>
        <w:rPr>
          <w:lang w:eastAsia="zh-CN"/>
        </w:rPr>
        <w:t>1</w:t>
      </w:r>
      <w:r w:rsidRPr="00B068CB">
        <w:rPr>
          <w:rFonts w:hint="eastAsia"/>
          <w:lang w:eastAsia="zh-CN"/>
        </w:rPr>
        <w:t>,</w:t>
      </w:r>
      <w:r w:rsidRPr="00B068CB">
        <w:rPr>
          <w:lang w:eastAsia="zh-CN"/>
        </w:rPr>
        <w:t xml:space="preserve"> and Step </w:t>
      </w:r>
      <w:r>
        <w:rPr>
          <w:lang w:eastAsia="zh-CN"/>
        </w:rPr>
        <w:t>C2</w:t>
      </w:r>
      <w:r w:rsidRPr="00B068CB">
        <w:rPr>
          <w:rFonts w:hint="eastAsia"/>
          <w:lang w:eastAsia="zh-CN"/>
        </w:rPr>
        <w:t xml:space="preserve"> </w:t>
      </w:r>
      <w:r w:rsidRPr="00B068CB">
        <w:rPr>
          <w:lang w:eastAsia="zh-CN"/>
        </w:rPr>
        <w:t>(as per RAN2 agreements).</w:t>
      </w:r>
    </w:p>
    <w:p w14:paraId="582E7DA2" w14:textId="77777777" w:rsidR="004C2F19" w:rsidRPr="00B068CB" w:rsidRDefault="004C2F19" w:rsidP="004C2F19">
      <w:pPr>
        <w:pStyle w:val="B2"/>
        <w:ind w:hanging="283"/>
        <w:rPr>
          <w:lang w:eastAsia="zh-CN"/>
        </w:rPr>
      </w:pPr>
      <w:r>
        <w:rPr>
          <w:lang w:eastAsia="zh-CN"/>
        </w:rPr>
        <w:tab/>
      </w:r>
      <w:r>
        <w:rPr>
          <w:lang w:eastAsia="zh-CN"/>
        </w:rPr>
        <w:tab/>
        <w:t>See Clause 6.3.1 for descriptions of the Steps of these procedures.</w:t>
      </w:r>
    </w:p>
    <w:p w14:paraId="0A96A3C5" w14:textId="77777777" w:rsidR="004C2F19" w:rsidRDefault="004C2F19" w:rsidP="004C2F19">
      <w:pPr>
        <w:pStyle w:val="NW"/>
        <w:ind w:left="1703"/>
      </w:pPr>
      <w:r w:rsidRPr="003236F2">
        <w:t>Expected value of latency is calculated according a X% re-attempt probability to each attempt</w:t>
      </w:r>
      <w:r>
        <w:t>.</w:t>
      </w:r>
    </w:p>
    <w:p w14:paraId="50156FF7" w14:textId="77777777" w:rsidR="004C2F19" w:rsidRPr="003C4F3D" w:rsidRDefault="004C2F19" w:rsidP="004C2F19">
      <w:pPr>
        <w:pStyle w:val="NW"/>
        <w:ind w:left="1703"/>
      </w:pPr>
      <w:r w:rsidRPr="003C4F3D">
        <w:rPr>
          <w:rFonts w:hint="eastAsia"/>
        </w:rPr>
        <w:t>Note:</w:t>
      </w:r>
      <w:r>
        <w:t xml:space="preserve"> T</w:t>
      </w:r>
      <w:r w:rsidRPr="003C4F3D">
        <w:rPr>
          <w:rFonts w:hint="eastAsia"/>
        </w:rPr>
        <w:t xml:space="preserve">he </w:t>
      </w:r>
      <w:r w:rsidRPr="003C4F3D">
        <w:t>“</w:t>
      </w:r>
      <w:r w:rsidRPr="003C4F3D">
        <w:rPr>
          <w:rFonts w:hint="eastAsia"/>
        </w:rPr>
        <w:t>successfully received</w:t>
      </w:r>
      <w:r w:rsidRPr="003C4F3D">
        <w:t>”</w:t>
      </w:r>
      <w:r w:rsidRPr="003C4F3D">
        <w:rPr>
          <w:rFonts w:hint="eastAsia"/>
        </w:rPr>
        <w:t xml:space="preserve"> (i.e., decoding </w:t>
      </w:r>
      <w:r w:rsidRPr="003C4F3D">
        <w:t>successfully</w:t>
      </w:r>
      <w:r w:rsidRPr="003C4F3D">
        <w:rPr>
          <w:rFonts w:hint="eastAsia"/>
        </w:rPr>
        <w:t xml:space="preserve">)  </w:t>
      </w:r>
    </w:p>
    <w:p w14:paraId="617547CC" w14:textId="77777777" w:rsidR="004C2F19" w:rsidRPr="003C4F3D" w:rsidRDefault="004C2F19" w:rsidP="004C2F19">
      <w:pPr>
        <w:pStyle w:val="NW"/>
        <w:ind w:left="1703"/>
      </w:pPr>
      <w:r w:rsidRPr="003C4F3D">
        <w:rPr>
          <w:rFonts w:hint="eastAsia"/>
        </w:rPr>
        <w:t>Note:</w:t>
      </w:r>
      <w:r>
        <w:t xml:space="preserve"> T</w:t>
      </w:r>
      <w:r w:rsidRPr="003C4F3D">
        <w:rPr>
          <w:rFonts w:hint="eastAsia"/>
        </w:rPr>
        <w:t xml:space="preserve">he </w:t>
      </w:r>
      <w:r w:rsidRPr="003C4F3D">
        <w:t xml:space="preserve">latency </w:t>
      </w:r>
      <w:r w:rsidRPr="003C4F3D">
        <w:rPr>
          <w:rFonts w:hint="eastAsia"/>
        </w:rPr>
        <w:t xml:space="preserve">is </w:t>
      </w:r>
      <w:r w:rsidRPr="003C4F3D">
        <w:t xml:space="preserve">evaluated </w:t>
      </w:r>
      <w:r w:rsidRPr="003C4F3D">
        <w:rPr>
          <w:rFonts w:hint="eastAsia"/>
        </w:rPr>
        <w:t>for a single A-IoT device.</w:t>
      </w:r>
    </w:p>
    <w:p w14:paraId="6B503A9E" w14:textId="77777777" w:rsidR="004C2F19" w:rsidRPr="003C4F3D" w:rsidRDefault="004C2F19" w:rsidP="004C2F19">
      <w:pPr>
        <w:pStyle w:val="NO"/>
        <w:ind w:hanging="283"/>
      </w:pPr>
      <w:r w:rsidRPr="003C4F3D">
        <w:t>Note:</w:t>
      </w:r>
      <w:r>
        <w:t xml:space="preserve"> </w:t>
      </w:r>
      <w:r w:rsidRPr="003C4F3D">
        <w:t>Time for energy harvesting</w:t>
      </w:r>
      <w:r w:rsidRPr="003C4F3D">
        <w:rPr>
          <w:rFonts w:hint="eastAsia"/>
        </w:rPr>
        <w:t xml:space="preserve"> </w:t>
      </w:r>
      <w:r w:rsidRPr="003C4F3D">
        <w:t>is not included in the definition of latency.</w:t>
      </w:r>
    </w:p>
    <w:p w14:paraId="7FE5B39C" w14:textId="77777777" w:rsidR="004C2F19" w:rsidRPr="00E54D1B" w:rsidRDefault="004C2F19" w:rsidP="004C2F19">
      <w:pPr>
        <w:pStyle w:val="B1"/>
      </w:pPr>
      <w:r>
        <w:t>-</w:t>
      </w:r>
      <w:r>
        <w:tab/>
        <w:t xml:space="preserve">2D distribution of devices: </w:t>
      </w:r>
      <w:r w:rsidRPr="00060714">
        <w:rPr>
          <w:rFonts w:eastAsia="宋体"/>
          <w:lang w:bidi="ar"/>
        </w:rPr>
        <w:t>A</w:t>
      </w:r>
      <w:r>
        <w:rPr>
          <w:rFonts w:eastAsia="宋体"/>
          <w:lang w:bidi="ar"/>
        </w:rPr>
        <w:t>-</w:t>
      </w:r>
      <w:r w:rsidRPr="00060714">
        <w:rPr>
          <w:rFonts w:eastAsia="宋体"/>
          <w:lang w:bidi="ar"/>
        </w:rPr>
        <w:t>IoT devices</w:t>
      </w:r>
      <w:r>
        <w:rPr>
          <w:rFonts w:eastAsia="宋体"/>
          <w:lang w:bidi="ar"/>
        </w:rPr>
        <w:t xml:space="preserve"> are</w:t>
      </w:r>
      <w:r w:rsidRPr="00060714">
        <w:rPr>
          <w:rFonts w:eastAsia="宋体"/>
          <w:lang w:bidi="ar"/>
        </w:rPr>
        <w:t xml:space="preserve"> drop</w:t>
      </w:r>
      <w:r>
        <w:rPr>
          <w:rFonts w:eastAsia="宋体"/>
          <w:lang w:bidi="ar"/>
        </w:rPr>
        <w:t>ped</w:t>
      </w:r>
      <w:r w:rsidRPr="00060714">
        <w:rPr>
          <w:rFonts w:eastAsia="宋体"/>
          <w:lang w:bidi="ar"/>
        </w:rPr>
        <w:t xml:space="preserve"> uniformly distributed over the horizontal area</w:t>
      </w:r>
      <w:r>
        <w:rPr>
          <w:rFonts w:eastAsia="宋体"/>
          <w:lang w:bidi="ar"/>
        </w:rPr>
        <w:t>. See Table 4.2.2-2.</w:t>
      </w:r>
    </w:p>
    <w:p w14:paraId="2A285D63" w14:textId="77777777" w:rsidR="004C2F19" w:rsidRDefault="004C2F19" w:rsidP="004C2F19">
      <w:pPr>
        <w:pStyle w:val="2"/>
      </w:pPr>
      <w:bookmarkStart w:id="19" w:name="_Toc175766692"/>
      <w:r>
        <w:t>4.2</w:t>
      </w:r>
      <w:r>
        <w:tab/>
        <w:t>Evaluation scenarios and assumptions</w:t>
      </w:r>
      <w:bookmarkEnd w:id="19"/>
    </w:p>
    <w:p w14:paraId="6993603A" w14:textId="77777777" w:rsidR="004C2F19" w:rsidRDefault="004C2F19" w:rsidP="004C2F19">
      <w:pPr>
        <w:pStyle w:val="30"/>
      </w:pPr>
      <w:bookmarkStart w:id="20" w:name="_Toc175766693"/>
      <w:r>
        <w:t>4.2.1</w:t>
      </w:r>
      <w:r>
        <w:tab/>
        <w:t>Evaluation scenarios</w:t>
      </w:r>
      <w:bookmarkEnd w:id="20"/>
    </w:p>
    <w:p w14:paraId="55DF72ED" w14:textId="77777777" w:rsidR="004C2F19" w:rsidRDefault="004C2F19" w:rsidP="004C2F19">
      <w:r>
        <w:t>The following scenarios are defined for the purpose of potential evaluation.</w:t>
      </w:r>
    </w:p>
    <w:p w14:paraId="7848D07A" w14:textId="77777777" w:rsidR="004C2F19" w:rsidRDefault="004C2F19" w:rsidP="004C2F19">
      <w:pPr>
        <w:pStyle w:val="TH"/>
      </w:pPr>
      <w:r>
        <w:lastRenderedPageBreak/>
        <w:t>Table 4.2.1-1: Evaluation scenarios</w:t>
      </w: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33"/>
        <w:gridCol w:w="2476"/>
        <w:gridCol w:w="1377"/>
        <w:gridCol w:w="832"/>
        <w:gridCol w:w="1031"/>
        <w:gridCol w:w="1031"/>
        <w:gridCol w:w="1045"/>
      </w:tblGrid>
      <w:tr w:rsidR="004C2F19" w:rsidRPr="00AF1C67" w14:paraId="245C08E0" w14:textId="77777777" w:rsidTr="00923C9C">
        <w:trPr>
          <w:jc w:val="center"/>
        </w:trPr>
        <w:tc>
          <w:tcPr>
            <w:tcW w:w="551" w:type="pct"/>
            <w:shd w:val="clear" w:color="auto" w:fill="D0CECE" w:themeFill="background2" w:themeFillShade="E6"/>
            <w:vAlign w:val="center"/>
          </w:tcPr>
          <w:p w14:paraId="1C72C51E" w14:textId="77777777" w:rsidR="004C2F19" w:rsidRPr="00930831" w:rsidRDefault="004C2F19" w:rsidP="00923C9C">
            <w:pPr>
              <w:pStyle w:val="TAC"/>
              <w:rPr>
                <w:b/>
                <w:bCs/>
                <w:szCs w:val="18"/>
                <w:lang w:eastAsia="zh-CN"/>
              </w:rPr>
            </w:pPr>
            <w:r w:rsidRPr="00930831">
              <w:rPr>
                <w:b/>
                <w:bCs/>
                <w:szCs w:val="18"/>
                <w:lang w:eastAsia="zh-CN"/>
              </w:rPr>
              <w:lastRenderedPageBreak/>
              <w:t>S</w:t>
            </w:r>
            <w:r w:rsidRPr="00930831">
              <w:rPr>
                <w:rFonts w:hint="eastAsia"/>
                <w:b/>
                <w:bCs/>
                <w:szCs w:val="18"/>
                <w:lang w:eastAsia="zh-CN"/>
              </w:rPr>
              <w:t>cenario</w:t>
            </w:r>
          </w:p>
        </w:tc>
        <w:tc>
          <w:tcPr>
            <w:tcW w:w="698" w:type="pct"/>
            <w:shd w:val="clear" w:color="auto" w:fill="D0CECE" w:themeFill="background2" w:themeFillShade="E6"/>
            <w:vAlign w:val="center"/>
          </w:tcPr>
          <w:p w14:paraId="7A00DFD8" w14:textId="77777777" w:rsidR="004C2F19" w:rsidRPr="00930831" w:rsidRDefault="004C2F19" w:rsidP="00923C9C">
            <w:pPr>
              <w:pStyle w:val="TAC"/>
              <w:rPr>
                <w:b/>
                <w:bCs/>
                <w:szCs w:val="18"/>
                <w:lang w:eastAsia="zh-CN"/>
              </w:rPr>
            </w:pPr>
            <w:r w:rsidRPr="00930831">
              <w:rPr>
                <w:rFonts w:hint="eastAsia"/>
                <w:b/>
                <w:bCs/>
                <w:szCs w:val="18"/>
                <w:lang w:eastAsia="zh-CN"/>
              </w:rPr>
              <w:t xml:space="preserve">CW </w:t>
            </w:r>
            <w:r w:rsidRPr="00930831">
              <w:rPr>
                <w:b/>
                <w:bCs/>
                <w:szCs w:val="18"/>
                <w:lang w:eastAsia="zh-CN"/>
              </w:rPr>
              <w:t>I</w:t>
            </w:r>
            <w:r w:rsidRPr="00930831">
              <w:rPr>
                <w:rFonts w:hint="eastAsia"/>
                <w:b/>
                <w:bCs/>
                <w:szCs w:val="18"/>
                <w:lang w:eastAsia="zh-CN"/>
              </w:rPr>
              <w:t>nside/outside topology</w:t>
            </w:r>
          </w:p>
        </w:tc>
        <w:tc>
          <w:tcPr>
            <w:tcW w:w="1201" w:type="pct"/>
            <w:shd w:val="clear" w:color="auto" w:fill="D0CECE" w:themeFill="background2" w:themeFillShade="E6"/>
            <w:vAlign w:val="center"/>
          </w:tcPr>
          <w:p w14:paraId="0E985A68" w14:textId="77777777" w:rsidR="004C2F19" w:rsidRPr="00930831" w:rsidRDefault="004C2F19" w:rsidP="00923C9C">
            <w:pPr>
              <w:pStyle w:val="TAC"/>
              <w:rPr>
                <w:b/>
                <w:bCs/>
                <w:szCs w:val="18"/>
                <w:lang w:eastAsia="zh-CN"/>
              </w:rPr>
            </w:pPr>
            <w:r w:rsidRPr="00930831">
              <w:rPr>
                <w:b/>
                <w:bCs/>
                <w:szCs w:val="18"/>
                <w:lang w:eastAsia="zh-CN"/>
              </w:rPr>
              <w:t>Diagram of the scenario</w:t>
            </w:r>
          </w:p>
        </w:tc>
        <w:tc>
          <w:tcPr>
            <w:tcW w:w="627" w:type="pct"/>
            <w:shd w:val="clear" w:color="auto" w:fill="D0CECE" w:themeFill="background2" w:themeFillShade="E6"/>
            <w:vAlign w:val="center"/>
          </w:tcPr>
          <w:p w14:paraId="05D101DB" w14:textId="77777777" w:rsidR="004C2F19" w:rsidRPr="00930831" w:rsidRDefault="004C2F19" w:rsidP="00923C9C">
            <w:pPr>
              <w:pStyle w:val="TAC"/>
              <w:rPr>
                <w:b/>
                <w:bCs/>
                <w:szCs w:val="18"/>
                <w:lang w:eastAsia="zh-CN"/>
              </w:rPr>
            </w:pPr>
            <w:r w:rsidRPr="00930831">
              <w:rPr>
                <w:b/>
                <w:bCs/>
                <w:szCs w:val="18"/>
                <w:lang w:eastAsia="zh-CN"/>
              </w:rPr>
              <w:t>Description of the scenario</w:t>
            </w:r>
          </w:p>
        </w:tc>
        <w:tc>
          <w:tcPr>
            <w:tcW w:w="407" w:type="pct"/>
            <w:shd w:val="clear" w:color="auto" w:fill="D0CECE" w:themeFill="background2" w:themeFillShade="E6"/>
            <w:vAlign w:val="center"/>
          </w:tcPr>
          <w:p w14:paraId="3E40D945" w14:textId="77777777" w:rsidR="004C2F19" w:rsidRPr="00930831" w:rsidRDefault="004C2F19" w:rsidP="00923C9C">
            <w:pPr>
              <w:pStyle w:val="TAC"/>
              <w:rPr>
                <w:b/>
                <w:bCs/>
                <w:szCs w:val="18"/>
                <w:lang w:eastAsia="zh-CN"/>
              </w:rPr>
            </w:pPr>
            <w:r w:rsidRPr="00930831">
              <w:rPr>
                <w:b/>
                <w:bCs/>
                <w:szCs w:val="18"/>
                <w:lang w:eastAsia="zh-CN"/>
              </w:rPr>
              <w:t>D</w:t>
            </w:r>
            <w:r w:rsidRPr="00930831">
              <w:rPr>
                <w:rFonts w:hint="eastAsia"/>
                <w:b/>
                <w:bCs/>
                <w:szCs w:val="18"/>
                <w:lang w:eastAsia="zh-CN"/>
              </w:rPr>
              <w:t xml:space="preserve">evice 1/2a/2b </w:t>
            </w:r>
          </w:p>
        </w:tc>
        <w:tc>
          <w:tcPr>
            <w:tcW w:w="503" w:type="pct"/>
            <w:shd w:val="clear" w:color="auto" w:fill="D0CECE" w:themeFill="background2" w:themeFillShade="E6"/>
            <w:vAlign w:val="center"/>
          </w:tcPr>
          <w:p w14:paraId="58DBF412" w14:textId="77777777" w:rsidR="004C2F19" w:rsidRPr="00930831" w:rsidRDefault="004C2F19" w:rsidP="00923C9C">
            <w:pPr>
              <w:pStyle w:val="TAC"/>
              <w:rPr>
                <w:b/>
                <w:bCs/>
                <w:szCs w:val="18"/>
                <w:lang w:eastAsia="zh-CN"/>
              </w:rPr>
            </w:pPr>
            <w:r w:rsidRPr="00930831">
              <w:rPr>
                <w:rFonts w:hint="eastAsia"/>
                <w:b/>
                <w:bCs/>
                <w:szCs w:val="18"/>
                <w:lang w:eastAsia="zh-CN"/>
              </w:rPr>
              <w:t>CW spectrum</w:t>
            </w:r>
          </w:p>
        </w:tc>
        <w:tc>
          <w:tcPr>
            <w:tcW w:w="503" w:type="pct"/>
            <w:shd w:val="clear" w:color="auto" w:fill="D0CECE" w:themeFill="background2" w:themeFillShade="E6"/>
            <w:vAlign w:val="center"/>
          </w:tcPr>
          <w:p w14:paraId="092F45BC" w14:textId="77777777" w:rsidR="004C2F19" w:rsidRPr="00930831" w:rsidRDefault="004C2F19" w:rsidP="00923C9C">
            <w:pPr>
              <w:pStyle w:val="TAC"/>
              <w:rPr>
                <w:b/>
                <w:bCs/>
                <w:szCs w:val="18"/>
                <w:lang w:eastAsia="zh-CN"/>
              </w:rPr>
            </w:pPr>
            <w:r w:rsidRPr="00930831">
              <w:rPr>
                <w:rFonts w:hint="eastAsia"/>
                <w:b/>
                <w:bCs/>
                <w:szCs w:val="18"/>
                <w:lang w:eastAsia="zh-CN"/>
              </w:rPr>
              <w:t>D2R spectrum</w:t>
            </w:r>
          </w:p>
        </w:tc>
        <w:tc>
          <w:tcPr>
            <w:tcW w:w="503" w:type="pct"/>
            <w:shd w:val="clear" w:color="auto" w:fill="D0CECE" w:themeFill="background2" w:themeFillShade="E6"/>
            <w:vAlign w:val="center"/>
          </w:tcPr>
          <w:p w14:paraId="7593060D" w14:textId="77777777" w:rsidR="004C2F19" w:rsidRPr="00930831" w:rsidRDefault="004C2F19" w:rsidP="00923C9C">
            <w:pPr>
              <w:pStyle w:val="TAC"/>
              <w:rPr>
                <w:b/>
                <w:bCs/>
                <w:szCs w:val="18"/>
                <w:lang w:eastAsia="zh-CN"/>
              </w:rPr>
            </w:pPr>
            <w:r w:rsidRPr="00930831">
              <w:rPr>
                <w:rFonts w:hint="eastAsia"/>
                <w:b/>
                <w:bCs/>
                <w:szCs w:val="18"/>
                <w:lang w:eastAsia="zh-CN"/>
              </w:rPr>
              <w:t>R2D spectrum</w:t>
            </w:r>
          </w:p>
        </w:tc>
      </w:tr>
      <w:tr w:rsidR="004C2F19" w:rsidRPr="00AF1C67" w14:paraId="44A10C54" w14:textId="77777777" w:rsidTr="00923C9C">
        <w:trPr>
          <w:jc w:val="center"/>
        </w:trPr>
        <w:tc>
          <w:tcPr>
            <w:tcW w:w="551" w:type="pct"/>
            <w:shd w:val="clear" w:color="auto" w:fill="D0CECE" w:themeFill="background2" w:themeFillShade="E6"/>
            <w:vAlign w:val="center"/>
          </w:tcPr>
          <w:p w14:paraId="79CD3F6E" w14:textId="77777777" w:rsidR="004C2F19" w:rsidRPr="00930831" w:rsidRDefault="004C2F19" w:rsidP="00923C9C">
            <w:pPr>
              <w:pStyle w:val="TAC"/>
              <w:rPr>
                <w:rFonts w:eastAsia="等线"/>
                <w:b/>
                <w:bCs/>
                <w:szCs w:val="18"/>
                <w:lang w:eastAsia="zh-CN"/>
              </w:rPr>
            </w:pPr>
            <w:r w:rsidRPr="00930831">
              <w:rPr>
                <w:rFonts w:eastAsia="等线"/>
                <w:b/>
                <w:bCs/>
                <w:szCs w:val="18"/>
                <w:lang w:eastAsia="zh-CN"/>
              </w:rPr>
              <w:t>D1T1-A1</w:t>
            </w:r>
          </w:p>
        </w:tc>
        <w:tc>
          <w:tcPr>
            <w:tcW w:w="698" w:type="pct"/>
            <w:vMerge w:val="restart"/>
            <w:shd w:val="clear" w:color="auto" w:fill="auto"/>
            <w:vAlign w:val="center"/>
          </w:tcPr>
          <w:p w14:paraId="520758CB" w14:textId="77777777" w:rsidR="004C2F19" w:rsidRPr="00930831" w:rsidRDefault="004C2F19" w:rsidP="00923C9C">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7EE64B12" w14:textId="77777777" w:rsidR="004C2F19" w:rsidRPr="00930831" w:rsidRDefault="004C2F19" w:rsidP="00923C9C">
            <w:pPr>
              <w:pStyle w:val="TAC"/>
              <w:rPr>
                <w:szCs w:val="18"/>
                <w:lang w:eastAsia="zh-CN"/>
              </w:rPr>
            </w:pPr>
            <w:r w:rsidRPr="00930831">
              <w:rPr>
                <w:noProof/>
                <w:szCs w:val="18"/>
                <w:lang w:val="en-US" w:eastAsia="zh-CN"/>
              </w:rPr>
              <w:drawing>
                <wp:inline distT="0" distB="0" distL="0" distR="0" wp14:anchorId="3224E917" wp14:editId="24925911">
                  <wp:extent cx="1323975" cy="276225"/>
                  <wp:effectExtent l="0" t="0" r="0" b="9525"/>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27" w:type="pct"/>
            <w:shd w:val="clear" w:color="auto" w:fill="auto"/>
          </w:tcPr>
          <w:p w14:paraId="63DADDE2" w14:textId="77777777" w:rsidR="004C2F19" w:rsidRPr="00930831" w:rsidRDefault="004C2F19" w:rsidP="00923C9C">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1</w:t>
            </w:r>
          </w:p>
          <w:p w14:paraId="5E7F1A1D" w14:textId="77777777" w:rsidR="004C2F19" w:rsidRPr="00930831" w:rsidRDefault="004C2F19" w:rsidP="00923C9C">
            <w:pPr>
              <w:pStyle w:val="TAL"/>
              <w:rPr>
                <w:szCs w:val="18"/>
              </w:rPr>
            </w:pPr>
          </w:p>
          <w:p w14:paraId="4D19C3C5" w14:textId="77777777" w:rsidR="004C2F19" w:rsidRPr="00930831" w:rsidRDefault="004C2F19" w:rsidP="00923C9C">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7078325B" w14:textId="77777777" w:rsidR="004C2F19" w:rsidRPr="00930831" w:rsidRDefault="004C2F19" w:rsidP="00923C9C">
            <w:pPr>
              <w:pStyle w:val="TAL"/>
              <w:rPr>
                <w:szCs w:val="18"/>
              </w:rPr>
            </w:pPr>
          </w:p>
          <w:p w14:paraId="4E30CC70" w14:textId="77777777" w:rsidR="004C2F19" w:rsidRPr="00930831" w:rsidRDefault="004C2F19" w:rsidP="00923C9C">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411FB66F" w14:textId="77777777" w:rsidR="004C2F19" w:rsidRPr="00930831" w:rsidRDefault="004C2F19" w:rsidP="00923C9C">
            <w:pPr>
              <w:pStyle w:val="TAL"/>
              <w:rPr>
                <w:szCs w:val="18"/>
              </w:rPr>
            </w:pPr>
          </w:p>
          <w:p w14:paraId="78A6A0AE" w14:textId="77777777" w:rsidR="004C2F19" w:rsidRPr="00930831" w:rsidRDefault="004C2F19" w:rsidP="00923C9C">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tc>
        <w:tc>
          <w:tcPr>
            <w:tcW w:w="407" w:type="pct"/>
            <w:vMerge w:val="restart"/>
            <w:shd w:val="clear" w:color="auto" w:fill="auto"/>
            <w:vAlign w:val="center"/>
          </w:tcPr>
          <w:p w14:paraId="2B6F23AE" w14:textId="77777777" w:rsidR="004C2F19" w:rsidRPr="00930831" w:rsidRDefault="004C2F19" w:rsidP="00923C9C">
            <w:pPr>
              <w:pStyle w:val="TAL"/>
              <w:rPr>
                <w:szCs w:val="18"/>
                <w:lang w:eastAsia="zh-CN"/>
              </w:rPr>
            </w:pPr>
            <w:r w:rsidRPr="00930831">
              <w:rPr>
                <w:szCs w:val="18"/>
                <w:lang w:eastAsia="zh-CN"/>
              </w:rPr>
              <w:t>D</w:t>
            </w:r>
            <w:r w:rsidRPr="00930831">
              <w:rPr>
                <w:rFonts w:hint="eastAsia"/>
                <w:szCs w:val="18"/>
                <w:lang w:eastAsia="zh-CN"/>
              </w:rPr>
              <w:t>evice 1, 2a</w:t>
            </w:r>
          </w:p>
        </w:tc>
        <w:tc>
          <w:tcPr>
            <w:tcW w:w="503" w:type="pct"/>
            <w:shd w:val="clear" w:color="auto" w:fill="auto"/>
          </w:tcPr>
          <w:p w14:paraId="61B89669" w14:textId="77777777" w:rsidR="004C2F19" w:rsidRPr="00930831" w:rsidRDefault="004C2F19" w:rsidP="00923C9C">
            <w:pPr>
              <w:pStyle w:val="TAL"/>
              <w:rPr>
                <w:szCs w:val="18"/>
                <w:lang w:eastAsia="zh-CN"/>
              </w:rPr>
            </w:pPr>
            <w:r w:rsidRPr="00930831">
              <w:rPr>
                <w:rFonts w:hint="eastAsia"/>
                <w:szCs w:val="18"/>
                <w:lang w:eastAsia="zh-CN"/>
              </w:rPr>
              <w:t>Case 1-1 (inside topology, DL)</w:t>
            </w:r>
          </w:p>
          <w:p w14:paraId="016F2FF0" w14:textId="77777777" w:rsidR="004C2F19" w:rsidRPr="00930831" w:rsidRDefault="004C2F19" w:rsidP="00923C9C">
            <w:pPr>
              <w:pStyle w:val="TAL"/>
              <w:rPr>
                <w:szCs w:val="18"/>
                <w:lang w:eastAsia="zh-CN"/>
              </w:rPr>
            </w:pPr>
          </w:p>
          <w:p w14:paraId="218EABFB" w14:textId="77777777" w:rsidR="004C2F19" w:rsidRPr="00930831" w:rsidRDefault="004C2F19" w:rsidP="00923C9C">
            <w:pPr>
              <w:pStyle w:val="TAL"/>
              <w:rPr>
                <w:szCs w:val="18"/>
                <w:lang w:eastAsia="zh-CN"/>
              </w:rPr>
            </w:pPr>
            <w:r w:rsidRPr="00930831">
              <w:rPr>
                <w:rFonts w:hint="eastAsia"/>
                <w:szCs w:val="18"/>
                <w:lang w:eastAsia="zh-CN"/>
              </w:rPr>
              <w:t>Case 1-2 (inside topology, UL)</w:t>
            </w:r>
          </w:p>
        </w:tc>
        <w:tc>
          <w:tcPr>
            <w:tcW w:w="503" w:type="pct"/>
            <w:shd w:val="clear" w:color="auto" w:fill="auto"/>
          </w:tcPr>
          <w:p w14:paraId="796892F3" w14:textId="77777777" w:rsidR="004C2F19" w:rsidRPr="00930831" w:rsidRDefault="004C2F19" w:rsidP="00923C9C">
            <w:pPr>
              <w:pStyle w:val="TAL"/>
              <w:rPr>
                <w:szCs w:val="18"/>
                <w:lang w:eastAsia="zh-CN"/>
              </w:rPr>
            </w:pPr>
            <w:r w:rsidRPr="00930831">
              <w:rPr>
                <w:szCs w:val="18"/>
                <w:lang w:eastAsia="zh-CN"/>
              </w:rPr>
              <w:t>S</w:t>
            </w:r>
            <w:r w:rsidRPr="00930831">
              <w:rPr>
                <w:rFonts w:hint="eastAsia"/>
                <w:szCs w:val="18"/>
                <w:lang w:eastAsia="zh-CN"/>
              </w:rPr>
              <w:t>ame as CW</w:t>
            </w:r>
          </w:p>
        </w:tc>
        <w:tc>
          <w:tcPr>
            <w:tcW w:w="503" w:type="pct"/>
            <w:shd w:val="clear" w:color="auto" w:fill="auto"/>
          </w:tcPr>
          <w:p w14:paraId="3BDA66A8" w14:textId="77777777" w:rsidR="004C2F19" w:rsidRPr="00930831" w:rsidRDefault="004C2F19" w:rsidP="00923C9C">
            <w:pPr>
              <w:pStyle w:val="TAL"/>
              <w:rPr>
                <w:szCs w:val="18"/>
                <w:lang w:eastAsia="zh-CN"/>
              </w:rPr>
            </w:pPr>
          </w:p>
        </w:tc>
      </w:tr>
      <w:tr w:rsidR="004C2F19" w:rsidRPr="00AF1C67" w14:paraId="397CE13E" w14:textId="77777777" w:rsidTr="00923C9C">
        <w:trPr>
          <w:jc w:val="center"/>
        </w:trPr>
        <w:tc>
          <w:tcPr>
            <w:tcW w:w="551" w:type="pct"/>
            <w:shd w:val="clear" w:color="auto" w:fill="D0CECE" w:themeFill="background2" w:themeFillShade="E6"/>
            <w:vAlign w:val="center"/>
          </w:tcPr>
          <w:p w14:paraId="7162CF6D" w14:textId="77777777" w:rsidR="004C2F19" w:rsidRPr="00930831" w:rsidRDefault="004C2F19" w:rsidP="00923C9C">
            <w:pPr>
              <w:pStyle w:val="TAC"/>
              <w:rPr>
                <w:rFonts w:eastAsia="等线"/>
                <w:b/>
                <w:bCs/>
                <w:szCs w:val="18"/>
                <w:lang w:eastAsia="zh-CN"/>
              </w:rPr>
            </w:pPr>
            <w:r w:rsidRPr="00930831">
              <w:rPr>
                <w:rFonts w:eastAsia="等线"/>
                <w:b/>
                <w:bCs/>
                <w:szCs w:val="18"/>
                <w:lang w:eastAsia="zh-CN"/>
              </w:rPr>
              <w:t>D1T1-A2</w:t>
            </w:r>
          </w:p>
        </w:tc>
        <w:tc>
          <w:tcPr>
            <w:tcW w:w="698" w:type="pct"/>
            <w:vMerge/>
            <w:shd w:val="clear" w:color="auto" w:fill="auto"/>
            <w:vAlign w:val="center"/>
          </w:tcPr>
          <w:p w14:paraId="76BC6B6D" w14:textId="77777777" w:rsidR="004C2F19" w:rsidRPr="00930831" w:rsidRDefault="004C2F19" w:rsidP="00923C9C">
            <w:pPr>
              <w:pStyle w:val="TAC"/>
              <w:rPr>
                <w:noProof/>
                <w:szCs w:val="18"/>
                <w:lang w:eastAsia="zh-CN"/>
              </w:rPr>
            </w:pPr>
          </w:p>
        </w:tc>
        <w:tc>
          <w:tcPr>
            <w:tcW w:w="1201" w:type="pct"/>
            <w:shd w:val="clear" w:color="auto" w:fill="auto"/>
            <w:vAlign w:val="center"/>
          </w:tcPr>
          <w:p w14:paraId="357224EB" w14:textId="77777777" w:rsidR="004C2F19" w:rsidRPr="00930831" w:rsidRDefault="004C2F19" w:rsidP="00923C9C">
            <w:pPr>
              <w:pStyle w:val="TAC"/>
              <w:rPr>
                <w:szCs w:val="18"/>
                <w:lang w:eastAsia="zh-CN"/>
              </w:rPr>
            </w:pPr>
            <w:r w:rsidRPr="00930831">
              <w:rPr>
                <w:noProof/>
                <w:szCs w:val="18"/>
                <w:lang w:val="en-US" w:eastAsia="zh-CN"/>
              </w:rPr>
              <w:drawing>
                <wp:inline distT="0" distB="0" distL="0" distR="0" wp14:anchorId="4D3D0B65" wp14:editId="27735393">
                  <wp:extent cx="838200" cy="390525"/>
                  <wp:effectExtent l="0" t="0" r="0" b="9525"/>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27" w:type="pct"/>
            <w:shd w:val="clear" w:color="auto" w:fill="auto"/>
          </w:tcPr>
          <w:p w14:paraId="76FF09A2" w14:textId="77777777" w:rsidR="004C2F19" w:rsidRPr="00930831" w:rsidRDefault="004C2F19" w:rsidP="00923C9C">
            <w:pPr>
              <w:pStyle w:val="TAL"/>
              <w:rPr>
                <w:szCs w:val="18"/>
              </w:rPr>
            </w:pPr>
            <w:r w:rsidRPr="00930831">
              <w:rPr>
                <w:szCs w:val="18"/>
              </w:rPr>
              <w:t>CW</w:t>
            </w:r>
            <w:r w:rsidRPr="00930831">
              <w:rPr>
                <w:rFonts w:hint="eastAsia"/>
                <w:szCs w:val="18"/>
                <w:lang w:eastAsia="zh-CN"/>
              </w:rPr>
              <w:t xml:space="preserve"> node</w:t>
            </w:r>
            <w:r w:rsidRPr="00930831">
              <w:rPr>
                <w:szCs w:val="18"/>
              </w:rPr>
              <w:t xml:space="preserve"> inside topology 1</w:t>
            </w:r>
          </w:p>
          <w:p w14:paraId="312189E2" w14:textId="77777777" w:rsidR="004C2F19" w:rsidRPr="00930831" w:rsidRDefault="004C2F19" w:rsidP="00923C9C">
            <w:pPr>
              <w:pStyle w:val="TAL"/>
              <w:rPr>
                <w:szCs w:val="18"/>
              </w:rPr>
            </w:pPr>
          </w:p>
          <w:p w14:paraId="6EB36AA8" w14:textId="77777777" w:rsidR="004C2F19" w:rsidRPr="00930831" w:rsidRDefault="004C2F19" w:rsidP="00923C9C">
            <w:pPr>
              <w:pStyle w:val="TAL"/>
              <w:rPr>
                <w:szCs w:val="18"/>
              </w:rPr>
            </w:pPr>
            <w:r w:rsidRPr="00930831">
              <w:rPr>
                <w:szCs w:val="18"/>
              </w:rPr>
              <w:t>Same ‘CW’ and ‘R’ node for CW2D, D2R and R2D</w:t>
            </w:r>
          </w:p>
        </w:tc>
        <w:tc>
          <w:tcPr>
            <w:tcW w:w="407" w:type="pct"/>
            <w:vMerge/>
            <w:shd w:val="clear" w:color="auto" w:fill="auto"/>
            <w:vAlign w:val="center"/>
          </w:tcPr>
          <w:p w14:paraId="740F9AC6" w14:textId="77777777" w:rsidR="004C2F19" w:rsidRPr="00930831" w:rsidRDefault="004C2F19" w:rsidP="00923C9C">
            <w:pPr>
              <w:pStyle w:val="TAL"/>
              <w:rPr>
                <w:szCs w:val="18"/>
              </w:rPr>
            </w:pPr>
          </w:p>
        </w:tc>
        <w:tc>
          <w:tcPr>
            <w:tcW w:w="503" w:type="pct"/>
            <w:shd w:val="clear" w:color="auto" w:fill="auto"/>
          </w:tcPr>
          <w:p w14:paraId="15B1A5ED" w14:textId="77777777" w:rsidR="004C2F19" w:rsidRPr="00930831" w:rsidRDefault="004C2F19" w:rsidP="00923C9C">
            <w:pPr>
              <w:pStyle w:val="TAL"/>
              <w:rPr>
                <w:szCs w:val="18"/>
              </w:rPr>
            </w:pPr>
            <w:r w:rsidRPr="00930831">
              <w:rPr>
                <w:szCs w:val="18"/>
                <w:lang w:eastAsia="zh-CN"/>
              </w:rPr>
              <w:t>S</w:t>
            </w:r>
            <w:r w:rsidRPr="00930831">
              <w:rPr>
                <w:rFonts w:hint="eastAsia"/>
                <w:szCs w:val="18"/>
                <w:lang w:eastAsia="zh-CN"/>
              </w:rPr>
              <w:t>ame as D1T1-A1</w:t>
            </w:r>
          </w:p>
        </w:tc>
        <w:tc>
          <w:tcPr>
            <w:tcW w:w="503" w:type="pct"/>
            <w:shd w:val="clear" w:color="auto" w:fill="auto"/>
          </w:tcPr>
          <w:p w14:paraId="5B3742A6" w14:textId="77777777" w:rsidR="004C2F19" w:rsidRPr="00930831" w:rsidRDefault="004C2F19" w:rsidP="00923C9C">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7204B411" w14:textId="77777777" w:rsidR="004C2F19" w:rsidRPr="00930831" w:rsidRDefault="004C2F19" w:rsidP="00923C9C">
            <w:pPr>
              <w:pStyle w:val="TAL"/>
              <w:rPr>
                <w:szCs w:val="18"/>
              </w:rPr>
            </w:pPr>
          </w:p>
        </w:tc>
      </w:tr>
      <w:tr w:rsidR="004C2F19" w:rsidRPr="00AF1C67" w14:paraId="52F48BF2" w14:textId="77777777" w:rsidTr="00923C9C">
        <w:trPr>
          <w:jc w:val="center"/>
        </w:trPr>
        <w:tc>
          <w:tcPr>
            <w:tcW w:w="551" w:type="pct"/>
            <w:shd w:val="clear" w:color="auto" w:fill="D0CECE" w:themeFill="background2" w:themeFillShade="E6"/>
            <w:vAlign w:val="center"/>
          </w:tcPr>
          <w:p w14:paraId="06D9E51D" w14:textId="77777777" w:rsidR="004C2F19" w:rsidRPr="00930831" w:rsidRDefault="004C2F19" w:rsidP="00923C9C">
            <w:pPr>
              <w:pStyle w:val="TAC"/>
              <w:rPr>
                <w:rFonts w:eastAsia="等线"/>
                <w:b/>
                <w:bCs/>
                <w:szCs w:val="18"/>
                <w:lang w:eastAsia="zh-CN"/>
              </w:rPr>
            </w:pPr>
            <w:r w:rsidRPr="00930831">
              <w:rPr>
                <w:rFonts w:eastAsia="等线"/>
                <w:b/>
                <w:bCs/>
                <w:szCs w:val="18"/>
                <w:lang w:eastAsia="zh-CN"/>
              </w:rPr>
              <w:t>D1T1-B</w:t>
            </w:r>
          </w:p>
        </w:tc>
        <w:tc>
          <w:tcPr>
            <w:tcW w:w="698" w:type="pct"/>
            <w:shd w:val="clear" w:color="auto" w:fill="auto"/>
            <w:vAlign w:val="center"/>
          </w:tcPr>
          <w:p w14:paraId="703737FD" w14:textId="77777777" w:rsidR="004C2F19" w:rsidRPr="00930831" w:rsidRDefault="004C2F19" w:rsidP="00923C9C">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116BD66E" w14:textId="77777777" w:rsidR="004C2F19" w:rsidRPr="00930831" w:rsidRDefault="004C2F19" w:rsidP="00923C9C">
            <w:pPr>
              <w:pStyle w:val="TAC"/>
              <w:rPr>
                <w:szCs w:val="18"/>
                <w:lang w:eastAsia="zh-CN"/>
              </w:rPr>
            </w:pPr>
            <w:r w:rsidRPr="00930831">
              <w:rPr>
                <w:noProof/>
                <w:szCs w:val="18"/>
                <w:lang w:val="en-US" w:eastAsia="zh-CN"/>
              </w:rPr>
              <w:drawing>
                <wp:inline distT="0" distB="0" distL="0" distR="0" wp14:anchorId="04CC3896" wp14:editId="7484C54F">
                  <wp:extent cx="1219200" cy="304800"/>
                  <wp:effectExtent l="0" t="0" r="0" b="0"/>
                  <wp:docPr id="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27" w:type="pct"/>
            <w:shd w:val="clear" w:color="auto" w:fill="auto"/>
          </w:tcPr>
          <w:p w14:paraId="710DF4A1" w14:textId="77777777" w:rsidR="004C2F19" w:rsidRPr="00930831" w:rsidRDefault="004C2F19" w:rsidP="00923C9C">
            <w:pPr>
              <w:pStyle w:val="TAL"/>
              <w:rPr>
                <w:szCs w:val="18"/>
              </w:rPr>
            </w:pPr>
            <w:r w:rsidRPr="00930831">
              <w:rPr>
                <w:szCs w:val="18"/>
              </w:rPr>
              <w:t xml:space="preserve">CW </w:t>
            </w:r>
            <w:r w:rsidRPr="00930831">
              <w:rPr>
                <w:rFonts w:hint="eastAsia"/>
                <w:szCs w:val="18"/>
              </w:rPr>
              <w:t xml:space="preserve">node </w:t>
            </w:r>
            <w:r w:rsidRPr="00930831">
              <w:rPr>
                <w:szCs w:val="18"/>
              </w:rPr>
              <w:t>outside topology 1</w:t>
            </w:r>
          </w:p>
          <w:p w14:paraId="3F6EA6F2" w14:textId="77777777" w:rsidR="004C2F19" w:rsidRPr="00930831" w:rsidRDefault="004C2F19" w:rsidP="00923C9C">
            <w:pPr>
              <w:pStyle w:val="TAL"/>
              <w:rPr>
                <w:szCs w:val="18"/>
              </w:rPr>
            </w:pPr>
          </w:p>
          <w:p w14:paraId="13075F78" w14:textId="77777777" w:rsidR="004C2F19" w:rsidRPr="00930831" w:rsidRDefault="004C2F19" w:rsidP="00923C9C">
            <w:pPr>
              <w:pStyle w:val="TAL"/>
              <w:rPr>
                <w:szCs w:val="18"/>
              </w:rPr>
            </w:pPr>
            <w:r w:rsidRPr="00930831">
              <w:rPr>
                <w:szCs w:val="18"/>
                <w:lang w:eastAsia="zh-CN"/>
              </w:rPr>
              <w:t>‘</w:t>
            </w:r>
            <w:r w:rsidRPr="00930831">
              <w:rPr>
                <w:szCs w:val="18"/>
              </w:rPr>
              <w:t>CW’ in CW2D and ‘R’ in D2R are different</w:t>
            </w:r>
          </w:p>
          <w:p w14:paraId="1CE631FF" w14:textId="77777777" w:rsidR="004C2F19" w:rsidRPr="00930831" w:rsidRDefault="004C2F19" w:rsidP="00923C9C">
            <w:pPr>
              <w:pStyle w:val="TAL"/>
              <w:rPr>
                <w:szCs w:val="18"/>
              </w:rPr>
            </w:pPr>
          </w:p>
          <w:p w14:paraId="4618CE57" w14:textId="77777777" w:rsidR="004C2F19" w:rsidRPr="00930831" w:rsidRDefault="004C2F19" w:rsidP="00923C9C">
            <w:pPr>
              <w:pStyle w:val="TAL"/>
              <w:rPr>
                <w:szCs w:val="18"/>
              </w:rPr>
            </w:pPr>
            <w:r w:rsidRPr="00930831">
              <w:rPr>
                <w:szCs w:val="18"/>
                <w:lang w:eastAsia="zh-CN"/>
              </w:rPr>
              <w:t>‘</w:t>
            </w:r>
            <w:r w:rsidRPr="00930831">
              <w:rPr>
                <w:szCs w:val="18"/>
              </w:rPr>
              <w:t>CW’ in CW2D and ‘R’ in R2D are different</w:t>
            </w:r>
          </w:p>
          <w:p w14:paraId="40B0BD1E" w14:textId="77777777" w:rsidR="004C2F19" w:rsidRPr="00930831" w:rsidRDefault="004C2F19" w:rsidP="00923C9C">
            <w:pPr>
              <w:pStyle w:val="TAL"/>
              <w:rPr>
                <w:szCs w:val="18"/>
              </w:rPr>
            </w:pPr>
          </w:p>
          <w:p w14:paraId="5753F5BF" w14:textId="77777777" w:rsidR="004C2F19" w:rsidRPr="00930831" w:rsidRDefault="004C2F19" w:rsidP="00923C9C">
            <w:pPr>
              <w:pStyle w:val="TAL"/>
              <w:rPr>
                <w:szCs w:val="18"/>
              </w:rPr>
            </w:pPr>
            <w:r w:rsidRPr="00930831">
              <w:rPr>
                <w:szCs w:val="18"/>
                <w:lang w:eastAsia="zh-CN"/>
              </w:rPr>
              <w:t>‘</w:t>
            </w:r>
            <w:r w:rsidRPr="00930831">
              <w:rPr>
                <w:szCs w:val="18"/>
              </w:rPr>
              <w:t>R’ in R2D and ‘R’ in D2R are same</w:t>
            </w:r>
          </w:p>
        </w:tc>
        <w:tc>
          <w:tcPr>
            <w:tcW w:w="407" w:type="pct"/>
            <w:vMerge/>
            <w:shd w:val="clear" w:color="auto" w:fill="auto"/>
            <w:vAlign w:val="center"/>
          </w:tcPr>
          <w:p w14:paraId="4B079606" w14:textId="77777777" w:rsidR="004C2F19" w:rsidRPr="00930831" w:rsidRDefault="004C2F19" w:rsidP="00923C9C">
            <w:pPr>
              <w:pStyle w:val="TAL"/>
              <w:rPr>
                <w:szCs w:val="18"/>
              </w:rPr>
            </w:pPr>
          </w:p>
        </w:tc>
        <w:tc>
          <w:tcPr>
            <w:tcW w:w="503" w:type="pct"/>
            <w:shd w:val="clear" w:color="auto" w:fill="auto"/>
          </w:tcPr>
          <w:p w14:paraId="7D1344C2" w14:textId="77777777" w:rsidR="004C2F19" w:rsidRPr="00930831" w:rsidRDefault="004C2F19" w:rsidP="00923C9C">
            <w:pPr>
              <w:pStyle w:val="TAL"/>
              <w:rPr>
                <w:szCs w:val="18"/>
                <w:lang w:eastAsia="zh-CN"/>
              </w:rPr>
            </w:pPr>
            <w:r w:rsidRPr="00930831">
              <w:rPr>
                <w:rFonts w:hint="eastAsia"/>
                <w:szCs w:val="18"/>
                <w:lang w:eastAsia="zh-CN"/>
              </w:rPr>
              <w:t>C</w:t>
            </w:r>
            <w:r w:rsidRPr="00930831">
              <w:rPr>
                <w:szCs w:val="18"/>
                <w:lang w:eastAsia="zh-CN"/>
              </w:rPr>
              <w:t>a</w:t>
            </w:r>
            <w:r w:rsidRPr="00930831">
              <w:rPr>
                <w:rFonts w:hint="eastAsia"/>
                <w:szCs w:val="18"/>
                <w:lang w:eastAsia="zh-CN"/>
              </w:rPr>
              <w:t>se 1-4 (outside topology, UL)</w:t>
            </w:r>
          </w:p>
        </w:tc>
        <w:tc>
          <w:tcPr>
            <w:tcW w:w="503" w:type="pct"/>
            <w:shd w:val="clear" w:color="auto" w:fill="auto"/>
          </w:tcPr>
          <w:p w14:paraId="6741CBD9" w14:textId="77777777" w:rsidR="004C2F19" w:rsidRPr="00930831" w:rsidRDefault="004C2F19" w:rsidP="00923C9C">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623629F5" w14:textId="77777777" w:rsidR="004C2F19" w:rsidRPr="00930831" w:rsidRDefault="004C2F19" w:rsidP="00923C9C">
            <w:pPr>
              <w:pStyle w:val="TAL"/>
              <w:rPr>
                <w:szCs w:val="18"/>
              </w:rPr>
            </w:pPr>
          </w:p>
        </w:tc>
      </w:tr>
      <w:tr w:rsidR="004C2F19" w:rsidRPr="00AF1C67" w14:paraId="3F466E21" w14:textId="77777777" w:rsidTr="00923C9C">
        <w:trPr>
          <w:jc w:val="center"/>
        </w:trPr>
        <w:tc>
          <w:tcPr>
            <w:tcW w:w="551" w:type="pct"/>
            <w:shd w:val="clear" w:color="auto" w:fill="D0CECE" w:themeFill="background2" w:themeFillShade="E6"/>
            <w:vAlign w:val="center"/>
          </w:tcPr>
          <w:p w14:paraId="0AA9AAFE" w14:textId="77777777" w:rsidR="004C2F19" w:rsidRPr="00930831" w:rsidRDefault="004C2F19" w:rsidP="00923C9C">
            <w:pPr>
              <w:pStyle w:val="TAC"/>
              <w:rPr>
                <w:rFonts w:eastAsia="等线"/>
                <w:b/>
                <w:bCs/>
                <w:szCs w:val="18"/>
                <w:lang w:eastAsia="zh-CN"/>
              </w:rPr>
            </w:pPr>
            <w:r w:rsidRPr="00930831">
              <w:rPr>
                <w:rFonts w:eastAsia="等线"/>
                <w:b/>
                <w:bCs/>
                <w:szCs w:val="18"/>
                <w:lang w:eastAsia="zh-CN"/>
              </w:rPr>
              <w:t>D1T1-C</w:t>
            </w:r>
          </w:p>
        </w:tc>
        <w:tc>
          <w:tcPr>
            <w:tcW w:w="698" w:type="pct"/>
            <w:shd w:val="clear" w:color="auto" w:fill="auto"/>
            <w:vAlign w:val="center"/>
          </w:tcPr>
          <w:p w14:paraId="2A119137" w14:textId="77777777" w:rsidR="004C2F19" w:rsidRPr="00930831" w:rsidRDefault="004C2F19" w:rsidP="00923C9C">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7EFCB4A2" w14:textId="77777777" w:rsidR="004C2F19" w:rsidRPr="00930831" w:rsidRDefault="004C2F19" w:rsidP="00923C9C">
            <w:pPr>
              <w:pStyle w:val="TAC"/>
              <w:rPr>
                <w:szCs w:val="18"/>
                <w:lang w:eastAsia="zh-CN"/>
              </w:rPr>
            </w:pPr>
            <w:r w:rsidRPr="00930831">
              <w:rPr>
                <w:noProof/>
                <w:szCs w:val="18"/>
                <w:lang w:val="en-US" w:eastAsia="zh-CN"/>
              </w:rPr>
              <w:drawing>
                <wp:inline distT="0" distB="0" distL="0" distR="0" wp14:anchorId="7F7FE1F9" wp14:editId="3367330A">
                  <wp:extent cx="742950" cy="32385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27" w:type="pct"/>
            <w:shd w:val="clear" w:color="auto" w:fill="auto"/>
          </w:tcPr>
          <w:p w14:paraId="3FAA99E5" w14:textId="77777777" w:rsidR="004C2F19" w:rsidRPr="00930831" w:rsidRDefault="004C2F19" w:rsidP="00923C9C">
            <w:pPr>
              <w:pStyle w:val="TAL"/>
              <w:rPr>
                <w:szCs w:val="18"/>
                <w:lang w:eastAsia="zh-CN"/>
              </w:rPr>
            </w:pPr>
            <w:r w:rsidRPr="00930831">
              <w:rPr>
                <w:rFonts w:hint="eastAsia"/>
                <w:szCs w:val="18"/>
                <w:lang w:eastAsia="zh-CN"/>
              </w:rPr>
              <w:t>No CW Node.</w:t>
            </w:r>
          </w:p>
        </w:tc>
        <w:tc>
          <w:tcPr>
            <w:tcW w:w="407" w:type="pct"/>
            <w:shd w:val="clear" w:color="auto" w:fill="auto"/>
            <w:vAlign w:val="center"/>
          </w:tcPr>
          <w:p w14:paraId="0EDEC787" w14:textId="77777777" w:rsidR="004C2F19" w:rsidRPr="00930831" w:rsidRDefault="004C2F19" w:rsidP="00923C9C">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139937A6" w14:textId="77777777" w:rsidR="004C2F19" w:rsidRPr="00930831" w:rsidRDefault="004C2F19" w:rsidP="00923C9C">
            <w:pPr>
              <w:pStyle w:val="TAL"/>
              <w:rPr>
                <w:szCs w:val="18"/>
                <w:lang w:eastAsia="zh-CN"/>
              </w:rPr>
            </w:pPr>
            <w:r w:rsidRPr="00930831">
              <w:rPr>
                <w:rFonts w:hint="eastAsia"/>
                <w:szCs w:val="18"/>
                <w:lang w:eastAsia="zh-CN"/>
              </w:rPr>
              <w:t>N/A</w:t>
            </w:r>
          </w:p>
        </w:tc>
        <w:tc>
          <w:tcPr>
            <w:tcW w:w="503" w:type="pct"/>
            <w:shd w:val="clear" w:color="auto" w:fill="auto"/>
          </w:tcPr>
          <w:p w14:paraId="77F89838" w14:textId="77777777" w:rsidR="004C2F19" w:rsidRPr="00930831" w:rsidRDefault="004C2F19" w:rsidP="00923C9C">
            <w:pPr>
              <w:pStyle w:val="TAL"/>
              <w:rPr>
                <w:szCs w:val="18"/>
                <w:lang w:eastAsia="zh-CN"/>
              </w:rPr>
            </w:pPr>
            <w:r w:rsidRPr="00930831">
              <w:rPr>
                <w:rFonts w:hint="eastAsia"/>
                <w:szCs w:val="18"/>
                <w:lang w:eastAsia="zh-CN"/>
              </w:rPr>
              <w:t>UL</w:t>
            </w:r>
          </w:p>
        </w:tc>
        <w:tc>
          <w:tcPr>
            <w:tcW w:w="503" w:type="pct"/>
            <w:shd w:val="clear" w:color="auto" w:fill="auto"/>
          </w:tcPr>
          <w:p w14:paraId="16F49009" w14:textId="77777777" w:rsidR="004C2F19" w:rsidRPr="00930831" w:rsidRDefault="004C2F19" w:rsidP="00923C9C">
            <w:pPr>
              <w:pStyle w:val="TAL"/>
              <w:rPr>
                <w:szCs w:val="18"/>
              </w:rPr>
            </w:pPr>
          </w:p>
        </w:tc>
      </w:tr>
      <w:tr w:rsidR="004C2F19" w:rsidRPr="00AF1C67" w14:paraId="1079E7B3" w14:textId="77777777" w:rsidTr="00923C9C">
        <w:trPr>
          <w:jc w:val="center"/>
        </w:trPr>
        <w:tc>
          <w:tcPr>
            <w:tcW w:w="551" w:type="pct"/>
            <w:shd w:val="clear" w:color="auto" w:fill="D0CECE" w:themeFill="background2" w:themeFillShade="E6"/>
            <w:vAlign w:val="center"/>
          </w:tcPr>
          <w:p w14:paraId="0BFBBF0F" w14:textId="77777777" w:rsidR="004C2F19" w:rsidRPr="00930831" w:rsidRDefault="004C2F19" w:rsidP="00923C9C">
            <w:pPr>
              <w:pStyle w:val="TAC"/>
              <w:rPr>
                <w:rFonts w:eastAsia="等线"/>
                <w:b/>
                <w:bCs/>
                <w:szCs w:val="18"/>
                <w:lang w:eastAsia="zh-CN"/>
              </w:rPr>
            </w:pPr>
            <w:r w:rsidRPr="00930831">
              <w:rPr>
                <w:rFonts w:eastAsia="等线"/>
                <w:b/>
                <w:bCs/>
                <w:szCs w:val="18"/>
                <w:lang w:eastAsia="zh-CN"/>
              </w:rPr>
              <w:t>D2T2-A1</w:t>
            </w:r>
          </w:p>
          <w:p w14:paraId="53DD5879" w14:textId="77777777" w:rsidR="004C2F19" w:rsidRPr="00930831" w:rsidRDefault="004C2F19" w:rsidP="00923C9C">
            <w:pPr>
              <w:pStyle w:val="TAC"/>
              <w:rPr>
                <w:rFonts w:eastAsia="等线"/>
                <w:b/>
                <w:bCs/>
                <w:szCs w:val="18"/>
                <w:lang w:eastAsia="zh-CN"/>
              </w:rPr>
            </w:pPr>
          </w:p>
        </w:tc>
        <w:tc>
          <w:tcPr>
            <w:tcW w:w="698" w:type="pct"/>
            <w:vMerge w:val="restart"/>
            <w:shd w:val="clear" w:color="auto" w:fill="auto"/>
            <w:vAlign w:val="center"/>
          </w:tcPr>
          <w:p w14:paraId="6D97F25F" w14:textId="77777777" w:rsidR="004C2F19" w:rsidRPr="00930831" w:rsidRDefault="004C2F19" w:rsidP="00923C9C">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793A0D3C" w14:textId="77777777" w:rsidR="004C2F19" w:rsidRPr="00930831" w:rsidRDefault="004C2F19" w:rsidP="00923C9C">
            <w:pPr>
              <w:pStyle w:val="TAC"/>
              <w:rPr>
                <w:szCs w:val="18"/>
                <w:lang w:eastAsia="zh-CN"/>
              </w:rPr>
            </w:pPr>
            <w:r w:rsidRPr="00930831">
              <w:rPr>
                <w:noProof/>
                <w:szCs w:val="18"/>
                <w:lang w:val="en-US" w:eastAsia="zh-CN"/>
              </w:rPr>
              <w:drawing>
                <wp:inline distT="0" distB="0" distL="0" distR="0" wp14:anchorId="558D3844" wp14:editId="47AF83FC">
                  <wp:extent cx="1381125" cy="514350"/>
                  <wp:effectExtent l="0" t="0" r="0" b="0"/>
                  <wp:docPr id="1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27" w:type="pct"/>
            <w:shd w:val="clear" w:color="auto" w:fill="auto"/>
          </w:tcPr>
          <w:p w14:paraId="431AB833" w14:textId="77777777" w:rsidR="004C2F19" w:rsidRPr="00930831" w:rsidRDefault="004C2F19" w:rsidP="00923C9C">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2</w:t>
            </w:r>
          </w:p>
          <w:p w14:paraId="73194AAD" w14:textId="77777777" w:rsidR="004C2F19" w:rsidRPr="00930831" w:rsidRDefault="004C2F19" w:rsidP="00923C9C">
            <w:pPr>
              <w:pStyle w:val="TAL"/>
              <w:rPr>
                <w:szCs w:val="18"/>
              </w:rPr>
            </w:pPr>
          </w:p>
          <w:p w14:paraId="2C52B9FF" w14:textId="77777777" w:rsidR="004C2F19" w:rsidRPr="00930831" w:rsidRDefault="004C2F19" w:rsidP="00923C9C">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7CB63BE2" w14:textId="77777777" w:rsidR="004C2F19" w:rsidRPr="00930831" w:rsidRDefault="004C2F19" w:rsidP="00923C9C">
            <w:pPr>
              <w:pStyle w:val="TAL"/>
              <w:rPr>
                <w:szCs w:val="18"/>
              </w:rPr>
            </w:pPr>
          </w:p>
          <w:p w14:paraId="76243B8B" w14:textId="77777777" w:rsidR="004C2F19" w:rsidRPr="00930831" w:rsidRDefault="004C2F19" w:rsidP="00923C9C">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670D39CE" w14:textId="77777777" w:rsidR="004C2F19" w:rsidRPr="00930831" w:rsidRDefault="004C2F19" w:rsidP="00923C9C">
            <w:pPr>
              <w:pStyle w:val="TAL"/>
              <w:rPr>
                <w:szCs w:val="18"/>
              </w:rPr>
            </w:pPr>
          </w:p>
          <w:p w14:paraId="016F8CD9" w14:textId="77777777" w:rsidR="004C2F19" w:rsidRPr="00930831" w:rsidRDefault="004C2F19" w:rsidP="00923C9C">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2F7B21B9" w14:textId="77777777" w:rsidR="004C2F19" w:rsidRPr="00930831" w:rsidRDefault="004C2F19" w:rsidP="00923C9C">
            <w:pPr>
              <w:pStyle w:val="TAL"/>
              <w:rPr>
                <w:szCs w:val="18"/>
              </w:rPr>
            </w:pPr>
          </w:p>
          <w:p w14:paraId="21C9753A" w14:textId="77777777" w:rsidR="004C2F19" w:rsidRPr="00930831" w:rsidRDefault="004C2F19" w:rsidP="00923C9C">
            <w:pPr>
              <w:pStyle w:val="TAL"/>
              <w:rPr>
                <w:szCs w:val="18"/>
              </w:rPr>
            </w:pPr>
            <w:r w:rsidRPr="00930831">
              <w:rPr>
                <w:rFonts w:hint="eastAsia"/>
                <w:szCs w:val="18"/>
                <w:lang w:eastAsia="zh-CN"/>
              </w:rPr>
              <w:t>BS communicates with R1 and R2</w:t>
            </w:r>
          </w:p>
        </w:tc>
        <w:tc>
          <w:tcPr>
            <w:tcW w:w="407" w:type="pct"/>
            <w:vMerge w:val="restart"/>
            <w:shd w:val="clear" w:color="auto" w:fill="auto"/>
            <w:vAlign w:val="center"/>
          </w:tcPr>
          <w:p w14:paraId="48A2E7D5" w14:textId="77777777" w:rsidR="004C2F19" w:rsidRPr="00930831" w:rsidRDefault="004C2F19" w:rsidP="00923C9C">
            <w:pPr>
              <w:pStyle w:val="TAL"/>
              <w:rPr>
                <w:szCs w:val="18"/>
              </w:rPr>
            </w:pPr>
            <w:r w:rsidRPr="00930831">
              <w:rPr>
                <w:szCs w:val="18"/>
                <w:lang w:eastAsia="zh-CN"/>
              </w:rPr>
              <w:t>D</w:t>
            </w:r>
            <w:r w:rsidRPr="00930831">
              <w:rPr>
                <w:rFonts w:hint="eastAsia"/>
                <w:szCs w:val="18"/>
                <w:lang w:eastAsia="zh-CN"/>
              </w:rPr>
              <w:t>evice 1, 2a</w:t>
            </w:r>
          </w:p>
        </w:tc>
        <w:tc>
          <w:tcPr>
            <w:tcW w:w="503" w:type="pct"/>
            <w:shd w:val="clear" w:color="auto" w:fill="auto"/>
          </w:tcPr>
          <w:p w14:paraId="2CA4A997" w14:textId="77777777" w:rsidR="004C2F19" w:rsidRPr="00930831" w:rsidRDefault="004C2F19" w:rsidP="00923C9C">
            <w:pPr>
              <w:pStyle w:val="TAL"/>
              <w:rPr>
                <w:szCs w:val="18"/>
                <w:lang w:eastAsia="zh-CN"/>
              </w:rPr>
            </w:pPr>
            <w:r w:rsidRPr="00930831">
              <w:rPr>
                <w:rFonts w:hint="eastAsia"/>
                <w:szCs w:val="18"/>
                <w:lang w:eastAsia="zh-CN"/>
              </w:rPr>
              <w:t>Case 2-2 (inside topology, UL)</w:t>
            </w:r>
          </w:p>
        </w:tc>
        <w:tc>
          <w:tcPr>
            <w:tcW w:w="503" w:type="pct"/>
            <w:shd w:val="clear" w:color="auto" w:fill="auto"/>
          </w:tcPr>
          <w:p w14:paraId="440AC180" w14:textId="77777777" w:rsidR="004C2F19" w:rsidRPr="00930831" w:rsidRDefault="004C2F19" w:rsidP="00923C9C">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6BAE1574" w14:textId="77777777" w:rsidR="004C2F19" w:rsidRPr="00930831" w:rsidRDefault="004C2F19" w:rsidP="00923C9C">
            <w:pPr>
              <w:pStyle w:val="TAL"/>
              <w:rPr>
                <w:szCs w:val="18"/>
                <w:lang w:eastAsia="zh-CN"/>
              </w:rPr>
            </w:pPr>
          </w:p>
        </w:tc>
      </w:tr>
      <w:tr w:rsidR="004C2F19" w:rsidRPr="00AF1C67" w14:paraId="4A9D22A4" w14:textId="77777777" w:rsidTr="00923C9C">
        <w:trPr>
          <w:jc w:val="center"/>
        </w:trPr>
        <w:tc>
          <w:tcPr>
            <w:tcW w:w="551" w:type="pct"/>
            <w:shd w:val="clear" w:color="auto" w:fill="D0CECE" w:themeFill="background2" w:themeFillShade="E6"/>
            <w:vAlign w:val="center"/>
          </w:tcPr>
          <w:p w14:paraId="2FBA6883" w14:textId="77777777" w:rsidR="004C2F19" w:rsidRPr="00930831" w:rsidRDefault="004C2F19" w:rsidP="00923C9C">
            <w:pPr>
              <w:pStyle w:val="TAC"/>
              <w:rPr>
                <w:rFonts w:ascii="Times" w:eastAsia="等线" w:hAnsi="Times"/>
                <w:b/>
                <w:bCs/>
                <w:szCs w:val="18"/>
                <w:u w:val="single"/>
                <w:lang w:eastAsia="zh-CN"/>
              </w:rPr>
            </w:pPr>
            <w:r w:rsidRPr="00930831">
              <w:rPr>
                <w:rFonts w:eastAsia="等线"/>
                <w:b/>
                <w:bCs/>
                <w:szCs w:val="18"/>
                <w:lang w:eastAsia="zh-CN"/>
              </w:rPr>
              <w:lastRenderedPageBreak/>
              <w:t>D2T2-A2</w:t>
            </w:r>
          </w:p>
        </w:tc>
        <w:tc>
          <w:tcPr>
            <w:tcW w:w="698" w:type="pct"/>
            <w:vMerge/>
            <w:shd w:val="clear" w:color="auto" w:fill="auto"/>
            <w:vAlign w:val="center"/>
          </w:tcPr>
          <w:p w14:paraId="1D48430F" w14:textId="77777777" w:rsidR="004C2F19" w:rsidRPr="00930831" w:rsidRDefault="004C2F19" w:rsidP="00923C9C">
            <w:pPr>
              <w:pStyle w:val="TAC"/>
              <w:rPr>
                <w:noProof/>
                <w:szCs w:val="18"/>
                <w:lang w:eastAsia="zh-CN"/>
              </w:rPr>
            </w:pPr>
          </w:p>
        </w:tc>
        <w:tc>
          <w:tcPr>
            <w:tcW w:w="1201" w:type="pct"/>
            <w:shd w:val="clear" w:color="auto" w:fill="auto"/>
            <w:vAlign w:val="center"/>
          </w:tcPr>
          <w:p w14:paraId="78414547" w14:textId="77777777" w:rsidR="004C2F19" w:rsidRPr="00930831" w:rsidRDefault="004C2F19" w:rsidP="00923C9C">
            <w:pPr>
              <w:pStyle w:val="TAC"/>
              <w:rPr>
                <w:noProof/>
                <w:szCs w:val="18"/>
                <w:lang w:eastAsia="zh-CN"/>
              </w:rPr>
            </w:pPr>
            <w:r w:rsidRPr="00930831">
              <w:rPr>
                <w:noProof/>
                <w:szCs w:val="18"/>
                <w:lang w:val="en-US" w:eastAsia="zh-CN"/>
              </w:rPr>
              <w:drawing>
                <wp:inline distT="0" distB="0" distL="0" distR="0" wp14:anchorId="1374A8D6" wp14:editId="1CD00CB9">
                  <wp:extent cx="1066800" cy="38100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27" w:type="pct"/>
            <w:shd w:val="clear" w:color="auto" w:fill="auto"/>
          </w:tcPr>
          <w:p w14:paraId="7B0BA2C9" w14:textId="77777777" w:rsidR="004C2F19" w:rsidRPr="00930831" w:rsidRDefault="004C2F19" w:rsidP="00923C9C">
            <w:pPr>
              <w:pStyle w:val="TAL"/>
              <w:rPr>
                <w:szCs w:val="18"/>
              </w:rPr>
            </w:pPr>
            <w:r w:rsidRPr="00930831">
              <w:rPr>
                <w:szCs w:val="18"/>
              </w:rPr>
              <w:t>CW</w:t>
            </w:r>
            <w:r w:rsidRPr="00930831">
              <w:rPr>
                <w:rFonts w:hint="eastAsia"/>
                <w:szCs w:val="18"/>
              </w:rPr>
              <w:t xml:space="preserve"> node</w:t>
            </w:r>
            <w:r w:rsidRPr="00930831">
              <w:rPr>
                <w:szCs w:val="18"/>
              </w:rPr>
              <w:t xml:space="preserve"> inside topology 2</w:t>
            </w:r>
          </w:p>
          <w:p w14:paraId="0870EBBD" w14:textId="77777777" w:rsidR="004C2F19" w:rsidRPr="00930831" w:rsidRDefault="004C2F19" w:rsidP="00923C9C">
            <w:pPr>
              <w:pStyle w:val="TAL"/>
              <w:rPr>
                <w:szCs w:val="18"/>
              </w:rPr>
            </w:pPr>
          </w:p>
          <w:p w14:paraId="6F1068BB" w14:textId="77777777" w:rsidR="004C2F19" w:rsidRPr="00930831" w:rsidRDefault="004C2F19" w:rsidP="00923C9C">
            <w:pPr>
              <w:pStyle w:val="TAL"/>
              <w:rPr>
                <w:szCs w:val="18"/>
              </w:rPr>
            </w:pPr>
            <w:r w:rsidRPr="00930831">
              <w:rPr>
                <w:szCs w:val="18"/>
              </w:rPr>
              <w:t>Same ‘CW’ and ‘R’ node for CW2D, D2R and R2D</w:t>
            </w:r>
          </w:p>
          <w:p w14:paraId="638EBB2D" w14:textId="77777777" w:rsidR="004C2F19" w:rsidRPr="00930831" w:rsidRDefault="004C2F19" w:rsidP="00923C9C">
            <w:pPr>
              <w:pStyle w:val="TAL"/>
              <w:rPr>
                <w:szCs w:val="18"/>
              </w:rPr>
            </w:pPr>
          </w:p>
          <w:p w14:paraId="75AFA741" w14:textId="77777777" w:rsidR="004C2F19" w:rsidRPr="00930831" w:rsidRDefault="004C2F19" w:rsidP="00923C9C">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6EB056C1" w14:textId="77777777" w:rsidR="004C2F19" w:rsidRPr="00930831" w:rsidRDefault="004C2F19" w:rsidP="00923C9C">
            <w:pPr>
              <w:pStyle w:val="TAL"/>
              <w:rPr>
                <w:szCs w:val="18"/>
              </w:rPr>
            </w:pPr>
          </w:p>
        </w:tc>
        <w:tc>
          <w:tcPr>
            <w:tcW w:w="503" w:type="pct"/>
            <w:shd w:val="clear" w:color="auto" w:fill="auto"/>
          </w:tcPr>
          <w:p w14:paraId="7DFD2AE9" w14:textId="77777777" w:rsidR="004C2F19" w:rsidRPr="00930831" w:rsidRDefault="004C2F19" w:rsidP="00923C9C">
            <w:pPr>
              <w:pStyle w:val="TAL"/>
              <w:rPr>
                <w:szCs w:val="18"/>
                <w:lang w:eastAsia="zh-CN"/>
              </w:rPr>
            </w:pPr>
            <w:r w:rsidRPr="00930831">
              <w:rPr>
                <w:szCs w:val="18"/>
                <w:lang w:eastAsia="zh-CN"/>
              </w:rPr>
              <w:t>S</w:t>
            </w:r>
            <w:r w:rsidRPr="00930831">
              <w:rPr>
                <w:rFonts w:hint="eastAsia"/>
                <w:szCs w:val="18"/>
                <w:lang w:eastAsia="zh-CN"/>
              </w:rPr>
              <w:t>ame as D2T2-A1</w:t>
            </w:r>
          </w:p>
        </w:tc>
        <w:tc>
          <w:tcPr>
            <w:tcW w:w="503" w:type="pct"/>
            <w:shd w:val="clear" w:color="auto" w:fill="auto"/>
          </w:tcPr>
          <w:p w14:paraId="74643623" w14:textId="77777777" w:rsidR="004C2F19" w:rsidRPr="00930831" w:rsidRDefault="004C2F19" w:rsidP="00923C9C">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437DC28B" w14:textId="77777777" w:rsidR="004C2F19" w:rsidRPr="00930831" w:rsidRDefault="004C2F19" w:rsidP="00923C9C">
            <w:pPr>
              <w:pStyle w:val="TAL"/>
              <w:rPr>
                <w:szCs w:val="18"/>
                <w:lang w:eastAsia="zh-CN"/>
              </w:rPr>
            </w:pPr>
          </w:p>
        </w:tc>
      </w:tr>
      <w:tr w:rsidR="004C2F19" w:rsidRPr="00AF1C67" w14:paraId="1555BDAA" w14:textId="77777777" w:rsidTr="00923C9C">
        <w:trPr>
          <w:jc w:val="center"/>
        </w:trPr>
        <w:tc>
          <w:tcPr>
            <w:tcW w:w="551" w:type="pct"/>
            <w:shd w:val="clear" w:color="auto" w:fill="D0CECE" w:themeFill="background2" w:themeFillShade="E6"/>
            <w:vAlign w:val="center"/>
          </w:tcPr>
          <w:p w14:paraId="0946C6BF" w14:textId="77777777" w:rsidR="004C2F19" w:rsidRPr="00930831" w:rsidRDefault="004C2F19" w:rsidP="00923C9C">
            <w:pPr>
              <w:pStyle w:val="TAC"/>
              <w:rPr>
                <w:rFonts w:ascii="Times" w:eastAsia="等线" w:hAnsi="Times"/>
                <w:b/>
                <w:bCs/>
                <w:szCs w:val="18"/>
                <w:u w:val="single"/>
                <w:lang w:eastAsia="zh-CN"/>
              </w:rPr>
            </w:pPr>
            <w:r w:rsidRPr="00930831">
              <w:rPr>
                <w:rFonts w:eastAsia="等线"/>
                <w:b/>
                <w:bCs/>
                <w:szCs w:val="18"/>
                <w:lang w:eastAsia="zh-CN"/>
              </w:rPr>
              <w:t>D2T2-B</w:t>
            </w:r>
          </w:p>
        </w:tc>
        <w:tc>
          <w:tcPr>
            <w:tcW w:w="698" w:type="pct"/>
            <w:shd w:val="clear" w:color="auto" w:fill="auto"/>
            <w:vAlign w:val="center"/>
          </w:tcPr>
          <w:p w14:paraId="7B4346B4" w14:textId="77777777" w:rsidR="004C2F19" w:rsidRPr="00930831" w:rsidRDefault="004C2F19" w:rsidP="00923C9C">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5EFC65DE" w14:textId="77777777" w:rsidR="004C2F19" w:rsidRPr="00930831" w:rsidRDefault="004C2F19" w:rsidP="00923C9C">
            <w:pPr>
              <w:pStyle w:val="TAC"/>
              <w:rPr>
                <w:noProof/>
                <w:szCs w:val="18"/>
                <w:lang w:eastAsia="zh-CN"/>
              </w:rPr>
            </w:pPr>
            <w:r w:rsidRPr="00930831">
              <w:rPr>
                <w:noProof/>
                <w:szCs w:val="18"/>
                <w:lang w:val="en-US" w:eastAsia="zh-CN"/>
              </w:rPr>
              <w:drawing>
                <wp:inline distT="0" distB="0" distL="0" distR="0" wp14:anchorId="5F47C2BA" wp14:editId="166B5083">
                  <wp:extent cx="1428750" cy="333375"/>
                  <wp:effectExtent l="0" t="0" r="0" b="9525"/>
                  <wp:docPr id="1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27" w:type="pct"/>
            <w:shd w:val="clear" w:color="auto" w:fill="auto"/>
          </w:tcPr>
          <w:p w14:paraId="13DCE6DE" w14:textId="77777777" w:rsidR="004C2F19" w:rsidRPr="00930831" w:rsidRDefault="004C2F19" w:rsidP="00923C9C">
            <w:pPr>
              <w:pStyle w:val="TAL"/>
              <w:rPr>
                <w:szCs w:val="18"/>
              </w:rPr>
            </w:pPr>
            <w:r w:rsidRPr="00930831">
              <w:rPr>
                <w:szCs w:val="18"/>
              </w:rPr>
              <w:t xml:space="preserve">CW </w:t>
            </w:r>
            <w:r w:rsidRPr="00930831">
              <w:rPr>
                <w:rFonts w:hint="eastAsia"/>
                <w:szCs w:val="18"/>
              </w:rPr>
              <w:t xml:space="preserve">node </w:t>
            </w:r>
            <w:r w:rsidRPr="00930831">
              <w:rPr>
                <w:szCs w:val="18"/>
              </w:rPr>
              <w:t>outside topology 2</w:t>
            </w:r>
          </w:p>
          <w:p w14:paraId="1C9197BC" w14:textId="77777777" w:rsidR="004C2F19" w:rsidRPr="00930831" w:rsidRDefault="004C2F19" w:rsidP="00923C9C">
            <w:pPr>
              <w:pStyle w:val="TAL"/>
              <w:rPr>
                <w:szCs w:val="18"/>
              </w:rPr>
            </w:pPr>
          </w:p>
          <w:p w14:paraId="1876CCE8" w14:textId="77777777" w:rsidR="004C2F19" w:rsidRPr="00930831" w:rsidRDefault="004C2F19" w:rsidP="00923C9C">
            <w:pPr>
              <w:pStyle w:val="TAL"/>
              <w:rPr>
                <w:szCs w:val="18"/>
              </w:rPr>
            </w:pPr>
            <w:r w:rsidRPr="00930831">
              <w:rPr>
                <w:szCs w:val="18"/>
                <w:lang w:eastAsia="zh-CN"/>
              </w:rPr>
              <w:t>‘</w:t>
            </w:r>
            <w:r w:rsidRPr="00930831">
              <w:rPr>
                <w:szCs w:val="18"/>
              </w:rPr>
              <w:t>CW’ in CW2D and ‘R’ in D2R are different</w:t>
            </w:r>
          </w:p>
          <w:p w14:paraId="209FB04F" w14:textId="77777777" w:rsidR="004C2F19" w:rsidRPr="00930831" w:rsidRDefault="004C2F19" w:rsidP="00923C9C">
            <w:pPr>
              <w:pStyle w:val="TAL"/>
              <w:rPr>
                <w:szCs w:val="18"/>
              </w:rPr>
            </w:pPr>
          </w:p>
          <w:p w14:paraId="293B79E1" w14:textId="77777777" w:rsidR="004C2F19" w:rsidRPr="00930831" w:rsidRDefault="004C2F19" w:rsidP="00923C9C">
            <w:pPr>
              <w:pStyle w:val="TAL"/>
              <w:rPr>
                <w:szCs w:val="18"/>
              </w:rPr>
            </w:pPr>
            <w:r w:rsidRPr="00930831">
              <w:rPr>
                <w:szCs w:val="18"/>
                <w:lang w:eastAsia="zh-CN"/>
              </w:rPr>
              <w:t>‘</w:t>
            </w:r>
            <w:r w:rsidRPr="00930831">
              <w:rPr>
                <w:szCs w:val="18"/>
              </w:rPr>
              <w:t>CW’ in CW2D and ‘R’ in R2D are different</w:t>
            </w:r>
          </w:p>
          <w:p w14:paraId="69BF6289" w14:textId="77777777" w:rsidR="004C2F19" w:rsidRPr="00930831" w:rsidRDefault="004C2F19" w:rsidP="00923C9C">
            <w:pPr>
              <w:pStyle w:val="TAL"/>
              <w:rPr>
                <w:szCs w:val="18"/>
              </w:rPr>
            </w:pPr>
          </w:p>
          <w:p w14:paraId="6E340BA4" w14:textId="77777777" w:rsidR="004C2F19" w:rsidRPr="00930831" w:rsidRDefault="004C2F19" w:rsidP="00923C9C">
            <w:pPr>
              <w:pStyle w:val="TAL"/>
              <w:rPr>
                <w:szCs w:val="18"/>
              </w:rPr>
            </w:pPr>
            <w:r w:rsidRPr="00930831">
              <w:rPr>
                <w:szCs w:val="18"/>
                <w:lang w:eastAsia="zh-CN"/>
              </w:rPr>
              <w:t>‘</w:t>
            </w:r>
            <w:r w:rsidRPr="00930831">
              <w:rPr>
                <w:szCs w:val="18"/>
              </w:rPr>
              <w:t>R’ in R2D and ‘R’ in D2R are same</w:t>
            </w:r>
          </w:p>
          <w:p w14:paraId="5DAF85AB" w14:textId="77777777" w:rsidR="004C2F19" w:rsidRPr="00930831" w:rsidRDefault="004C2F19" w:rsidP="00923C9C">
            <w:pPr>
              <w:pStyle w:val="TAL"/>
              <w:rPr>
                <w:szCs w:val="18"/>
              </w:rPr>
            </w:pPr>
          </w:p>
          <w:p w14:paraId="31A7CAF6" w14:textId="77777777" w:rsidR="004C2F19" w:rsidRPr="00930831" w:rsidRDefault="004C2F19" w:rsidP="00923C9C">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0D22110B" w14:textId="77777777" w:rsidR="004C2F19" w:rsidRPr="00930831" w:rsidRDefault="004C2F19" w:rsidP="00923C9C">
            <w:pPr>
              <w:pStyle w:val="TAL"/>
              <w:rPr>
                <w:szCs w:val="18"/>
              </w:rPr>
            </w:pPr>
          </w:p>
        </w:tc>
        <w:tc>
          <w:tcPr>
            <w:tcW w:w="503" w:type="pct"/>
            <w:shd w:val="clear" w:color="auto" w:fill="auto"/>
          </w:tcPr>
          <w:p w14:paraId="6EF48605" w14:textId="77777777" w:rsidR="004C2F19" w:rsidRPr="00930831" w:rsidRDefault="004C2F19" w:rsidP="00923C9C">
            <w:pPr>
              <w:pStyle w:val="TAL"/>
              <w:rPr>
                <w:szCs w:val="18"/>
                <w:lang w:eastAsia="zh-CN"/>
              </w:rPr>
            </w:pPr>
            <w:r w:rsidRPr="00930831">
              <w:rPr>
                <w:rFonts w:hint="eastAsia"/>
                <w:szCs w:val="18"/>
                <w:lang w:eastAsia="zh-CN"/>
              </w:rPr>
              <w:t>Case 2-3 (</w:t>
            </w:r>
            <w:r w:rsidRPr="00930831">
              <w:rPr>
                <w:szCs w:val="18"/>
                <w:lang w:eastAsia="zh-CN"/>
              </w:rPr>
              <w:t>outside</w:t>
            </w:r>
            <w:r w:rsidRPr="00930831">
              <w:rPr>
                <w:rFonts w:hint="eastAsia"/>
                <w:szCs w:val="18"/>
                <w:lang w:eastAsia="zh-CN"/>
              </w:rPr>
              <w:t xml:space="preserve"> topology, DL)</w:t>
            </w:r>
          </w:p>
          <w:p w14:paraId="35C66268" w14:textId="77777777" w:rsidR="004C2F19" w:rsidRPr="00930831" w:rsidRDefault="004C2F19" w:rsidP="00923C9C">
            <w:pPr>
              <w:pStyle w:val="TAL"/>
              <w:rPr>
                <w:szCs w:val="18"/>
                <w:lang w:eastAsia="zh-CN"/>
              </w:rPr>
            </w:pPr>
          </w:p>
          <w:p w14:paraId="16B9FB89" w14:textId="77777777" w:rsidR="004C2F19" w:rsidRPr="00930831" w:rsidRDefault="004C2F19" w:rsidP="00923C9C">
            <w:pPr>
              <w:pStyle w:val="TAL"/>
              <w:rPr>
                <w:szCs w:val="18"/>
              </w:rPr>
            </w:pPr>
            <w:r w:rsidRPr="00930831">
              <w:rPr>
                <w:rFonts w:hint="eastAsia"/>
                <w:szCs w:val="18"/>
                <w:lang w:eastAsia="zh-CN"/>
              </w:rPr>
              <w:t>Case 2-4 (</w:t>
            </w:r>
            <w:r w:rsidRPr="00930831">
              <w:rPr>
                <w:szCs w:val="18"/>
                <w:lang w:eastAsia="zh-CN"/>
              </w:rPr>
              <w:t>outside</w:t>
            </w:r>
            <w:r w:rsidRPr="00930831">
              <w:rPr>
                <w:rFonts w:hint="eastAsia"/>
                <w:szCs w:val="18"/>
                <w:lang w:eastAsia="zh-CN"/>
              </w:rPr>
              <w:t xml:space="preserve"> topology, UL)</w:t>
            </w:r>
          </w:p>
        </w:tc>
        <w:tc>
          <w:tcPr>
            <w:tcW w:w="503" w:type="pct"/>
            <w:shd w:val="clear" w:color="auto" w:fill="auto"/>
          </w:tcPr>
          <w:p w14:paraId="77F382BE" w14:textId="77777777" w:rsidR="004C2F19" w:rsidRPr="00930831" w:rsidRDefault="004C2F19" w:rsidP="00923C9C">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53EBBA45" w14:textId="77777777" w:rsidR="004C2F19" w:rsidRPr="00930831" w:rsidRDefault="004C2F19" w:rsidP="00923C9C">
            <w:pPr>
              <w:pStyle w:val="TAL"/>
              <w:rPr>
                <w:color w:val="808080"/>
                <w:szCs w:val="18"/>
                <w:lang w:val="fr-FR" w:eastAsia="zh-CN"/>
              </w:rPr>
            </w:pPr>
          </w:p>
        </w:tc>
      </w:tr>
      <w:tr w:rsidR="004C2F19" w:rsidRPr="00AF1C67" w14:paraId="6CBA5EA1" w14:textId="77777777" w:rsidTr="00923C9C">
        <w:trPr>
          <w:jc w:val="center"/>
        </w:trPr>
        <w:tc>
          <w:tcPr>
            <w:tcW w:w="551" w:type="pct"/>
            <w:shd w:val="clear" w:color="auto" w:fill="D0CECE" w:themeFill="background2" w:themeFillShade="E6"/>
            <w:vAlign w:val="center"/>
          </w:tcPr>
          <w:p w14:paraId="1559D902" w14:textId="77777777" w:rsidR="004C2F19" w:rsidRPr="00930831" w:rsidRDefault="004C2F19" w:rsidP="00923C9C">
            <w:pPr>
              <w:pStyle w:val="TAC"/>
              <w:rPr>
                <w:rFonts w:ascii="Times" w:eastAsia="等线" w:hAnsi="Times"/>
                <w:b/>
                <w:bCs/>
                <w:szCs w:val="18"/>
                <w:u w:val="single"/>
                <w:lang w:eastAsia="zh-CN"/>
              </w:rPr>
            </w:pPr>
            <w:r w:rsidRPr="00930831">
              <w:rPr>
                <w:rFonts w:eastAsia="等线"/>
                <w:b/>
                <w:bCs/>
                <w:szCs w:val="18"/>
                <w:lang w:eastAsia="zh-CN"/>
              </w:rPr>
              <w:t>D2T2-C</w:t>
            </w:r>
          </w:p>
        </w:tc>
        <w:tc>
          <w:tcPr>
            <w:tcW w:w="698" w:type="pct"/>
            <w:shd w:val="clear" w:color="auto" w:fill="auto"/>
            <w:vAlign w:val="center"/>
          </w:tcPr>
          <w:p w14:paraId="32E6E8AF" w14:textId="77777777" w:rsidR="004C2F19" w:rsidRPr="00930831" w:rsidRDefault="004C2F19" w:rsidP="00923C9C">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5F795BF0" w14:textId="77777777" w:rsidR="004C2F19" w:rsidRPr="00930831" w:rsidRDefault="004C2F19" w:rsidP="00923C9C">
            <w:pPr>
              <w:pStyle w:val="TAC"/>
              <w:rPr>
                <w:noProof/>
                <w:szCs w:val="18"/>
                <w:lang w:eastAsia="zh-CN"/>
              </w:rPr>
            </w:pPr>
            <w:r w:rsidRPr="00930831">
              <w:rPr>
                <w:noProof/>
                <w:szCs w:val="18"/>
                <w:lang w:val="en-US" w:eastAsia="zh-CN"/>
              </w:rPr>
              <w:drawing>
                <wp:inline distT="0" distB="0" distL="0" distR="0" wp14:anchorId="1072A0D5" wp14:editId="5DC2D4D1">
                  <wp:extent cx="1047750" cy="323850"/>
                  <wp:effectExtent l="0" t="0" r="0" b="0"/>
                  <wp:docPr id="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27" w:type="pct"/>
            <w:shd w:val="clear" w:color="auto" w:fill="auto"/>
          </w:tcPr>
          <w:p w14:paraId="4DC8E246" w14:textId="77777777" w:rsidR="004C2F19" w:rsidRPr="00930831" w:rsidRDefault="004C2F19" w:rsidP="00923C9C">
            <w:pPr>
              <w:pStyle w:val="TAL"/>
              <w:rPr>
                <w:szCs w:val="18"/>
                <w:lang w:eastAsia="zh-CN"/>
              </w:rPr>
            </w:pPr>
            <w:r w:rsidRPr="00930831">
              <w:rPr>
                <w:rFonts w:hint="eastAsia"/>
                <w:szCs w:val="18"/>
                <w:lang w:eastAsia="zh-CN"/>
              </w:rPr>
              <w:t>No CW Node.</w:t>
            </w:r>
          </w:p>
          <w:p w14:paraId="2E9D7A56" w14:textId="77777777" w:rsidR="004C2F19" w:rsidRPr="00930831" w:rsidRDefault="004C2F19" w:rsidP="00923C9C">
            <w:pPr>
              <w:pStyle w:val="TAL"/>
              <w:rPr>
                <w:szCs w:val="18"/>
                <w:lang w:eastAsia="zh-CN"/>
              </w:rPr>
            </w:pPr>
          </w:p>
          <w:p w14:paraId="6A6B0616" w14:textId="77777777" w:rsidR="004C2F19" w:rsidRPr="00930831" w:rsidRDefault="004C2F19" w:rsidP="00923C9C">
            <w:pPr>
              <w:pStyle w:val="TAL"/>
              <w:rPr>
                <w:szCs w:val="18"/>
                <w:lang w:eastAsia="zh-CN"/>
              </w:rPr>
            </w:pPr>
            <w:r w:rsidRPr="00930831">
              <w:rPr>
                <w:rFonts w:hint="eastAsia"/>
                <w:szCs w:val="18"/>
                <w:lang w:eastAsia="zh-CN"/>
              </w:rPr>
              <w:t>BS communicates with R</w:t>
            </w:r>
          </w:p>
        </w:tc>
        <w:tc>
          <w:tcPr>
            <w:tcW w:w="407" w:type="pct"/>
            <w:shd w:val="clear" w:color="auto" w:fill="auto"/>
            <w:vAlign w:val="center"/>
          </w:tcPr>
          <w:p w14:paraId="26D579D2" w14:textId="77777777" w:rsidR="004C2F19" w:rsidRPr="00930831" w:rsidRDefault="004C2F19" w:rsidP="00923C9C">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66AF427B" w14:textId="77777777" w:rsidR="004C2F19" w:rsidRPr="00930831" w:rsidRDefault="004C2F19" w:rsidP="00923C9C">
            <w:pPr>
              <w:pStyle w:val="TAL"/>
              <w:rPr>
                <w:szCs w:val="18"/>
              </w:rPr>
            </w:pPr>
            <w:r w:rsidRPr="00930831">
              <w:rPr>
                <w:rFonts w:hint="eastAsia"/>
                <w:szCs w:val="18"/>
                <w:lang w:eastAsia="zh-CN"/>
              </w:rPr>
              <w:t>N/A</w:t>
            </w:r>
          </w:p>
        </w:tc>
        <w:tc>
          <w:tcPr>
            <w:tcW w:w="503" w:type="pct"/>
            <w:shd w:val="clear" w:color="auto" w:fill="auto"/>
          </w:tcPr>
          <w:p w14:paraId="6C9656AD" w14:textId="77777777" w:rsidR="004C2F19" w:rsidRPr="00930831" w:rsidRDefault="004C2F19" w:rsidP="00923C9C">
            <w:pPr>
              <w:pStyle w:val="TAL"/>
              <w:rPr>
                <w:szCs w:val="18"/>
                <w:lang w:eastAsia="zh-CN"/>
              </w:rPr>
            </w:pPr>
            <w:r w:rsidRPr="00930831">
              <w:rPr>
                <w:rFonts w:hint="eastAsia"/>
                <w:szCs w:val="18"/>
                <w:lang w:eastAsia="zh-CN"/>
              </w:rPr>
              <w:t>F</w:t>
            </w:r>
            <w:r w:rsidRPr="00930831">
              <w:rPr>
                <w:szCs w:val="18"/>
                <w:lang w:eastAsia="zh-CN"/>
              </w:rPr>
              <w:t>FS</w:t>
            </w:r>
          </w:p>
          <w:p w14:paraId="5E881D90" w14:textId="77777777" w:rsidR="004C2F19" w:rsidRPr="00930831" w:rsidRDefault="004C2F19" w:rsidP="00923C9C">
            <w:pPr>
              <w:pStyle w:val="TAL"/>
              <w:rPr>
                <w:szCs w:val="18"/>
                <w:highlight w:val="yellow"/>
                <w:lang w:eastAsia="zh-CN"/>
              </w:rPr>
            </w:pPr>
          </w:p>
        </w:tc>
        <w:tc>
          <w:tcPr>
            <w:tcW w:w="503" w:type="pct"/>
            <w:shd w:val="clear" w:color="auto" w:fill="auto"/>
          </w:tcPr>
          <w:p w14:paraId="26E2FAC0" w14:textId="77777777" w:rsidR="004C2F19" w:rsidRPr="00930831" w:rsidRDefault="004C2F19" w:rsidP="00923C9C">
            <w:pPr>
              <w:pStyle w:val="TAL"/>
              <w:rPr>
                <w:szCs w:val="18"/>
                <w:lang w:eastAsia="zh-CN"/>
              </w:rPr>
            </w:pPr>
          </w:p>
        </w:tc>
      </w:tr>
      <w:tr w:rsidR="004C2F19" w:rsidRPr="00AF1C67" w14:paraId="1126912C" w14:textId="77777777" w:rsidTr="00923C9C">
        <w:trPr>
          <w:jc w:val="center"/>
        </w:trPr>
        <w:tc>
          <w:tcPr>
            <w:tcW w:w="5000" w:type="pct"/>
            <w:gridSpan w:val="8"/>
            <w:shd w:val="clear" w:color="auto" w:fill="auto"/>
          </w:tcPr>
          <w:p w14:paraId="44CD403F" w14:textId="77777777" w:rsidR="004C2F19" w:rsidRPr="00930831" w:rsidRDefault="004C2F19" w:rsidP="00923C9C">
            <w:pPr>
              <w:pStyle w:val="TAN"/>
              <w:rPr>
                <w:szCs w:val="18"/>
              </w:rPr>
            </w:pPr>
            <w:r w:rsidRPr="00930831">
              <w:rPr>
                <w:rFonts w:hint="eastAsia"/>
                <w:szCs w:val="18"/>
                <w:lang w:eastAsia="zh-CN"/>
              </w:rPr>
              <w:t>N</w:t>
            </w:r>
            <w:r w:rsidRPr="00930831">
              <w:rPr>
                <w:szCs w:val="18"/>
                <w:lang w:eastAsia="zh-CN"/>
              </w:rPr>
              <w:t xml:space="preserve">ote: This table is for the case where </w:t>
            </w:r>
            <w:r w:rsidRPr="00930831">
              <w:rPr>
                <w:rFonts w:hint="eastAsia"/>
                <w:szCs w:val="18"/>
              </w:rPr>
              <w:t>D</w:t>
            </w:r>
            <w:r w:rsidRPr="00930831">
              <w:rPr>
                <w:szCs w:val="18"/>
              </w:rPr>
              <w:t>2R is in the same spectrum as CW2D</w:t>
            </w:r>
            <w:r w:rsidRPr="00930831">
              <w:rPr>
                <w:rFonts w:hint="eastAsia"/>
                <w:szCs w:val="18"/>
                <w:lang w:eastAsia="zh-CN"/>
              </w:rPr>
              <w:t>.</w:t>
            </w:r>
          </w:p>
        </w:tc>
      </w:tr>
    </w:tbl>
    <w:p w14:paraId="0F9C0820" w14:textId="77777777" w:rsidR="004C2F19" w:rsidRPr="00AF1C67" w:rsidRDefault="004C2F19" w:rsidP="004C2F19"/>
    <w:p w14:paraId="6FF05D82" w14:textId="77777777" w:rsidR="004C2F19" w:rsidRDefault="004C2F19" w:rsidP="004C2F19">
      <w:pPr>
        <w:pStyle w:val="30"/>
      </w:pPr>
      <w:bookmarkStart w:id="21" w:name="_Toc175766694"/>
      <w:r>
        <w:t>4.2.2</w:t>
      </w:r>
      <w:r>
        <w:tab/>
        <w:t>Evaluation assumptions</w:t>
      </w:r>
      <w:bookmarkEnd w:id="21"/>
    </w:p>
    <w:p w14:paraId="734032AB" w14:textId="77777777" w:rsidR="004C2F19" w:rsidRDefault="004C2F19" w:rsidP="004C2F19">
      <w:r>
        <w:t>The following table of coverage evaluation assumptions for link-level simulation is considered. (M) indicates a value mandatory for evaluation, (O) indicates optional for evaluation. If there are any differences between devices, they are for evaluation purposes only.</w:t>
      </w:r>
    </w:p>
    <w:p w14:paraId="00E4C070" w14:textId="77777777" w:rsidR="004C2F19" w:rsidRDefault="004C2F19" w:rsidP="004C2F19">
      <w:pPr>
        <w:pStyle w:val="TH"/>
        <w:keepNext w:val="0"/>
      </w:pPr>
      <w:r>
        <w:t>Table 4.2.2-1: Coverage evaluation assumptions for link-level simulation</w:t>
      </w:r>
    </w:p>
    <w:p w14:paraId="62B734F8" w14:textId="77777777" w:rsidR="004C2F19" w:rsidRDefault="004C2F19" w:rsidP="004C2F19"/>
    <w:tbl>
      <w:tblPr>
        <w:tblW w:w="5000" w:type="pct"/>
        <w:jc w:val="center"/>
        <w:tblCellMar>
          <w:left w:w="0" w:type="dxa"/>
          <w:right w:w="0" w:type="dxa"/>
        </w:tblCellMar>
        <w:tblLook w:val="04A0" w:firstRow="1" w:lastRow="0" w:firstColumn="1" w:lastColumn="0" w:noHBand="0" w:noVBand="1"/>
      </w:tblPr>
      <w:tblGrid>
        <w:gridCol w:w="595"/>
        <w:gridCol w:w="1287"/>
        <w:gridCol w:w="1147"/>
        <w:gridCol w:w="7156"/>
      </w:tblGrid>
      <w:tr w:rsidR="004C2F19" w:rsidRPr="00F135B2" w14:paraId="6725D8E8" w14:textId="77777777" w:rsidTr="00923C9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2977F559" w14:textId="77777777" w:rsidR="004C2F19" w:rsidRPr="00A92C21" w:rsidRDefault="004C2F19" w:rsidP="00923C9C">
            <w:pPr>
              <w:pStyle w:val="TAC"/>
              <w:rPr>
                <w:b/>
                <w:bCs/>
              </w:rPr>
            </w:pPr>
            <w:r>
              <w:rPr>
                <w:b/>
                <w:bCs/>
              </w:rPr>
              <w:lastRenderedPageBreak/>
              <w:t>No.</w:t>
            </w:r>
          </w:p>
        </w:tc>
        <w:tc>
          <w:tcPr>
            <w:tcW w:w="1195" w:type="pct"/>
            <w:gridSpan w:val="2"/>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7A0C21CF" w14:textId="77777777" w:rsidR="004C2F19" w:rsidRPr="00F135B2" w:rsidRDefault="004C2F19" w:rsidP="00923C9C">
            <w:pPr>
              <w:pStyle w:val="TAH"/>
              <w:rPr>
                <w:rFonts w:ascii="Times" w:hAnsi="Times" w:cs="Times"/>
                <w:lang w:val="en-US" w:eastAsia="en-GB"/>
              </w:rPr>
            </w:pPr>
            <w:r w:rsidRPr="00F135B2">
              <w:rPr>
                <w:lang w:val="en-US" w:eastAsia="zh-CN"/>
              </w:rPr>
              <w:t>Parameters</w:t>
            </w:r>
          </w:p>
        </w:tc>
        <w:tc>
          <w:tcPr>
            <w:tcW w:w="3513" w:type="pct"/>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3E79F12B" w14:textId="77777777" w:rsidR="004C2F19" w:rsidRPr="00F135B2" w:rsidRDefault="004C2F19" w:rsidP="00923C9C">
            <w:pPr>
              <w:pStyle w:val="TAH"/>
              <w:rPr>
                <w:lang w:val="en-US"/>
              </w:rPr>
            </w:pPr>
            <w:r w:rsidRPr="00F135B2">
              <w:rPr>
                <w:lang w:val="en-US" w:eastAsia="zh-CN"/>
              </w:rPr>
              <w:t>Assumptions</w:t>
            </w:r>
          </w:p>
        </w:tc>
      </w:tr>
      <w:tr w:rsidR="004C2F19" w:rsidRPr="00F135B2" w14:paraId="270B1ADE" w14:textId="77777777" w:rsidTr="00923C9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31FF37C4" w14:textId="77777777" w:rsidR="004C2F19" w:rsidRPr="00A92C21" w:rsidRDefault="004C2F19" w:rsidP="00923C9C">
            <w:pPr>
              <w:pStyle w:val="TAC"/>
              <w:rPr>
                <w:rFonts w:ascii="Times" w:hAnsi="Times" w:cs="Times"/>
                <w:b/>
                <w:bCs/>
                <w:lang w:val="en-US" w:eastAsia="zh-CN"/>
              </w:rPr>
            </w:pPr>
            <w:r w:rsidRPr="00A92C21">
              <w:rPr>
                <w:b/>
                <w:bCs/>
                <w:lang w:val="en-US" w:eastAsia="zh-CN"/>
              </w:rPr>
              <w:t>R2D/D2R common parameters</w:t>
            </w:r>
          </w:p>
        </w:tc>
      </w:tr>
      <w:tr w:rsidR="004C2F19" w:rsidRPr="00F135B2" w14:paraId="5E326C91"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012871E" w14:textId="77777777" w:rsidR="004C2F19" w:rsidRPr="00A92C21" w:rsidRDefault="004C2F19" w:rsidP="00923C9C">
            <w:pPr>
              <w:pStyle w:val="TAC"/>
              <w:rPr>
                <w:rFonts w:ascii="Times" w:eastAsia="宋体" w:hAnsi="Times" w:cs="Times"/>
                <w:b/>
                <w:bCs/>
                <w:lang w:val="en-US" w:eastAsia="zh-CN"/>
              </w:rPr>
            </w:pPr>
            <w:r w:rsidRPr="00A92C21">
              <w:rPr>
                <w:rFonts w:eastAsia="宋体" w:cs="Arial"/>
                <w:b/>
                <w:bCs/>
                <w:sz w:val="16"/>
                <w:szCs w:val="16"/>
                <w:lang w:val="en-US"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D68D40" w14:textId="77777777" w:rsidR="004C2F19" w:rsidRPr="00F135B2" w:rsidRDefault="004C2F19" w:rsidP="00923C9C">
            <w:pPr>
              <w:pStyle w:val="TAL"/>
              <w:rPr>
                <w:lang w:val="en-US"/>
              </w:rPr>
            </w:pPr>
            <w:r w:rsidRPr="00F135B2">
              <w:rPr>
                <w:lang w:val="en-US"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EF593C2" w14:textId="77777777" w:rsidR="004C2F19" w:rsidRPr="00F135B2" w:rsidRDefault="004C2F19" w:rsidP="00923C9C">
            <w:pPr>
              <w:pStyle w:val="TAL"/>
              <w:rPr>
                <w:lang w:val="en-US" w:eastAsia="zh-CN"/>
              </w:rPr>
            </w:pPr>
            <w:r w:rsidRPr="00F135B2">
              <w:rPr>
                <w:lang w:val="en-US" w:eastAsia="zh-CN"/>
              </w:rPr>
              <w:t>Refer to link budget template</w:t>
            </w:r>
          </w:p>
        </w:tc>
      </w:tr>
      <w:tr w:rsidR="004C2F19" w:rsidRPr="00F135B2" w14:paraId="2B4B6E2E"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7BD084"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FB29A0" w14:textId="77777777" w:rsidR="004C2F19" w:rsidRPr="00F135B2" w:rsidRDefault="004C2F19" w:rsidP="00923C9C">
            <w:pPr>
              <w:pStyle w:val="TAL"/>
              <w:rPr>
                <w:lang w:val="en-US"/>
              </w:rPr>
            </w:pPr>
            <w:r w:rsidRPr="00F135B2">
              <w:rPr>
                <w:lang w:val="en-US"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D78B884" w14:textId="77777777" w:rsidR="004C2F19" w:rsidRPr="00F135B2" w:rsidRDefault="004C2F19" w:rsidP="00923C9C">
            <w:pPr>
              <w:pStyle w:val="TAL"/>
              <w:rPr>
                <w:lang w:val="en-US" w:eastAsia="zh-CN"/>
              </w:rPr>
            </w:pPr>
            <w:r w:rsidRPr="00F135B2">
              <w:rPr>
                <w:lang w:val="en-US" w:eastAsia="zh-CN"/>
              </w:rPr>
              <w:t>15 kHz as baseline</w:t>
            </w:r>
          </w:p>
        </w:tc>
      </w:tr>
      <w:tr w:rsidR="004C2F19" w:rsidRPr="00F135B2" w14:paraId="7A71043B"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7CEA678"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D4EF36" w14:textId="77777777" w:rsidR="004C2F19" w:rsidRPr="00F135B2" w:rsidRDefault="004C2F19" w:rsidP="00923C9C">
            <w:pPr>
              <w:pStyle w:val="TAL"/>
              <w:rPr>
                <w:lang w:val="en-US"/>
              </w:rPr>
            </w:pPr>
            <w:r w:rsidRPr="00F135B2">
              <w:rPr>
                <w:lang w:val="en-US"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E9A524" w14:textId="77777777" w:rsidR="004C2F19" w:rsidRPr="00F135B2" w:rsidRDefault="004C2F19" w:rsidP="00923C9C">
            <w:pPr>
              <w:pStyle w:val="TAL"/>
              <w:rPr>
                <w:lang w:val="en-US" w:eastAsia="zh-CN"/>
              </w:rPr>
            </w:pPr>
            <w:r w:rsidRPr="00F135B2">
              <w:rPr>
                <w:lang w:val="en-US" w:eastAsia="zh-CN"/>
              </w:rPr>
              <w:t>Blocks as agreed in 9.4.2.3, or other blocks reported by companies</w:t>
            </w:r>
          </w:p>
        </w:tc>
      </w:tr>
      <w:tr w:rsidR="004C2F19" w:rsidRPr="00F135B2" w14:paraId="7EE81A87"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BC4770"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0D8534" w14:textId="77777777" w:rsidR="004C2F19" w:rsidRPr="00F135B2" w:rsidRDefault="004C2F19" w:rsidP="00923C9C">
            <w:pPr>
              <w:pStyle w:val="TAL"/>
              <w:rPr>
                <w:lang w:val="en-US"/>
              </w:rPr>
            </w:pPr>
            <w:r w:rsidRPr="00F135B2">
              <w:rPr>
                <w:lang w:val="en-US"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BBFCDA" w14:textId="77777777" w:rsidR="004C2F19" w:rsidRPr="00F135B2" w:rsidRDefault="004C2F19" w:rsidP="00923C9C">
            <w:pPr>
              <w:pStyle w:val="TAL"/>
              <w:rPr>
                <w:u w:val="single"/>
                <w:lang w:val="en-US" w:eastAsia="zh-CN"/>
              </w:rPr>
            </w:pPr>
            <w:r w:rsidRPr="00A92C21">
              <w:rPr>
                <w:b/>
                <w:bCs/>
                <w:u w:val="single"/>
                <w:lang w:val="en-US" w:eastAsia="zh-CN"/>
              </w:rPr>
              <w:t>R2D</w:t>
            </w:r>
            <w:r w:rsidRPr="00F135B2">
              <w:rPr>
                <w:u w:val="single"/>
                <w:lang w:val="en-US" w:eastAsia="zh-CN"/>
              </w:rPr>
              <w:t>:</w:t>
            </w:r>
          </w:p>
          <w:p w14:paraId="71DFEC51" w14:textId="77777777" w:rsidR="004C2F19" w:rsidRPr="00F135B2" w:rsidRDefault="004C2F19" w:rsidP="00923C9C">
            <w:pPr>
              <w:pStyle w:val="TAL"/>
              <w:rPr>
                <w:rFonts w:eastAsia="等线"/>
                <w:lang w:val="en-US" w:eastAsia="zh-CN"/>
              </w:rPr>
            </w:pPr>
            <w:r w:rsidRPr="00F135B2">
              <w:rPr>
                <w:rFonts w:eastAsia="等线"/>
                <w:lang w:val="en-US" w:eastAsia="zh-CN"/>
              </w:rPr>
              <w:t>For D2T2:</w:t>
            </w:r>
          </w:p>
          <w:p w14:paraId="3679D750" w14:textId="77777777" w:rsidR="004C2F19" w:rsidRDefault="004C2F19" w:rsidP="00923C9C">
            <w:pPr>
              <w:pStyle w:val="TAL"/>
              <w:ind w:left="284"/>
              <w:rPr>
                <w:rFonts w:eastAsia="等线"/>
                <w:lang w:eastAsia="zh-CN"/>
              </w:rPr>
            </w:pPr>
            <w:r>
              <w:rPr>
                <w:rFonts w:eastAsia="等线"/>
                <w:lang w:eastAsia="zh-CN"/>
              </w:rPr>
              <w:t>BS pathloss model is reused for intermediate UE with antenna height = 1.5 m</w:t>
            </w:r>
          </w:p>
          <w:p w14:paraId="7B45E383" w14:textId="77777777" w:rsidR="004C2F19" w:rsidRDefault="004C2F19" w:rsidP="00923C9C">
            <w:pPr>
              <w:pStyle w:val="TAL"/>
              <w:ind w:left="284"/>
              <w:rPr>
                <w:rFonts w:eastAsia="等线"/>
                <w:lang w:eastAsia="zh-CN"/>
              </w:rPr>
            </w:pPr>
          </w:p>
          <w:p w14:paraId="4336156C" w14:textId="77777777" w:rsidR="004C2F19" w:rsidRPr="00F135B2" w:rsidRDefault="004C2F19" w:rsidP="00923C9C">
            <w:pPr>
              <w:pStyle w:val="TAL"/>
              <w:ind w:left="284"/>
              <w:rPr>
                <w:rFonts w:eastAsia="等线"/>
              </w:rPr>
            </w:pPr>
            <w:r w:rsidRPr="00F135B2">
              <w:rPr>
                <w:rFonts w:eastAsia="等线"/>
                <w:lang w:eastAsia="zh-CN"/>
              </w:rPr>
              <w:t xml:space="preserve">[0D]-Alt1: </w:t>
            </w:r>
            <w:r w:rsidRPr="00F135B2">
              <w:rPr>
                <w:rFonts w:eastAsia="等线"/>
              </w:rPr>
              <w:t>InF-DL NLOS</w:t>
            </w:r>
            <w:r>
              <w:rPr>
                <w:rFonts w:eastAsia="等线"/>
              </w:rPr>
              <w:t>, with TDL-A</w:t>
            </w:r>
          </w:p>
          <w:p w14:paraId="0CE09B64" w14:textId="77777777" w:rsidR="004C2F19" w:rsidRDefault="004C2F19" w:rsidP="00923C9C">
            <w:pPr>
              <w:pStyle w:val="TAL"/>
              <w:ind w:left="284"/>
              <w:rPr>
                <w:rFonts w:eastAsia="等线"/>
              </w:rPr>
            </w:pPr>
            <w:r w:rsidRPr="00F135B2">
              <w:rPr>
                <w:rFonts w:eastAsia="等线"/>
                <w:lang w:eastAsia="zh-CN"/>
              </w:rPr>
              <w:t>[0D]-Alt2:</w:t>
            </w:r>
            <w:r w:rsidRPr="00F135B2">
              <w:rPr>
                <w:rFonts w:eastAsia="等线"/>
              </w:rPr>
              <w:t xml:space="preserve"> InH-Office LOS</w:t>
            </w:r>
            <w:r>
              <w:rPr>
                <w:rFonts w:eastAsia="等线"/>
              </w:rPr>
              <w:t>, with TDL-D</w:t>
            </w:r>
          </w:p>
          <w:p w14:paraId="1FB605ED" w14:textId="77777777" w:rsidR="004C2F19" w:rsidRPr="00F135B2" w:rsidRDefault="004C2F19" w:rsidP="00923C9C">
            <w:pPr>
              <w:pStyle w:val="TAL"/>
              <w:rPr>
                <w:rFonts w:eastAsia="等线"/>
              </w:rPr>
            </w:pPr>
          </w:p>
          <w:p w14:paraId="250E0A39" w14:textId="77777777" w:rsidR="004C2F19" w:rsidRPr="00F135B2" w:rsidRDefault="004C2F19" w:rsidP="00923C9C">
            <w:pPr>
              <w:pStyle w:val="TAL"/>
              <w:rPr>
                <w:rFonts w:eastAsia="等线"/>
                <w:lang w:val="en-US" w:eastAsia="zh-CN"/>
              </w:rPr>
            </w:pPr>
            <w:r w:rsidRPr="00F135B2">
              <w:rPr>
                <w:rFonts w:eastAsia="等线"/>
                <w:lang w:val="en-US" w:eastAsia="zh-CN"/>
              </w:rPr>
              <w:t>For D1T1:</w:t>
            </w:r>
          </w:p>
          <w:p w14:paraId="26AAFE3B" w14:textId="77777777" w:rsidR="004C2F19" w:rsidRPr="00F135B2" w:rsidRDefault="004C2F19" w:rsidP="00923C9C">
            <w:pPr>
              <w:pStyle w:val="TAL"/>
              <w:ind w:left="284"/>
              <w:rPr>
                <w:rFonts w:eastAsia="等线"/>
                <w:lang w:eastAsia="zh-CN"/>
              </w:rPr>
            </w:pPr>
            <w:r w:rsidRPr="00F135B2">
              <w:rPr>
                <w:rFonts w:eastAsia="等线"/>
                <w:lang w:eastAsia="zh-CN"/>
              </w:rPr>
              <w:t>InF-DH NLOS</w:t>
            </w:r>
            <w:r>
              <w:rPr>
                <w:rFonts w:eastAsia="等线"/>
                <w:lang w:eastAsia="zh-CN"/>
              </w:rPr>
              <w:t>, with TDL-A</w:t>
            </w:r>
          </w:p>
          <w:p w14:paraId="08E7E8E4" w14:textId="77777777" w:rsidR="004C2F19" w:rsidRPr="00F135B2" w:rsidRDefault="004C2F19" w:rsidP="00923C9C">
            <w:pPr>
              <w:pStyle w:val="TAL"/>
              <w:rPr>
                <w:rFonts w:eastAsia="等线"/>
                <w:lang w:eastAsia="zh-CN"/>
              </w:rPr>
            </w:pPr>
          </w:p>
          <w:p w14:paraId="43DE22EF" w14:textId="77777777" w:rsidR="004C2F19" w:rsidRPr="00A92C21" w:rsidRDefault="004C2F19" w:rsidP="00923C9C">
            <w:pPr>
              <w:pStyle w:val="TAL"/>
              <w:rPr>
                <w:rFonts w:eastAsia="等线"/>
                <w:b/>
                <w:bCs/>
                <w:u w:val="single"/>
                <w:lang w:eastAsia="zh-CN"/>
              </w:rPr>
            </w:pPr>
            <w:r w:rsidRPr="00A92C21">
              <w:rPr>
                <w:rFonts w:eastAsia="等线"/>
                <w:b/>
                <w:bCs/>
                <w:u w:val="single"/>
                <w:lang w:eastAsia="zh-CN"/>
              </w:rPr>
              <w:t>D2R:</w:t>
            </w:r>
          </w:p>
          <w:p w14:paraId="3BEEF5D4" w14:textId="77777777" w:rsidR="004C2F19" w:rsidRPr="00F135B2" w:rsidRDefault="004C2F19" w:rsidP="00923C9C">
            <w:pPr>
              <w:pStyle w:val="TAL"/>
              <w:rPr>
                <w:rFonts w:eastAsia="等线"/>
                <w:lang w:val="en-US" w:eastAsia="zh-CN"/>
              </w:rPr>
            </w:pPr>
            <w:r w:rsidRPr="00F135B2">
              <w:rPr>
                <w:rFonts w:eastAsia="等线"/>
                <w:lang w:val="en-US" w:eastAsia="zh-CN"/>
              </w:rPr>
              <w:t>For D2T2:</w:t>
            </w:r>
          </w:p>
          <w:p w14:paraId="59599909" w14:textId="77777777" w:rsidR="004C2F19" w:rsidRDefault="004C2F19" w:rsidP="00923C9C">
            <w:pPr>
              <w:pStyle w:val="TAL"/>
              <w:ind w:left="284"/>
              <w:rPr>
                <w:rFonts w:eastAsia="等线"/>
                <w:lang w:eastAsia="zh-CN"/>
              </w:rPr>
            </w:pPr>
            <w:r>
              <w:rPr>
                <w:rFonts w:eastAsia="等线"/>
                <w:lang w:eastAsia="zh-CN"/>
              </w:rPr>
              <w:t>BS pathloss model is reused for intermediate UE with antenna height = 1.5 m</w:t>
            </w:r>
          </w:p>
          <w:p w14:paraId="5D50D1FF" w14:textId="77777777" w:rsidR="004C2F19" w:rsidRDefault="004C2F19" w:rsidP="00923C9C">
            <w:pPr>
              <w:pStyle w:val="TAL"/>
              <w:ind w:left="284"/>
              <w:rPr>
                <w:rFonts w:eastAsia="等线"/>
                <w:lang w:eastAsia="zh-CN"/>
              </w:rPr>
            </w:pPr>
          </w:p>
          <w:p w14:paraId="00951AC7" w14:textId="77777777" w:rsidR="004C2F19" w:rsidRPr="00F135B2" w:rsidRDefault="004C2F19" w:rsidP="00923C9C">
            <w:pPr>
              <w:pStyle w:val="TAL"/>
              <w:ind w:left="284"/>
              <w:rPr>
                <w:rFonts w:eastAsia="等线"/>
              </w:rPr>
            </w:pPr>
            <w:r w:rsidRPr="00F135B2">
              <w:rPr>
                <w:rFonts w:eastAsia="等线"/>
                <w:lang w:eastAsia="zh-CN"/>
              </w:rPr>
              <w:t xml:space="preserve">[0D]-Alt1: </w:t>
            </w:r>
            <w:r w:rsidRPr="00F135B2">
              <w:rPr>
                <w:rFonts w:eastAsia="等线"/>
              </w:rPr>
              <w:t>InF-DL NLOS</w:t>
            </w:r>
            <w:r>
              <w:rPr>
                <w:rFonts w:eastAsia="等线"/>
              </w:rPr>
              <w:t>, with TDL-A</w:t>
            </w:r>
          </w:p>
          <w:p w14:paraId="7330F06C" w14:textId="77777777" w:rsidR="004C2F19" w:rsidRDefault="004C2F19" w:rsidP="00923C9C">
            <w:pPr>
              <w:pStyle w:val="TAL"/>
              <w:ind w:left="284"/>
              <w:rPr>
                <w:rFonts w:eastAsia="等线"/>
              </w:rPr>
            </w:pPr>
            <w:r w:rsidRPr="00F135B2">
              <w:rPr>
                <w:rFonts w:eastAsia="等线"/>
                <w:lang w:eastAsia="zh-CN"/>
              </w:rPr>
              <w:t>[0D]-Alt2:</w:t>
            </w:r>
            <w:r w:rsidRPr="00F135B2">
              <w:rPr>
                <w:rFonts w:eastAsia="等线"/>
              </w:rPr>
              <w:t xml:space="preserve"> InH-Office LOS</w:t>
            </w:r>
            <w:r>
              <w:rPr>
                <w:rFonts w:eastAsia="等线"/>
              </w:rPr>
              <w:t>, with TDL-D</w:t>
            </w:r>
          </w:p>
          <w:p w14:paraId="37845EEA" w14:textId="77777777" w:rsidR="004C2F19" w:rsidRPr="00F135B2" w:rsidRDefault="004C2F19" w:rsidP="00923C9C">
            <w:pPr>
              <w:pStyle w:val="TAL"/>
              <w:rPr>
                <w:rFonts w:eastAsia="等线"/>
              </w:rPr>
            </w:pPr>
          </w:p>
          <w:p w14:paraId="6C3A09CD" w14:textId="77777777" w:rsidR="004C2F19" w:rsidRPr="00F135B2" w:rsidRDefault="004C2F19" w:rsidP="00923C9C">
            <w:pPr>
              <w:pStyle w:val="TAL"/>
              <w:rPr>
                <w:rFonts w:eastAsia="等线"/>
                <w:lang w:val="en-US" w:eastAsia="zh-CN"/>
              </w:rPr>
            </w:pPr>
            <w:r w:rsidRPr="00F135B2">
              <w:rPr>
                <w:rFonts w:eastAsia="等线"/>
                <w:lang w:val="en-US" w:eastAsia="zh-CN"/>
              </w:rPr>
              <w:t>For D1T1:</w:t>
            </w:r>
          </w:p>
          <w:p w14:paraId="0996F2AA" w14:textId="77777777" w:rsidR="004C2F19" w:rsidRPr="00F135B2" w:rsidRDefault="004C2F19" w:rsidP="00923C9C">
            <w:pPr>
              <w:pStyle w:val="TAL"/>
              <w:ind w:left="284"/>
              <w:rPr>
                <w:lang w:val="en-US" w:eastAsia="zh-CN"/>
              </w:rPr>
            </w:pPr>
            <w:r w:rsidRPr="00F135B2">
              <w:rPr>
                <w:rFonts w:eastAsia="等线"/>
                <w:lang w:eastAsia="zh-CN"/>
              </w:rPr>
              <w:t>InF-DH NLOS</w:t>
            </w:r>
            <w:r>
              <w:rPr>
                <w:rFonts w:eastAsia="等线"/>
                <w:lang w:eastAsia="zh-CN"/>
              </w:rPr>
              <w:t>, with TDL-A</w:t>
            </w:r>
          </w:p>
        </w:tc>
      </w:tr>
      <w:tr w:rsidR="004C2F19" w:rsidRPr="00F135B2" w14:paraId="3A5CC2A4"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94EA4C8" w14:textId="77777777" w:rsidR="004C2F19" w:rsidRPr="00A92C21" w:rsidRDefault="004C2F19" w:rsidP="00923C9C">
            <w:pPr>
              <w:pStyle w:val="TAC"/>
              <w:rPr>
                <w:rFonts w:ascii="Times" w:eastAsia="宋体" w:hAnsi="Times" w:cs="Times"/>
                <w:b/>
                <w:bCs/>
                <w:lang w:val="en-US" w:eastAsia="zh-CN"/>
              </w:rPr>
            </w:pPr>
            <w:r w:rsidRPr="00A92C21">
              <w:rPr>
                <w:rFonts w:eastAsia="宋体" w:cs="Arial"/>
                <w:b/>
                <w:bCs/>
                <w:sz w:val="16"/>
                <w:szCs w:val="16"/>
                <w:lang w:val="en-US"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144A52" w14:textId="77777777" w:rsidR="004C2F19" w:rsidRPr="00F135B2" w:rsidRDefault="004C2F19" w:rsidP="00923C9C">
            <w:pPr>
              <w:pStyle w:val="TAL"/>
              <w:rPr>
                <w:lang w:val="en-US"/>
              </w:rPr>
            </w:pPr>
            <w:r w:rsidRPr="00F135B2">
              <w:rPr>
                <w:lang w:val="en-US"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A741870" w14:textId="77777777" w:rsidR="004C2F19" w:rsidRDefault="004C2F19" w:rsidP="00923C9C">
            <w:pPr>
              <w:pStyle w:val="TAL"/>
              <w:rPr>
                <w:rFonts w:eastAsia="Batang"/>
              </w:rPr>
            </w:pPr>
            <w:r w:rsidRPr="00F135B2">
              <w:rPr>
                <w:rFonts w:eastAsia="Batang"/>
              </w:rPr>
              <w:t xml:space="preserve">An RMS delay spread of 30 ns </w:t>
            </w:r>
            <w:r w:rsidRPr="00A92C21">
              <w:rPr>
                <w:rFonts w:eastAsia="Batang"/>
              </w:rPr>
              <w:t>(M)</w:t>
            </w:r>
            <w:r w:rsidRPr="00F135B2">
              <w:rPr>
                <w:rFonts w:eastAsia="Batang"/>
              </w:rPr>
              <w:t xml:space="preserve"> and [150] ns </w:t>
            </w:r>
            <w:r w:rsidRPr="00A92C21">
              <w:rPr>
                <w:rFonts w:eastAsia="Batang"/>
              </w:rPr>
              <w:t>(O)</w:t>
            </w:r>
            <w:r w:rsidRPr="00F135B2">
              <w:rPr>
                <w:rFonts w:eastAsia="Batang"/>
              </w:rPr>
              <w:t xml:space="preserve"> is considered for TDL-A channel model.</w:t>
            </w:r>
          </w:p>
          <w:p w14:paraId="42DA42B3" w14:textId="77777777" w:rsidR="004C2F19" w:rsidRPr="00F135B2" w:rsidRDefault="004C2F19" w:rsidP="00923C9C">
            <w:pPr>
              <w:pStyle w:val="TAL"/>
              <w:rPr>
                <w:rFonts w:ascii="Times" w:eastAsia="Batang" w:hAnsi="Times"/>
                <w:szCs w:val="24"/>
              </w:rPr>
            </w:pPr>
          </w:p>
          <w:p w14:paraId="4A3DA7D7" w14:textId="77777777" w:rsidR="004C2F19" w:rsidRPr="00F135B2" w:rsidRDefault="004C2F19" w:rsidP="00923C9C">
            <w:pPr>
              <w:pStyle w:val="TAL"/>
              <w:rPr>
                <w:rFonts w:eastAsia="Batang"/>
                <w:strike/>
              </w:rPr>
            </w:pPr>
            <w:r w:rsidRPr="00F135B2">
              <w:rPr>
                <w:rFonts w:eastAsia="Batang"/>
              </w:rPr>
              <w:t>An RMS delay spread of 30 ns is considered for TDL-D channel model.</w:t>
            </w:r>
          </w:p>
        </w:tc>
      </w:tr>
      <w:tr w:rsidR="004C2F19" w:rsidRPr="00F135B2" w14:paraId="550FDE50"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3A3D7C3"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990093" w14:textId="77777777" w:rsidR="004C2F19" w:rsidRPr="00F135B2" w:rsidRDefault="004C2F19" w:rsidP="00923C9C">
            <w:pPr>
              <w:pStyle w:val="TAL"/>
              <w:rPr>
                <w:lang w:val="en-US"/>
              </w:rPr>
            </w:pPr>
            <w:r w:rsidRPr="00F135B2">
              <w:rPr>
                <w:lang w:val="en-US"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BB7CBBC" w14:textId="77777777" w:rsidR="004C2F19" w:rsidRPr="00F135B2" w:rsidRDefault="004C2F19" w:rsidP="00923C9C">
            <w:pPr>
              <w:pStyle w:val="TAL"/>
              <w:rPr>
                <w:lang w:val="en-US" w:eastAsia="zh-CN"/>
              </w:rPr>
            </w:pPr>
            <w:r w:rsidRPr="00F135B2">
              <w:rPr>
                <w:lang w:val="en-US" w:eastAsia="zh-CN"/>
              </w:rPr>
              <w:t>3 km/h</w:t>
            </w:r>
          </w:p>
        </w:tc>
      </w:tr>
      <w:tr w:rsidR="004C2F19" w:rsidRPr="00F135B2" w14:paraId="1ECC5176"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D07602"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4C077D" w14:textId="77777777" w:rsidR="004C2F19" w:rsidRPr="00F135B2" w:rsidRDefault="004C2F19" w:rsidP="00923C9C">
            <w:pPr>
              <w:pStyle w:val="TAL"/>
              <w:rPr>
                <w:lang w:val="en-US"/>
              </w:rPr>
            </w:pPr>
            <w:r w:rsidRPr="00F135B2">
              <w:rPr>
                <w:lang w:val="en-US"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C81B4E" w14:textId="77777777" w:rsidR="004C2F19" w:rsidRPr="00F135B2" w:rsidRDefault="004C2F19" w:rsidP="00923C9C">
            <w:pPr>
              <w:pStyle w:val="TAL"/>
              <w:rPr>
                <w:lang w:val="en-US" w:eastAsia="zh-CN"/>
              </w:rPr>
            </w:pPr>
            <w:r w:rsidRPr="00F135B2">
              <w:rPr>
                <w:lang w:val="en-US" w:eastAsia="zh-CN"/>
              </w:rPr>
              <w:t>1</w:t>
            </w:r>
          </w:p>
        </w:tc>
      </w:tr>
      <w:tr w:rsidR="004C2F19" w:rsidRPr="00F135B2" w14:paraId="5A7B842C"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F5DD258"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D5B2F77" w14:textId="77777777" w:rsidR="004C2F19" w:rsidRPr="00F135B2" w:rsidRDefault="004C2F19" w:rsidP="00923C9C">
            <w:pPr>
              <w:pStyle w:val="TAL"/>
              <w:rPr>
                <w:lang w:val="en-US"/>
              </w:rPr>
            </w:pPr>
            <w:r w:rsidRPr="00F135B2">
              <w:rPr>
                <w:lang w:val="en-US"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38DC98" w14:textId="77777777" w:rsidR="004C2F19" w:rsidRPr="00F135B2" w:rsidRDefault="004C2F19" w:rsidP="00923C9C">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6739081" w14:textId="77777777" w:rsidR="004C2F19" w:rsidRPr="00F135B2" w:rsidRDefault="004C2F19" w:rsidP="00923C9C">
            <w:pPr>
              <w:pStyle w:val="TAL"/>
              <w:rPr>
                <w:lang w:val="en-US" w:eastAsia="zh-CN"/>
              </w:rPr>
            </w:pPr>
            <w:r w:rsidRPr="00F135B2">
              <w:rPr>
                <w:lang w:val="en-US" w:eastAsia="zh-CN"/>
              </w:rPr>
              <w:t>2 or 4</w:t>
            </w:r>
          </w:p>
        </w:tc>
      </w:tr>
      <w:tr w:rsidR="004C2F19" w:rsidRPr="00F135B2" w14:paraId="4A3D85D1"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8A679F"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[0h2]</w:t>
            </w:r>
          </w:p>
        </w:tc>
        <w:tc>
          <w:tcPr>
            <w:tcW w:w="632" w:type="pct"/>
            <w:vMerge/>
            <w:tcBorders>
              <w:top w:val="nil"/>
              <w:left w:val="nil"/>
              <w:bottom w:val="single" w:sz="8" w:space="0" w:color="auto"/>
              <w:right w:val="single" w:sz="8" w:space="0" w:color="auto"/>
            </w:tcBorders>
            <w:vAlign w:val="center"/>
            <w:hideMark/>
          </w:tcPr>
          <w:p w14:paraId="0BB61E39" w14:textId="77777777" w:rsidR="004C2F19" w:rsidRPr="00F135B2" w:rsidRDefault="004C2F19" w:rsidP="00923C9C">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4B233EA" w14:textId="77777777" w:rsidR="004C2F19" w:rsidRPr="00F135B2" w:rsidRDefault="004C2F19" w:rsidP="00923C9C">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37E9597" w14:textId="77777777" w:rsidR="004C2F19" w:rsidRPr="00F135B2" w:rsidRDefault="004C2F19" w:rsidP="00923C9C">
            <w:pPr>
              <w:pStyle w:val="TAL"/>
              <w:rPr>
                <w:lang w:val="en-US" w:eastAsia="zh-CN"/>
              </w:rPr>
            </w:pPr>
            <w:r w:rsidRPr="00F135B2">
              <w:rPr>
                <w:lang w:val="en-US" w:eastAsia="zh-CN"/>
              </w:rPr>
              <w:t>2 or 4</w:t>
            </w:r>
          </w:p>
        </w:tc>
      </w:tr>
      <w:tr w:rsidR="004C2F19" w:rsidRPr="00F135B2" w14:paraId="4713801D"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543731A"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7A36D8E" w14:textId="77777777" w:rsidR="004C2F19" w:rsidRPr="00F135B2" w:rsidRDefault="004C2F19" w:rsidP="00923C9C">
            <w:pPr>
              <w:pStyle w:val="TAL"/>
              <w:rPr>
                <w:lang w:val="en-US"/>
              </w:rPr>
            </w:pPr>
            <w:r w:rsidRPr="00F135B2">
              <w:rPr>
                <w:lang w:val="en-US"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3AEDADE" w14:textId="77777777" w:rsidR="004C2F19" w:rsidRPr="00F135B2" w:rsidRDefault="004C2F19" w:rsidP="00923C9C">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60F6145" w14:textId="77777777" w:rsidR="004C2F19" w:rsidRPr="00F135B2" w:rsidRDefault="004C2F19" w:rsidP="00923C9C">
            <w:pPr>
              <w:pStyle w:val="TAL"/>
              <w:rPr>
                <w:lang w:val="en-US" w:eastAsia="zh-CN"/>
              </w:rPr>
            </w:pPr>
            <w:r w:rsidRPr="00F135B2">
              <w:rPr>
                <w:lang w:val="en-US" w:eastAsia="zh-CN"/>
              </w:rPr>
              <w:t>1 or 2</w:t>
            </w:r>
          </w:p>
        </w:tc>
      </w:tr>
      <w:tr w:rsidR="004C2F19" w:rsidRPr="00F135B2" w14:paraId="511245CA"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226AFAD"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[0j2]</w:t>
            </w:r>
          </w:p>
        </w:tc>
        <w:tc>
          <w:tcPr>
            <w:tcW w:w="632" w:type="pct"/>
            <w:vMerge/>
            <w:tcBorders>
              <w:top w:val="nil"/>
              <w:left w:val="nil"/>
              <w:bottom w:val="single" w:sz="8" w:space="0" w:color="auto"/>
              <w:right w:val="single" w:sz="8" w:space="0" w:color="auto"/>
            </w:tcBorders>
            <w:vAlign w:val="center"/>
            <w:hideMark/>
          </w:tcPr>
          <w:p w14:paraId="312E6334" w14:textId="77777777" w:rsidR="004C2F19" w:rsidRPr="00F135B2" w:rsidRDefault="004C2F19" w:rsidP="00923C9C">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BA0962F" w14:textId="77777777" w:rsidR="004C2F19" w:rsidRPr="00F135B2" w:rsidRDefault="004C2F19" w:rsidP="00923C9C">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AAE702D" w14:textId="77777777" w:rsidR="004C2F19" w:rsidRPr="00F135B2" w:rsidRDefault="004C2F19" w:rsidP="00923C9C">
            <w:pPr>
              <w:pStyle w:val="TAL"/>
              <w:rPr>
                <w:lang w:val="en-US" w:eastAsia="zh-CN"/>
              </w:rPr>
            </w:pPr>
            <w:r w:rsidRPr="00F135B2">
              <w:rPr>
                <w:lang w:val="en-US" w:eastAsia="zh-CN"/>
              </w:rPr>
              <w:t>1 or 2</w:t>
            </w:r>
          </w:p>
        </w:tc>
      </w:tr>
      <w:tr w:rsidR="004C2F19" w:rsidRPr="00F135B2" w14:paraId="7BE23406"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50C2F3F"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7D6E0E" w14:textId="77777777" w:rsidR="004C2F19" w:rsidRPr="00494983" w:rsidRDefault="004C2F19" w:rsidP="00923C9C">
            <w:pPr>
              <w:pStyle w:val="TAL"/>
              <w:rPr>
                <w:lang w:val="en-US"/>
              </w:rPr>
            </w:pPr>
            <w:r w:rsidRPr="00494983">
              <w:rPr>
                <w:lang w:val="en-US"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F41E0E" w14:textId="77777777" w:rsidR="004C2F19" w:rsidRDefault="004C2F19" w:rsidP="00923C9C">
            <w:pPr>
              <w:pStyle w:val="TAL"/>
              <w:rPr>
                <w:lang w:val="en-US" w:eastAsia="zh-CN"/>
              </w:rPr>
            </w:pPr>
            <w:r w:rsidRPr="00A92C21">
              <w:rPr>
                <w:lang w:val="en-US" w:eastAsia="zh-CN"/>
              </w:rPr>
              <w:t>1 kbps (M)</w:t>
            </w:r>
          </w:p>
          <w:p w14:paraId="7531A213" w14:textId="77777777" w:rsidR="004C2F19" w:rsidRDefault="004C2F19" w:rsidP="00923C9C">
            <w:pPr>
              <w:pStyle w:val="TAL"/>
              <w:rPr>
                <w:lang w:val="en-US" w:eastAsia="zh-CN"/>
              </w:rPr>
            </w:pPr>
            <w:r w:rsidRPr="00A92C21">
              <w:rPr>
                <w:lang w:val="en-US" w:eastAsia="zh-CN"/>
              </w:rPr>
              <w:t xml:space="preserve">5 </w:t>
            </w:r>
            <w:r>
              <w:rPr>
                <w:lang w:val="en-US" w:eastAsia="zh-CN"/>
              </w:rPr>
              <w:t>-</w:t>
            </w:r>
            <w:r w:rsidRPr="00A92C21">
              <w:rPr>
                <w:lang w:val="en-US" w:eastAsia="zh-CN"/>
              </w:rPr>
              <w:t xml:space="preserve"> 7 kbps (M)</w:t>
            </w:r>
          </w:p>
          <w:p w14:paraId="0C23AC71" w14:textId="77777777" w:rsidR="004C2F19" w:rsidRDefault="004C2F19" w:rsidP="00923C9C">
            <w:pPr>
              <w:pStyle w:val="TAL"/>
              <w:rPr>
                <w:lang w:val="en-US" w:eastAsia="zh-CN"/>
              </w:rPr>
            </w:pPr>
            <w:r>
              <w:rPr>
                <w:lang w:val="en-US" w:eastAsia="zh-CN"/>
              </w:rPr>
              <w:t>48 - 60 kbps</w:t>
            </w:r>
            <w:r w:rsidRPr="00A92C21">
              <w:rPr>
                <w:lang w:val="en-US" w:eastAsia="zh-CN"/>
              </w:rPr>
              <w:t xml:space="preserve"> (O)</w:t>
            </w:r>
          </w:p>
          <w:p w14:paraId="4F9B1024" w14:textId="77777777" w:rsidR="004C2F19" w:rsidRPr="00A92C21" w:rsidRDefault="004C2F19" w:rsidP="00923C9C">
            <w:pPr>
              <w:pStyle w:val="TAL"/>
              <w:rPr>
                <w:lang w:val="en-US" w:eastAsia="zh-CN"/>
              </w:rPr>
            </w:pPr>
            <w:r>
              <w:rPr>
                <w:lang w:val="en-US" w:eastAsia="zh-CN"/>
              </w:rPr>
              <w:t>0.1 kbps for message size of 20 bits or 96 bits (O)</w:t>
            </w:r>
          </w:p>
          <w:p w14:paraId="0AC70B8D" w14:textId="77777777" w:rsidR="004C2F19" w:rsidRDefault="004C2F19" w:rsidP="00923C9C">
            <w:pPr>
              <w:pStyle w:val="TAL"/>
              <w:rPr>
                <w:lang w:val="en-US" w:eastAsia="zh-CN"/>
              </w:rPr>
            </w:pPr>
          </w:p>
          <w:p w14:paraId="1112C4DE" w14:textId="77777777" w:rsidR="004C2F19" w:rsidRPr="00A92C21" w:rsidRDefault="004C2F19" w:rsidP="00923C9C">
            <w:pPr>
              <w:pStyle w:val="TAL"/>
              <w:rPr>
                <w:lang w:val="en-US" w:eastAsia="zh-CN"/>
              </w:rPr>
            </w:pPr>
            <w:r>
              <w:rPr>
                <w:lang w:val="en-US" w:eastAsia="zh-CN"/>
              </w:rPr>
              <w:t>Other data rates can be reported by companies</w:t>
            </w:r>
          </w:p>
          <w:p w14:paraId="1817254F" w14:textId="77777777" w:rsidR="004C2F19" w:rsidRPr="00494983" w:rsidRDefault="004C2F19" w:rsidP="00923C9C">
            <w:pPr>
              <w:pStyle w:val="TAL"/>
              <w:rPr>
                <w:lang w:val="en-US" w:eastAsia="zh-CN"/>
              </w:rPr>
            </w:pPr>
          </w:p>
          <w:p w14:paraId="4AFF0511" w14:textId="77777777" w:rsidR="004C2F19" w:rsidRPr="00A92C21" w:rsidRDefault="004C2F19" w:rsidP="00923C9C">
            <w:pPr>
              <w:pStyle w:val="TAL"/>
            </w:pPr>
            <w:r w:rsidRPr="00A92C21">
              <w:t>Note</w:t>
            </w:r>
            <w:r>
              <w:t xml:space="preserve"> </w:t>
            </w:r>
            <w:r w:rsidRPr="00A92C21">
              <w:t xml:space="preserve">1: </w:t>
            </w:r>
            <w:r>
              <w:t>C</w:t>
            </w:r>
            <w:r w:rsidRPr="00A92C21">
              <w:t>ompanies to report the exact data rate.</w:t>
            </w:r>
          </w:p>
          <w:p w14:paraId="34722DF3" w14:textId="77777777" w:rsidR="004C2F19" w:rsidRPr="00A92C21" w:rsidRDefault="004C2F19" w:rsidP="00923C9C">
            <w:pPr>
              <w:pStyle w:val="TAL"/>
            </w:pPr>
            <w:r w:rsidRPr="00A92C21">
              <w:t xml:space="preserve">Note 2: </w:t>
            </w:r>
            <w:r>
              <w:t>T</w:t>
            </w:r>
            <w:r w:rsidRPr="00A92C21">
              <w:t>he exact data rate is close to the values listed above.</w:t>
            </w:r>
          </w:p>
          <w:p w14:paraId="1B5995C7" w14:textId="77777777" w:rsidR="004C2F19" w:rsidRPr="00A92C21" w:rsidRDefault="004C2F19" w:rsidP="00923C9C">
            <w:pPr>
              <w:pStyle w:val="TAL"/>
            </w:pPr>
            <w:r w:rsidRPr="00A92C21">
              <w:t xml:space="preserve">Note 3: The exact data rate is calculated by dividing the </w:t>
            </w:r>
            <w:r w:rsidRPr="00A92C21">
              <w:rPr>
                <w:strike/>
              </w:rPr>
              <w:t>total</w:t>
            </w:r>
            <w:r w:rsidRPr="00A92C21">
              <w:t xml:space="preserve"> message size (excluding CRC) by the total transmission time including applicable overheads(e.g., CRC, pre/mid/post-ambles if present).</w:t>
            </w:r>
          </w:p>
          <w:p w14:paraId="56D3A63E" w14:textId="77777777" w:rsidR="004C2F19" w:rsidRPr="00494983" w:rsidRDefault="004C2F19" w:rsidP="00923C9C">
            <w:pPr>
              <w:pStyle w:val="TAL"/>
            </w:pPr>
            <w:r w:rsidRPr="00A92C21">
              <w:t xml:space="preserve">Note 4: </w:t>
            </w:r>
            <w:r>
              <w:t>T</w:t>
            </w:r>
            <w:r w:rsidRPr="00A92C21">
              <w:t>he exact data rate may be related to coding scheme, repetition and etc.</w:t>
            </w:r>
          </w:p>
          <w:p w14:paraId="109D8626" w14:textId="77777777" w:rsidR="004C2F19" w:rsidRPr="00A92C21" w:rsidRDefault="004C2F19" w:rsidP="00923C9C">
            <w:pPr>
              <w:pStyle w:val="TAL"/>
            </w:pPr>
            <w:r w:rsidRPr="00A92C21">
              <w:t xml:space="preserve">Note 5: </w:t>
            </w:r>
            <w:r>
              <w:t>A</w:t>
            </w:r>
            <w:r w:rsidRPr="00A92C21">
              <w:t>ll data rates considered are for evaluation purpose only</w:t>
            </w:r>
          </w:p>
          <w:p w14:paraId="06300952" w14:textId="77777777" w:rsidR="004C2F19" w:rsidRPr="00494983" w:rsidRDefault="004C2F19" w:rsidP="00923C9C">
            <w:pPr>
              <w:pStyle w:val="TAL"/>
              <w:rPr>
                <w:rFonts w:eastAsia="Batang"/>
              </w:rPr>
            </w:pPr>
          </w:p>
        </w:tc>
      </w:tr>
      <w:tr w:rsidR="004C2F19" w:rsidRPr="00F135B2" w14:paraId="5EB0238A"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FF2D4F3"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E0310B" w14:textId="77777777" w:rsidR="004C2F19" w:rsidRPr="00F135B2" w:rsidRDefault="004C2F19" w:rsidP="00923C9C">
            <w:pPr>
              <w:pStyle w:val="TAL"/>
              <w:rPr>
                <w:lang w:val="en-US"/>
              </w:rPr>
            </w:pPr>
            <w:r w:rsidRPr="00F135B2">
              <w:rPr>
                <w:lang w:val="en-US"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C62067" w14:textId="77777777" w:rsidR="004C2F19" w:rsidRPr="00A92C21" w:rsidRDefault="004C2F19" w:rsidP="00923C9C">
            <w:pPr>
              <w:pStyle w:val="TAL"/>
              <w:rPr>
                <w:lang w:val="en-US" w:eastAsia="zh-CN"/>
              </w:rPr>
            </w:pPr>
            <w:r w:rsidRPr="00A92C21">
              <w:rPr>
                <w:lang w:val="en-US" w:eastAsia="zh-CN"/>
              </w:rPr>
              <w:t>{20 bits, 96 bits, 400 bits} are considered for message size.</w:t>
            </w:r>
          </w:p>
          <w:p w14:paraId="2BD5EC1B" w14:textId="77777777" w:rsidR="004C2F19" w:rsidRPr="00A92C21" w:rsidRDefault="004C2F19" w:rsidP="00923C9C">
            <w:pPr>
              <w:pStyle w:val="TAL"/>
              <w:rPr>
                <w:lang w:val="en-US" w:eastAsia="zh-CN"/>
              </w:rPr>
            </w:pPr>
            <w:r w:rsidRPr="00A92C21">
              <w:rPr>
                <w:lang w:val="en-US" w:eastAsia="zh-CN"/>
              </w:rPr>
              <w:t>Note 1: companies to report the M value and chip length used for each message size</w:t>
            </w:r>
          </w:p>
          <w:p w14:paraId="48CF95BC" w14:textId="77777777" w:rsidR="004C2F19" w:rsidRPr="00F135B2" w:rsidRDefault="004C2F19" w:rsidP="00923C9C">
            <w:pPr>
              <w:pStyle w:val="TAL"/>
              <w:rPr>
                <w:lang w:val="en-US" w:eastAsia="zh-CN"/>
              </w:rPr>
            </w:pPr>
            <w:r w:rsidRPr="00A92C21">
              <w:rPr>
                <w:lang w:val="en-US" w:eastAsia="zh-CN"/>
              </w:rPr>
              <w:t>Note 2: CRC is not included for the message size</w:t>
            </w:r>
          </w:p>
        </w:tc>
      </w:tr>
      <w:tr w:rsidR="004C2F19" w:rsidRPr="00F135B2" w14:paraId="4D9AF58F"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6504199"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F1439A" w14:textId="77777777" w:rsidR="004C2F19" w:rsidRPr="00F135B2" w:rsidRDefault="004C2F19" w:rsidP="00923C9C">
            <w:pPr>
              <w:pStyle w:val="TAL"/>
              <w:rPr>
                <w:lang w:val="en-US"/>
              </w:rPr>
            </w:pPr>
            <w:r w:rsidRPr="00F135B2">
              <w:rPr>
                <w:lang w:val="en-US"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BB4D8E" w14:textId="77777777" w:rsidR="004C2F19" w:rsidRPr="00F135B2" w:rsidRDefault="004C2F19" w:rsidP="00923C9C">
            <w:pPr>
              <w:pStyle w:val="TAL"/>
              <w:rPr>
                <w:lang w:val="en-US" w:eastAsia="zh-CN"/>
              </w:rPr>
            </w:pPr>
            <w:r w:rsidRPr="00F135B2">
              <w:rPr>
                <w:lang w:val="en-US" w:eastAsia="zh-CN"/>
              </w:rPr>
              <w:t>1%, 10%</w:t>
            </w:r>
          </w:p>
        </w:tc>
      </w:tr>
      <w:tr w:rsidR="004C2F19" w:rsidRPr="00F135B2" w14:paraId="130EA9AC"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CCB58E6"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lastRenderedPageBreak/>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1E4340" w14:textId="77777777" w:rsidR="004C2F19" w:rsidRPr="00F135B2" w:rsidRDefault="004C2F19" w:rsidP="00923C9C">
            <w:pPr>
              <w:pStyle w:val="TAL"/>
              <w:rPr>
                <w:lang w:val="en-US"/>
              </w:rPr>
            </w:pPr>
            <w:r w:rsidRPr="00F135B2">
              <w:rPr>
                <w:lang w:val="en-US"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06C3F9" w14:textId="77777777" w:rsidR="004C2F19" w:rsidRPr="00F135B2" w:rsidRDefault="004C2F19" w:rsidP="00923C9C">
            <w:pPr>
              <w:pStyle w:val="TAL"/>
              <w:rPr>
                <w:lang w:val="en-US" w:eastAsia="zh-CN"/>
              </w:rPr>
            </w:pPr>
            <w:r w:rsidRPr="00F135B2">
              <w:rPr>
                <w:lang w:val="en-US" w:eastAsia="zh-CN"/>
              </w:rPr>
              <w:t xml:space="preserve">Companies to report the </w:t>
            </w:r>
            <w:r>
              <w:rPr>
                <w:lang w:val="en-US" w:eastAsia="zh-CN"/>
              </w:rPr>
              <w:t>s</w:t>
            </w:r>
            <w:r w:rsidRPr="00F135B2">
              <w:rPr>
                <w:lang w:val="en-US" w:eastAsia="zh-CN"/>
              </w:rPr>
              <w:t>ampling frequency (e.g., 1.92Msps or other feasible values if any)</w:t>
            </w:r>
          </w:p>
          <w:p w14:paraId="6298D323" w14:textId="77777777" w:rsidR="004C2F19" w:rsidRPr="00F135B2" w:rsidRDefault="004C2F19" w:rsidP="00923C9C">
            <w:pPr>
              <w:pStyle w:val="TAL"/>
              <w:rPr>
                <w:strike/>
                <w:lang w:val="en-US" w:eastAsia="zh-CN"/>
              </w:rPr>
            </w:pPr>
            <w:r w:rsidRPr="00F135B2">
              <w:rPr>
                <w:lang w:val="en-US" w:eastAsia="zh-CN"/>
              </w:rPr>
              <w:t xml:space="preserve">Initial SFO (Sampling Frequency Offset) (Fe): </w:t>
            </w:r>
          </w:p>
          <w:p w14:paraId="1BE8E1F3" w14:textId="77777777" w:rsidR="004C2F19" w:rsidRPr="00F135B2" w:rsidRDefault="004C2F19" w:rsidP="00923C9C">
            <w:pPr>
              <w:pStyle w:val="TAL"/>
              <w:rPr>
                <w:rFonts w:eastAsia="Batang"/>
              </w:rPr>
            </w:pPr>
            <w:r w:rsidRPr="00F135B2">
              <w:rPr>
                <w:rFonts w:eastAsia="Batang"/>
              </w:rPr>
              <w:t>(M) Randomly select a value from the range of [0.1 ~ 1] *10^4 ppm for device 2,</w:t>
            </w:r>
          </w:p>
          <w:p w14:paraId="5030E0E6" w14:textId="77777777" w:rsidR="004C2F19" w:rsidRPr="00F135B2" w:rsidRDefault="004C2F19" w:rsidP="00923C9C">
            <w:pPr>
              <w:pStyle w:val="TAL"/>
              <w:rPr>
                <w:rFonts w:eastAsia="Batang"/>
              </w:rPr>
            </w:pPr>
            <w:r w:rsidRPr="00F135B2">
              <w:rPr>
                <w:rFonts w:eastAsia="Batang"/>
              </w:rPr>
              <w:t>(M) Randomly select a value from the range of [0.1 ~ 1] * 10^5 ppm for device 1,</w:t>
            </w:r>
          </w:p>
          <w:p w14:paraId="7E30A52D" w14:textId="77777777" w:rsidR="004C2F19" w:rsidRPr="00F135B2" w:rsidRDefault="004C2F19" w:rsidP="00923C9C">
            <w:pPr>
              <w:pStyle w:val="TAL"/>
              <w:rPr>
                <w:rFonts w:eastAsia="Batang"/>
              </w:rPr>
            </w:pPr>
            <w:r w:rsidRPr="00F135B2">
              <w:rPr>
                <w:rFonts w:eastAsia="Batang"/>
              </w:rPr>
              <w:t>(O) Randomly select a value from the range of [0.1 ~ 1] *10^5 ppm for device 2,</w:t>
            </w:r>
          </w:p>
          <w:p w14:paraId="2B3DB672" w14:textId="77777777" w:rsidR="004C2F19" w:rsidRPr="00F135B2" w:rsidRDefault="004C2F19" w:rsidP="00923C9C">
            <w:pPr>
              <w:pStyle w:val="TAL"/>
              <w:rPr>
                <w:rFonts w:eastAsia="Batang"/>
              </w:rPr>
            </w:pPr>
            <w:r w:rsidRPr="00F135B2">
              <w:rPr>
                <w:rFonts w:eastAsia="Batang"/>
              </w:rPr>
              <w:t xml:space="preserve">FFS: Optionally evaluate a fixed value SFO for device 1 and 2 </w:t>
            </w:r>
          </w:p>
          <w:p w14:paraId="798CFA11" w14:textId="77777777" w:rsidR="004C2F19" w:rsidRPr="00F135B2" w:rsidRDefault="004C2F19" w:rsidP="00923C9C">
            <w:pPr>
              <w:pStyle w:val="TAL"/>
              <w:rPr>
                <w:rFonts w:eastAsia="Batang"/>
              </w:rPr>
            </w:pPr>
            <w:r w:rsidRPr="00F135B2">
              <w:rPr>
                <w:rFonts w:eastAsia="Batang"/>
              </w:rPr>
              <w:t>Note: For random selection, the value is randomly selected per simulation drop, according to a uniform distribution</w:t>
            </w:r>
          </w:p>
          <w:p w14:paraId="30626965" w14:textId="77777777" w:rsidR="004C2F19" w:rsidRPr="00F135B2" w:rsidRDefault="004C2F19" w:rsidP="00923C9C">
            <w:pPr>
              <w:pStyle w:val="TAL"/>
              <w:rPr>
                <w:rFonts w:eastAsia="Batang"/>
              </w:rPr>
            </w:pPr>
            <w:r w:rsidRPr="00F135B2">
              <w:rPr>
                <w:rFonts w:eastAsia="Batang"/>
              </w:rPr>
              <w:t>Note: Above values are only for sampling purpose.</w:t>
            </w:r>
          </w:p>
          <w:p w14:paraId="4A720E0C" w14:textId="77777777" w:rsidR="004C2F19" w:rsidRPr="00F135B2" w:rsidRDefault="004C2F19" w:rsidP="00923C9C">
            <w:pPr>
              <w:pStyle w:val="TAL"/>
              <w:rPr>
                <w:rFonts w:eastAsia="Batang"/>
              </w:rPr>
            </w:pPr>
            <w:r w:rsidRPr="00F135B2">
              <w:rPr>
                <w:rFonts w:eastAsia="Batang"/>
              </w:rPr>
              <w:t>FFS other values</w:t>
            </w:r>
          </w:p>
          <w:p w14:paraId="1491D1B5" w14:textId="77777777" w:rsidR="004C2F19" w:rsidRPr="00F135B2" w:rsidRDefault="004C2F19" w:rsidP="00923C9C">
            <w:pPr>
              <w:pStyle w:val="TAL"/>
              <w:rPr>
                <w:rFonts w:eastAsia="Batang"/>
              </w:rPr>
            </w:pPr>
            <w:r w:rsidRPr="00F135B2">
              <w:rPr>
                <w:rFonts w:eastAsia="Batang"/>
              </w:rPr>
              <w:t>Note: Above assumptions are only for LLS evaluation purpose only for R2D and D2R.</w:t>
            </w:r>
          </w:p>
          <w:p w14:paraId="3926BD15" w14:textId="77777777" w:rsidR="004C2F19" w:rsidRPr="00F135B2" w:rsidRDefault="004C2F19" w:rsidP="00923C9C">
            <w:pPr>
              <w:pStyle w:val="TAL"/>
              <w:rPr>
                <w:rFonts w:ascii="Times" w:hAnsi="Times" w:cs="Times"/>
                <w:lang w:val="en-US" w:eastAsia="zh-CN"/>
              </w:rPr>
            </w:pPr>
            <w:r w:rsidRPr="00F135B2">
              <w:rPr>
                <w:lang w:val="en-US" w:eastAsia="zh-CN"/>
              </w:rPr>
              <w:t>The timing drift ΔT over a time T is modelled as ΔT = ±Fe * T.</w:t>
            </w:r>
          </w:p>
          <w:p w14:paraId="1E30AE8A" w14:textId="77777777" w:rsidR="004C2F19" w:rsidRPr="00F135B2" w:rsidRDefault="004C2F19" w:rsidP="00923C9C">
            <w:pPr>
              <w:pStyle w:val="TAL"/>
              <w:rPr>
                <w:rFonts w:eastAsia="Batang"/>
              </w:rPr>
            </w:pPr>
            <w:r w:rsidRPr="00F135B2">
              <w:rPr>
                <w:rFonts w:eastAsia="Batang"/>
              </w:rPr>
              <w:t>Note: Accuracy can be improved after clock calibration for at least device 2.  FFS applicable for device 1</w:t>
            </w:r>
          </w:p>
          <w:p w14:paraId="4CA4AACA" w14:textId="77777777" w:rsidR="004C2F19" w:rsidRPr="00F135B2" w:rsidRDefault="004C2F19" w:rsidP="00923C9C">
            <w:pPr>
              <w:pStyle w:val="TAL"/>
              <w:rPr>
                <w:rFonts w:eastAsia="Batang"/>
              </w:rPr>
            </w:pPr>
            <w:r w:rsidRPr="00F135B2">
              <w:rPr>
                <w:rFonts w:eastAsia="Batang"/>
              </w:rPr>
              <w:t>Note: SFO after clock calibration can be applied to Fe.</w:t>
            </w:r>
          </w:p>
          <w:p w14:paraId="6438EC3C" w14:textId="77777777" w:rsidR="004C2F19" w:rsidRDefault="004C2F19" w:rsidP="00923C9C">
            <w:pPr>
              <w:pStyle w:val="TAL"/>
              <w:rPr>
                <w:rFonts w:eastAsia="Batang"/>
              </w:rPr>
            </w:pPr>
            <w:r w:rsidRPr="00F135B2">
              <w:rPr>
                <w:rFonts w:eastAsia="Batang"/>
              </w:rPr>
              <w:t>FFS other models</w:t>
            </w:r>
          </w:p>
          <w:p w14:paraId="76CBA65D" w14:textId="77777777" w:rsidR="004C2F19" w:rsidRPr="00F135B2" w:rsidRDefault="004C2F19" w:rsidP="00923C9C">
            <w:pPr>
              <w:pStyle w:val="TAL"/>
              <w:rPr>
                <w:rFonts w:eastAsia="Batang"/>
              </w:rPr>
            </w:pPr>
          </w:p>
          <w:p w14:paraId="7DBA458D" w14:textId="77777777" w:rsidR="004C2F19" w:rsidRDefault="004C2F19" w:rsidP="00923C9C">
            <w:pPr>
              <w:pStyle w:val="TAL"/>
              <w:rPr>
                <w:lang w:val="en-US" w:eastAsia="zh-CN"/>
              </w:rPr>
            </w:pPr>
            <w:r w:rsidRPr="00F135B2">
              <w:rPr>
                <w:lang w:val="en-US" w:eastAsia="zh-CN"/>
              </w:rPr>
              <w:t>CFO for device 2b</w:t>
            </w:r>
            <w:r>
              <w:rPr>
                <w:lang w:val="en-US" w:eastAsia="zh-CN"/>
              </w:rPr>
              <w:t>:</w:t>
            </w:r>
          </w:p>
          <w:p w14:paraId="6E0B3785" w14:textId="77777777" w:rsidR="004C2F19" w:rsidRDefault="004C2F19" w:rsidP="00923C9C">
            <w:pPr>
              <w:pStyle w:val="TAL"/>
              <w:rPr>
                <w:lang w:val="en-US" w:eastAsia="zh-CN"/>
              </w:rPr>
            </w:pPr>
            <w:r>
              <w:rPr>
                <w:lang w:val="en-US" w:eastAsia="zh-CN"/>
              </w:rPr>
              <w:tab/>
              <w:t>100 ppm (M)</w:t>
            </w:r>
          </w:p>
          <w:p w14:paraId="3F5DC88D" w14:textId="77777777" w:rsidR="004C2F19" w:rsidRDefault="004C2F19" w:rsidP="00923C9C">
            <w:pPr>
              <w:pStyle w:val="TAL"/>
              <w:rPr>
                <w:lang w:val="en-US" w:eastAsia="zh-CN"/>
              </w:rPr>
            </w:pPr>
            <w:r>
              <w:rPr>
                <w:lang w:val="en-US" w:eastAsia="zh-CN"/>
              </w:rPr>
              <w:tab/>
              <w:t>200 ppm (O)</w:t>
            </w:r>
          </w:p>
          <w:p w14:paraId="0BE39DF8" w14:textId="77777777" w:rsidR="004C2F19" w:rsidRDefault="004C2F19" w:rsidP="00923C9C">
            <w:pPr>
              <w:pStyle w:val="TAL"/>
              <w:rPr>
                <w:lang w:val="en-US" w:eastAsia="zh-CN"/>
              </w:rPr>
            </w:pPr>
            <w:r>
              <w:rPr>
                <w:lang w:val="en-US" w:eastAsia="zh-CN"/>
              </w:rPr>
              <w:tab/>
              <w:t>1000 ppm (O, only as initial CFO)</w:t>
            </w:r>
          </w:p>
          <w:p w14:paraId="362FF748" w14:textId="77777777" w:rsidR="004C2F19" w:rsidRPr="00F135B2" w:rsidRDefault="004C2F19" w:rsidP="00923C9C">
            <w:pPr>
              <w:pStyle w:val="TAL"/>
              <w:rPr>
                <w:lang w:val="en-US" w:eastAsia="zh-CN"/>
              </w:rPr>
            </w:pPr>
            <w:r>
              <w:rPr>
                <w:lang w:val="en-US" w:eastAsia="zh-CN"/>
              </w:rPr>
              <w:tab/>
              <w:t>Drift rate of TBD ppm/s</w:t>
            </w:r>
          </w:p>
          <w:p w14:paraId="692E43DE" w14:textId="77777777" w:rsidR="004C2F19" w:rsidRPr="00516F18" w:rsidRDefault="004C2F19" w:rsidP="00923C9C">
            <w:pPr>
              <w:pStyle w:val="TAL"/>
              <w:ind w:left="284"/>
              <w:rPr>
                <w:rFonts w:eastAsia="等线"/>
                <w:lang w:eastAsia="zh-CN"/>
              </w:rPr>
            </w:pPr>
          </w:p>
          <w:p w14:paraId="2EEE9D20" w14:textId="77777777" w:rsidR="004C2F19" w:rsidRPr="00F135B2" w:rsidRDefault="004C2F19" w:rsidP="00923C9C">
            <w:pPr>
              <w:pStyle w:val="TAL"/>
              <w:rPr>
                <w:lang w:val="en-US" w:eastAsia="zh-CN"/>
              </w:rPr>
            </w:pPr>
            <w:r w:rsidRPr="00F135B2">
              <w:rPr>
                <w:lang w:val="en-US" w:eastAsia="zh-CN"/>
              </w:rPr>
              <w:t>Note: Above assumptions are for LLS evaluation purpose only</w:t>
            </w:r>
          </w:p>
        </w:tc>
      </w:tr>
      <w:tr w:rsidR="004C2F19" w:rsidRPr="00F135B2" w14:paraId="788FFB29"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48FE52E" w14:textId="77777777" w:rsidR="004C2F19" w:rsidRPr="00A92C21" w:rsidRDefault="004C2F19" w:rsidP="00923C9C">
            <w:pPr>
              <w:pStyle w:val="TAC"/>
              <w:rPr>
                <w:rFonts w:ascii="Times" w:eastAsia="宋体" w:hAnsi="Times" w:cs="Times"/>
                <w:b/>
                <w:bCs/>
                <w:lang w:val="en-US" w:eastAsia="zh-CN"/>
              </w:rPr>
            </w:pPr>
            <w:r w:rsidRPr="00A92C21">
              <w:rPr>
                <w:rFonts w:eastAsia="宋体" w:cs="Arial"/>
                <w:b/>
                <w:bCs/>
                <w:sz w:val="16"/>
                <w:szCs w:val="16"/>
                <w:lang w:val="en-US"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57EA4F" w14:textId="77777777" w:rsidR="004C2F19" w:rsidRPr="00F135B2" w:rsidRDefault="004C2F19" w:rsidP="00923C9C">
            <w:pPr>
              <w:pStyle w:val="TAL"/>
              <w:rPr>
                <w:lang w:val="en-US"/>
              </w:rPr>
            </w:pPr>
            <w:r w:rsidRPr="00F135B2">
              <w:rPr>
                <w:lang w:val="en-US"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AC48EF3" w14:textId="77777777" w:rsidR="004C2F19" w:rsidRPr="00F135B2" w:rsidRDefault="004C2F19" w:rsidP="00923C9C">
            <w:pPr>
              <w:pStyle w:val="TAL"/>
              <w:rPr>
                <w:lang w:val="en-US" w:eastAsia="zh-CN"/>
              </w:rPr>
            </w:pPr>
            <w:r w:rsidRPr="00F135B2">
              <w:rPr>
                <w:lang w:val="en-US" w:eastAsia="zh-CN"/>
              </w:rPr>
              <w:t>Options are as follows,</w:t>
            </w:r>
          </w:p>
          <w:p w14:paraId="21ACC73D" w14:textId="77777777" w:rsidR="004C2F19" w:rsidRPr="00F135B2" w:rsidRDefault="004C2F19" w:rsidP="00923C9C">
            <w:pPr>
              <w:pStyle w:val="TAL"/>
              <w:rPr>
                <w:rFonts w:eastAsia="Batang"/>
              </w:rPr>
            </w:pPr>
            <w:commentRangeStart w:id="22"/>
            <w:r w:rsidRPr="00F135B2">
              <w:rPr>
                <w:rFonts w:eastAsia="Batang"/>
              </w:rPr>
              <w:t>Device 1, RF-ED</w:t>
            </w:r>
          </w:p>
          <w:p w14:paraId="7C642328" w14:textId="77777777" w:rsidR="004C2F19" w:rsidRPr="00F135B2" w:rsidRDefault="004C2F19" w:rsidP="00923C9C">
            <w:pPr>
              <w:pStyle w:val="TAL"/>
              <w:rPr>
                <w:rFonts w:eastAsia="Batang"/>
              </w:rPr>
            </w:pPr>
            <w:r w:rsidRPr="00F135B2">
              <w:rPr>
                <w:rFonts w:eastAsia="Batang"/>
              </w:rPr>
              <w:t>Device 2a, RF-ED</w:t>
            </w:r>
          </w:p>
          <w:p w14:paraId="28A5B7FC" w14:textId="77777777" w:rsidR="004C2F19" w:rsidRPr="00F135B2" w:rsidRDefault="004C2F19" w:rsidP="00923C9C">
            <w:pPr>
              <w:pStyle w:val="TAL"/>
              <w:rPr>
                <w:rFonts w:eastAsia="Batang"/>
              </w:rPr>
            </w:pPr>
            <w:r w:rsidRPr="00F135B2">
              <w:rPr>
                <w:rFonts w:eastAsia="Batang"/>
              </w:rPr>
              <w:t>Device 2b, RF-ED/IF-ED/ZIF</w:t>
            </w:r>
            <w:commentRangeEnd w:id="22"/>
            <w:r w:rsidRPr="00F135B2">
              <w:rPr>
                <w:rStyle w:val="af7"/>
              </w:rPr>
              <w:commentReference w:id="22"/>
            </w:r>
          </w:p>
        </w:tc>
      </w:tr>
      <w:tr w:rsidR="004C2F19" w:rsidRPr="00F135B2" w14:paraId="02907840" w14:textId="77777777" w:rsidTr="00923C9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46A35213" w14:textId="77777777" w:rsidR="004C2F19" w:rsidRPr="00A92C21" w:rsidRDefault="004C2F19" w:rsidP="00923C9C">
            <w:pPr>
              <w:pStyle w:val="TAC"/>
              <w:rPr>
                <w:rFonts w:ascii="Times" w:hAnsi="Times" w:cs="Times"/>
                <w:b/>
                <w:bCs/>
                <w:lang w:val="en-US" w:eastAsia="zh-CN"/>
              </w:rPr>
            </w:pPr>
            <w:r w:rsidRPr="00A92C21">
              <w:rPr>
                <w:b/>
                <w:bCs/>
                <w:lang w:val="en-US" w:eastAsia="zh-CN"/>
              </w:rPr>
              <w:t>R2D specific parameters</w:t>
            </w:r>
          </w:p>
        </w:tc>
      </w:tr>
      <w:tr w:rsidR="004C2F19" w:rsidRPr="00F135B2" w14:paraId="16FA960D"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B61DE74" w14:textId="77777777" w:rsidR="004C2F19" w:rsidRPr="00A92C21" w:rsidRDefault="004C2F19" w:rsidP="00923C9C">
            <w:pPr>
              <w:pStyle w:val="TAC"/>
              <w:rPr>
                <w:rFonts w:ascii="Times" w:eastAsia="宋体" w:hAnsi="Times" w:cs="Times"/>
                <w:b/>
                <w:bCs/>
                <w:lang w:val="en-US" w:eastAsia="zh-CN"/>
              </w:rPr>
            </w:pPr>
            <w:r w:rsidRPr="00A92C21">
              <w:rPr>
                <w:rFonts w:eastAsia="宋体" w:cs="Arial"/>
                <w:b/>
                <w:bCs/>
                <w:sz w:val="16"/>
                <w:szCs w:val="16"/>
                <w:lang w:val="en-US"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9FF29D" w14:textId="77777777" w:rsidR="004C2F19" w:rsidRPr="00F135B2" w:rsidRDefault="004C2F19" w:rsidP="00923C9C">
            <w:pPr>
              <w:pStyle w:val="TAL"/>
              <w:rPr>
                <w:lang w:val="en-US"/>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2B6626" w14:textId="77777777" w:rsidR="004C2F19" w:rsidRPr="00F135B2" w:rsidRDefault="004C2F19" w:rsidP="00923C9C">
            <w:pPr>
              <w:pStyle w:val="TAL"/>
              <w:rPr>
                <w:lang w:val="en-US" w:eastAsia="zh-CN"/>
              </w:rPr>
            </w:pPr>
            <w:r w:rsidRPr="00F135B2">
              <w:rPr>
                <w:lang w:val="en-US" w:eastAsia="zh-CN"/>
              </w:rPr>
              <w:t xml:space="preserve">180 kHz as baseline. </w:t>
            </w:r>
            <w:r w:rsidRPr="00A92C21">
              <w:rPr>
                <w:lang w:val="en-US" w:eastAsia="zh-CN"/>
              </w:rPr>
              <w:t>Other larger values are not precluded.</w:t>
            </w:r>
          </w:p>
        </w:tc>
      </w:tr>
      <w:tr w:rsidR="004C2F19" w:rsidRPr="00F135B2" w14:paraId="3E7E0673"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65B26D3"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ED25AD" w14:textId="77777777" w:rsidR="004C2F19" w:rsidRPr="00F135B2" w:rsidRDefault="004C2F19" w:rsidP="00923C9C">
            <w:pPr>
              <w:pStyle w:val="TAL"/>
              <w:rPr>
                <w:lang w:val="en-US"/>
              </w:rPr>
            </w:pPr>
            <w:r w:rsidRPr="00F135B2">
              <w:rPr>
                <w:lang w:val="en-US"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CB1A17" w14:textId="77777777" w:rsidR="004C2F19" w:rsidRPr="00F135B2" w:rsidRDefault="004C2F19" w:rsidP="00923C9C">
            <w:pPr>
              <w:pStyle w:val="TAL"/>
              <w:rPr>
                <w:lang w:val="en-US" w:eastAsia="zh-CN"/>
              </w:rPr>
            </w:pPr>
            <w:r w:rsidRPr="00F135B2">
              <w:rPr>
                <w:lang w:val="en-US" w:eastAsia="zh-CN"/>
              </w:rPr>
              <w:t>The ED bandwidth is the bandwidth for calculating the noise/interference (if any) power:</w:t>
            </w:r>
          </w:p>
          <w:p w14:paraId="77B4BFB1" w14:textId="77777777" w:rsidR="004C2F19" w:rsidRPr="00F135B2" w:rsidRDefault="004C2F19" w:rsidP="00923C9C">
            <w:pPr>
              <w:pStyle w:val="TAL"/>
              <w:rPr>
                <w:lang w:val="en-US" w:eastAsia="zh-CN"/>
              </w:rPr>
            </w:pPr>
            <w:r w:rsidRPr="00F135B2">
              <w:rPr>
                <w:lang w:val="en-US" w:eastAsia="zh-CN"/>
              </w:rPr>
              <w:t xml:space="preserve">For evaluations, the value(s) of ED bandwidth is 20 MHz for RF-ED, [180] kHz for IF/ZIF receiver. </w:t>
            </w:r>
          </w:p>
          <w:p w14:paraId="6C2AD33F" w14:textId="77777777" w:rsidR="004C2F19" w:rsidRPr="00F135B2" w:rsidRDefault="004C2F19" w:rsidP="00923C9C">
            <w:pPr>
              <w:pStyle w:val="TAL"/>
              <w:rPr>
                <w:lang w:val="en-US" w:eastAsia="zh-CN"/>
              </w:rPr>
            </w:pPr>
          </w:p>
          <w:p w14:paraId="41F71218" w14:textId="77777777" w:rsidR="004C2F19" w:rsidRPr="00F135B2" w:rsidRDefault="004C2F19" w:rsidP="00923C9C">
            <w:pPr>
              <w:pStyle w:val="TAL"/>
              <w:rPr>
                <w:lang w:val="en-US"/>
              </w:rPr>
            </w:pPr>
            <w:r w:rsidRPr="00F135B2">
              <w:rPr>
                <w:lang w:val="en-US" w:eastAsia="zh-CN"/>
              </w:rPr>
              <w:t>Note: this does not imply that a A-IoT device supports sampling clock rate as large as RF ED bandwidth.</w:t>
            </w:r>
          </w:p>
        </w:tc>
      </w:tr>
      <w:tr w:rsidR="004C2F19" w:rsidRPr="00F135B2" w14:paraId="0A64576C"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3CA3A8E"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3505B9" w14:textId="77777777" w:rsidR="004C2F19" w:rsidRPr="00F135B2" w:rsidRDefault="004C2F19" w:rsidP="00923C9C">
            <w:pPr>
              <w:pStyle w:val="TAL"/>
              <w:rPr>
                <w:lang w:val="en-US"/>
              </w:rPr>
            </w:pPr>
            <w:r w:rsidRPr="00F135B2">
              <w:rPr>
                <w:lang w:val="en-US"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D293D29" w14:textId="77777777" w:rsidR="004C2F19" w:rsidRPr="00F135B2" w:rsidRDefault="004C2F19" w:rsidP="00923C9C">
            <w:pPr>
              <w:pStyle w:val="TAL"/>
              <w:rPr>
                <w:lang w:val="en-US" w:eastAsia="zh-CN"/>
              </w:rPr>
            </w:pPr>
            <w:r w:rsidRPr="00F135B2">
              <w:rPr>
                <w:lang w:val="en-US" w:eastAsia="zh-CN"/>
              </w:rPr>
              <w:t>[X]-order Butterworth/RC filter with cutoff frequency at half of R2D transmission bandwidth.</w:t>
            </w:r>
          </w:p>
          <w:p w14:paraId="021C1528" w14:textId="77777777" w:rsidR="004C2F19" w:rsidRPr="00F135B2" w:rsidRDefault="004C2F19" w:rsidP="00923C9C">
            <w:pPr>
              <w:pStyle w:val="TAL"/>
              <w:rPr>
                <w:lang w:val="en-US" w:eastAsia="zh-CN"/>
              </w:rPr>
            </w:pPr>
            <w:r w:rsidRPr="00F135B2">
              <w:rPr>
                <w:lang w:val="en-US" w:eastAsia="zh-CN"/>
              </w:rPr>
              <w:t>Companies to report X = {3, 5}.</w:t>
            </w:r>
          </w:p>
        </w:tc>
      </w:tr>
      <w:tr w:rsidR="004C2F19" w:rsidRPr="00F135B2" w14:paraId="61C85058"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67A81C9"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D1E4C0" w14:textId="77777777" w:rsidR="004C2F19" w:rsidRPr="00F135B2" w:rsidRDefault="004C2F19" w:rsidP="00923C9C">
            <w:pPr>
              <w:pStyle w:val="TAL"/>
              <w:rPr>
                <w:lang w:val="en-US"/>
              </w:rPr>
            </w:pPr>
            <w:r w:rsidRPr="00F135B2">
              <w:rPr>
                <w:lang w:val="en-US"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4178E8" w14:textId="77777777" w:rsidR="004C2F19" w:rsidRPr="00F135B2" w:rsidRDefault="004C2F19" w:rsidP="00923C9C">
            <w:pPr>
              <w:pStyle w:val="TAL"/>
              <w:rPr>
                <w:lang w:val="en-US" w:eastAsia="zh-CN"/>
              </w:rPr>
            </w:pPr>
            <w:r w:rsidRPr="00F135B2">
              <w:rPr>
                <w:lang w:val="en-US" w:eastAsia="zh-CN"/>
              </w:rPr>
              <w:t>OOK waveform generated by OFDM modulator</w:t>
            </w:r>
          </w:p>
        </w:tc>
      </w:tr>
      <w:tr w:rsidR="004C2F19" w:rsidRPr="00F135B2" w14:paraId="0F564CF6"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BF27AB"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61B3F3" w14:textId="77777777" w:rsidR="004C2F19" w:rsidRPr="00F135B2" w:rsidRDefault="004C2F19" w:rsidP="00923C9C">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41292D" w14:textId="77777777" w:rsidR="004C2F19" w:rsidRPr="00F135B2" w:rsidRDefault="004C2F19" w:rsidP="00923C9C">
            <w:pPr>
              <w:pStyle w:val="TAL"/>
              <w:rPr>
                <w:lang w:val="en-US" w:eastAsia="zh-CN"/>
              </w:rPr>
            </w:pPr>
            <w:r w:rsidRPr="00F135B2">
              <w:rPr>
                <w:lang w:val="en-US" w:eastAsia="zh-CN"/>
              </w:rPr>
              <w:t>OOK</w:t>
            </w:r>
          </w:p>
          <w:p w14:paraId="4DD56A28" w14:textId="77777777" w:rsidR="004C2F19" w:rsidRPr="00F135B2" w:rsidRDefault="004C2F19" w:rsidP="00923C9C">
            <w:pPr>
              <w:pStyle w:val="TAL"/>
              <w:rPr>
                <w:lang w:val="en-US" w:eastAsia="zh-CN"/>
              </w:rPr>
            </w:pPr>
            <w:r w:rsidRPr="00F135B2">
              <w:rPr>
                <w:lang w:val="en-US" w:eastAsia="zh-CN"/>
              </w:rPr>
              <w:t>Companies to report, e.g., OOK-1, OOK-4 with M chips per OFDM symbol</w:t>
            </w:r>
          </w:p>
        </w:tc>
      </w:tr>
      <w:tr w:rsidR="004C2F19" w:rsidRPr="00F135B2" w14:paraId="251F77F3"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CD33754"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FE9A09" w14:textId="77777777" w:rsidR="004C2F19" w:rsidRPr="00F135B2" w:rsidRDefault="004C2F19" w:rsidP="00923C9C">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682350" w14:textId="77777777" w:rsidR="004C2F19" w:rsidRPr="00F135B2" w:rsidRDefault="004C2F19" w:rsidP="00923C9C">
            <w:pPr>
              <w:pStyle w:val="TAL"/>
              <w:rPr>
                <w:lang w:val="en-US" w:eastAsia="zh-CN"/>
              </w:rPr>
            </w:pPr>
            <w:r w:rsidRPr="00F135B2">
              <w:rPr>
                <w:lang w:val="en-US" w:eastAsia="zh-CN"/>
              </w:rPr>
              <w:t>Companies to report, e.g., Manchester, PIE</w:t>
            </w:r>
          </w:p>
        </w:tc>
      </w:tr>
      <w:tr w:rsidR="004C2F19" w:rsidRPr="00F135B2" w14:paraId="63789A3F"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3496E7B"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205047" w14:textId="77777777" w:rsidR="004C2F19" w:rsidRPr="00F135B2" w:rsidRDefault="004C2F19" w:rsidP="00923C9C">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9B4ADB4" w14:textId="77777777" w:rsidR="004C2F19" w:rsidRPr="00F135B2" w:rsidRDefault="004C2F19" w:rsidP="00923C9C">
            <w:pPr>
              <w:pStyle w:val="TAL"/>
              <w:rPr>
                <w:lang w:val="en-US" w:eastAsia="zh-CN"/>
              </w:rPr>
            </w:pPr>
            <w:r w:rsidRPr="00F135B2">
              <w:rPr>
                <w:lang w:val="en-US" w:eastAsia="zh-CN"/>
              </w:rPr>
              <w:t>No FEC as baseline</w:t>
            </w:r>
          </w:p>
        </w:tc>
      </w:tr>
      <w:tr w:rsidR="004C2F19" w:rsidRPr="00F135B2" w14:paraId="3DCA0215"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4C24425"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BD1070" w14:textId="77777777" w:rsidR="004C2F19" w:rsidRPr="00F135B2" w:rsidRDefault="004C2F19" w:rsidP="00923C9C">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2C8017" w14:textId="77777777" w:rsidR="004C2F19" w:rsidRPr="00F135B2" w:rsidRDefault="004C2F19" w:rsidP="00923C9C">
            <w:pPr>
              <w:pStyle w:val="TAL"/>
              <w:rPr>
                <w:lang w:val="en-US" w:eastAsia="zh-CN"/>
              </w:rPr>
            </w:pPr>
            <w:r w:rsidRPr="00F135B2">
              <w:rPr>
                <w:lang w:val="en-US" w:eastAsia="zh-CN"/>
              </w:rPr>
              <w:t>1-bit for device 1</w:t>
            </w:r>
          </w:p>
          <w:p w14:paraId="593ABF4E" w14:textId="77777777" w:rsidR="004C2F19" w:rsidRPr="00F135B2" w:rsidRDefault="004C2F19" w:rsidP="00923C9C">
            <w:pPr>
              <w:pStyle w:val="TAL"/>
              <w:rPr>
                <w:lang w:val="en-US" w:eastAsia="zh-CN"/>
              </w:rPr>
            </w:pPr>
            <w:r w:rsidRPr="00F135B2">
              <w:rPr>
                <w:lang w:val="en-US" w:eastAsia="zh-CN"/>
              </w:rPr>
              <w:t>4-bit for device 2</w:t>
            </w:r>
          </w:p>
        </w:tc>
      </w:tr>
      <w:tr w:rsidR="004C2F19" w:rsidRPr="00F135B2" w14:paraId="7E06C375"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9BEA4F1"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CA65B3" w14:textId="77777777" w:rsidR="004C2F19" w:rsidRPr="00F135B2" w:rsidRDefault="004C2F19" w:rsidP="00923C9C">
            <w:pPr>
              <w:pStyle w:val="TAL"/>
              <w:rPr>
                <w:lang w:val="en-US"/>
              </w:rPr>
            </w:pPr>
            <w:r w:rsidRPr="00F135B2">
              <w:rPr>
                <w:lang w:val="en-US"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CAC6E0C" w14:textId="77777777" w:rsidR="004C2F19" w:rsidRPr="00F135B2" w:rsidRDefault="004C2F19" w:rsidP="00923C9C">
            <w:pPr>
              <w:pStyle w:val="TAL"/>
              <w:rPr>
                <w:lang w:val="en-US" w:eastAsia="zh-CN"/>
              </w:rPr>
            </w:pPr>
            <w:r w:rsidRPr="00F135B2">
              <w:rPr>
                <w:lang w:val="en-US" w:eastAsia="zh-CN"/>
              </w:rPr>
              <w:t>Companies to report</w:t>
            </w:r>
          </w:p>
        </w:tc>
      </w:tr>
      <w:tr w:rsidR="004C2F19" w:rsidRPr="00F135B2" w14:paraId="6B877691" w14:textId="77777777" w:rsidTr="00923C9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64855E81" w14:textId="77777777" w:rsidR="004C2F19" w:rsidRPr="00A92C21" w:rsidRDefault="004C2F19" w:rsidP="00923C9C">
            <w:pPr>
              <w:pStyle w:val="TAC"/>
              <w:rPr>
                <w:rFonts w:ascii="Times" w:hAnsi="Times" w:cs="Times"/>
                <w:b/>
                <w:bCs/>
                <w:lang w:val="en-US" w:eastAsia="zh-CN"/>
              </w:rPr>
            </w:pPr>
            <w:r w:rsidRPr="00A92C21">
              <w:rPr>
                <w:b/>
                <w:bCs/>
                <w:lang w:val="en-US" w:eastAsia="zh-CN"/>
              </w:rPr>
              <w:t>D2R specific parameters</w:t>
            </w:r>
          </w:p>
        </w:tc>
      </w:tr>
      <w:tr w:rsidR="004C2F19" w:rsidRPr="00F135B2" w14:paraId="3FF8D649"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6DC949B" w14:textId="77777777" w:rsidR="004C2F19" w:rsidRPr="00A92C21" w:rsidRDefault="004C2F19" w:rsidP="00923C9C">
            <w:pPr>
              <w:pStyle w:val="TAC"/>
              <w:rPr>
                <w:rFonts w:ascii="Times" w:eastAsia="宋体" w:hAnsi="Times" w:cs="Times"/>
                <w:b/>
                <w:bCs/>
                <w:lang w:val="en-US" w:eastAsia="zh-CN"/>
              </w:rPr>
            </w:pPr>
            <w:r w:rsidRPr="00A92C21">
              <w:rPr>
                <w:rFonts w:eastAsia="宋体" w:cs="Arial"/>
                <w:b/>
                <w:bCs/>
                <w:sz w:val="16"/>
                <w:szCs w:val="16"/>
                <w:lang w:val="en-US"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3DE8EF" w14:textId="77777777" w:rsidR="004C2F19" w:rsidRPr="00F135B2" w:rsidRDefault="004C2F19" w:rsidP="00923C9C">
            <w:pPr>
              <w:pStyle w:val="TAL"/>
              <w:rPr>
                <w:lang w:val="en-US" w:eastAsia="zh-CN"/>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1DDE82" w14:textId="77777777" w:rsidR="004C2F19" w:rsidRPr="00A92C21" w:rsidRDefault="004C2F19" w:rsidP="00923C9C">
            <w:pPr>
              <w:pStyle w:val="TAL"/>
              <w:rPr>
                <w:rFonts w:eastAsia="Batang"/>
                <w:b/>
                <w:bCs/>
              </w:rPr>
            </w:pPr>
            <w:r w:rsidRPr="00A92C21">
              <w:rPr>
                <w:rFonts w:eastAsia="Batang"/>
                <w:b/>
                <w:bCs/>
              </w:rPr>
              <w:t xml:space="preserve">[2a1]-Alt1 (M): </w:t>
            </w:r>
          </w:p>
          <w:p w14:paraId="3DEDF838" w14:textId="77777777" w:rsidR="004C2F19" w:rsidRPr="00F135B2" w:rsidRDefault="004C2F19" w:rsidP="00923C9C">
            <w:pPr>
              <w:pStyle w:val="TAL"/>
              <w:rPr>
                <w:rFonts w:eastAsia="Batang"/>
              </w:rPr>
            </w:pPr>
            <w:r w:rsidRPr="00F135B2">
              <w:rPr>
                <w:rFonts w:eastAsia="Batang"/>
              </w:rPr>
              <w:t>DSB</w:t>
            </w:r>
          </w:p>
          <w:p w14:paraId="6D5851C2" w14:textId="77777777" w:rsidR="004C2F19" w:rsidRPr="00F135B2" w:rsidRDefault="004C2F19" w:rsidP="00923C9C">
            <w:pPr>
              <w:pStyle w:val="TAL"/>
              <w:rPr>
                <w:rFonts w:eastAsia="Batang"/>
              </w:rPr>
            </w:pPr>
            <w:r w:rsidRPr="00F135B2">
              <w:rPr>
                <w:rFonts w:eastAsia="Batang"/>
              </w:rPr>
              <w:t xml:space="preserve">X kHz is considered for D2R transmission bandwidth. </w:t>
            </w:r>
          </w:p>
          <w:p w14:paraId="70458260" w14:textId="77777777" w:rsidR="004C2F19" w:rsidRPr="00F135B2" w:rsidRDefault="004C2F19" w:rsidP="00923C9C">
            <w:pPr>
              <w:pStyle w:val="TAL"/>
              <w:rPr>
                <w:rFonts w:eastAsia="Batang"/>
              </w:rPr>
            </w:pPr>
            <w:r w:rsidRPr="00F135B2">
              <w:rPr>
                <w:rFonts w:eastAsia="Batang"/>
              </w:rPr>
              <w:t>The value is for two sidebands, i.e., the total transmission bandwidth for DSB is X kHz</w:t>
            </w:r>
          </w:p>
          <w:p w14:paraId="35A7834E" w14:textId="77777777" w:rsidR="004C2F19" w:rsidRPr="00A92C21" w:rsidRDefault="004C2F19" w:rsidP="00923C9C">
            <w:pPr>
              <w:pStyle w:val="TAL"/>
              <w:rPr>
                <w:rFonts w:eastAsia="Batang"/>
                <w:b/>
                <w:bCs/>
              </w:rPr>
            </w:pPr>
            <w:r w:rsidRPr="00A92C21">
              <w:rPr>
                <w:rFonts w:eastAsia="Batang"/>
                <w:b/>
                <w:bCs/>
              </w:rPr>
              <w:t xml:space="preserve">[2a1]-Alt2: </w:t>
            </w:r>
          </w:p>
          <w:p w14:paraId="7665067F" w14:textId="77777777" w:rsidR="004C2F19" w:rsidRPr="00A92C21" w:rsidRDefault="004C2F19" w:rsidP="00923C9C">
            <w:pPr>
              <w:pStyle w:val="TAL"/>
              <w:rPr>
                <w:rFonts w:eastAsia="Batang"/>
              </w:rPr>
            </w:pPr>
            <w:r w:rsidRPr="00A92C21">
              <w:rPr>
                <w:rFonts w:eastAsia="Batang"/>
              </w:rPr>
              <w:t>SSB</w:t>
            </w:r>
          </w:p>
          <w:p w14:paraId="1CB73B10" w14:textId="77777777" w:rsidR="004C2F19" w:rsidRPr="00A92C21" w:rsidRDefault="004C2F19" w:rsidP="00923C9C">
            <w:pPr>
              <w:pStyle w:val="TAL"/>
              <w:rPr>
                <w:rFonts w:eastAsia="Batang"/>
              </w:rPr>
            </w:pPr>
            <w:r w:rsidRPr="00A92C21">
              <w:rPr>
                <w:rFonts w:eastAsia="Batang"/>
              </w:rPr>
              <w:t xml:space="preserve">X kHz is considered for D2R transmission bandwidth. </w:t>
            </w:r>
          </w:p>
          <w:p w14:paraId="3C619148" w14:textId="77777777" w:rsidR="004C2F19" w:rsidRPr="00A92C21" w:rsidRDefault="004C2F19" w:rsidP="00923C9C">
            <w:pPr>
              <w:pStyle w:val="TAL"/>
              <w:rPr>
                <w:rFonts w:eastAsia="Batang"/>
              </w:rPr>
            </w:pPr>
            <w:r w:rsidRPr="00A92C21">
              <w:rPr>
                <w:rFonts w:eastAsia="Batang"/>
              </w:rPr>
              <w:t>The value is for one sideband, i.e., the total transmission bandwidth for SSB is X kHz.</w:t>
            </w:r>
          </w:p>
          <w:p w14:paraId="060F410A" w14:textId="77777777" w:rsidR="004C2F19" w:rsidRPr="00A92C21" w:rsidRDefault="004C2F19" w:rsidP="00923C9C">
            <w:pPr>
              <w:pStyle w:val="TAL"/>
              <w:rPr>
                <w:rFonts w:eastAsia="Batang"/>
              </w:rPr>
            </w:pPr>
            <w:r w:rsidRPr="00A92C21">
              <w:rPr>
                <w:rFonts w:eastAsia="Batang"/>
              </w:rPr>
              <w:t>For device 2b only, FFS for device 2a.</w:t>
            </w:r>
          </w:p>
          <w:p w14:paraId="123ED3DC" w14:textId="77777777" w:rsidR="004C2F19" w:rsidRPr="00F135B2" w:rsidRDefault="004C2F19" w:rsidP="00923C9C">
            <w:pPr>
              <w:pStyle w:val="TAL"/>
              <w:rPr>
                <w:strike/>
                <w:lang w:val="en-US" w:eastAsia="zh-CN"/>
              </w:rPr>
            </w:pPr>
          </w:p>
          <w:p w14:paraId="0F524D61" w14:textId="77777777" w:rsidR="004C2F19" w:rsidRPr="00A92C21" w:rsidRDefault="004C2F19" w:rsidP="00923C9C">
            <w:pPr>
              <w:pStyle w:val="TAL"/>
              <w:rPr>
                <w:rFonts w:eastAsia="Batang"/>
              </w:rPr>
            </w:pPr>
            <w:r w:rsidRPr="00A92C21">
              <w:rPr>
                <w:rFonts w:eastAsia="Batang"/>
              </w:rPr>
              <w:t>X = {[15 (M)], [180 (O)]}, other values are not precluded and reported by companies</w:t>
            </w:r>
          </w:p>
          <w:p w14:paraId="636F4D64" w14:textId="77777777" w:rsidR="004C2F19" w:rsidRPr="00F135B2" w:rsidRDefault="004C2F19" w:rsidP="00923C9C">
            <w:pPr>
              <w:pStyle w:val="TAL"/>
              <w:rPr>
                <w:strike/>
                <w:lang w:val="en-US" w:eastAsia="zh-CN"/>
              </w:rPr>
            </w:pPr>
          </w:p>
        </w:tc>
      </w:tr>
      <w:tr w:rsidR="004C2F19" w:rsidRPr="00F135B2" w14:paraId="6E5FA9DB"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8418A02"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584040" w14:textId="77777777" w:rsidR="004C2F19" w:rsidRPr="00F135B2" w:rsidRDefault="004C2F19" w:rsidP="00923C9C">
            <w:pPr>
              <w:pStyle w:val="TAL"/>
              <w:rPr>
                <w:lang w:val="en-US" w:eastAsia="zh-CN"/>
              </w:rPr>
            </w:pPr>
            <w:r w:rsidRPr="00F135B2">
              <w:rPr>
                <w:lang w:val="en-US" w:eastAsia="zh-CN"/>
              </w:rPr>
              <w:t>[OOK/BPSK/BFSK chip rate</w:t>
            </w:r>
            <w:r w:rsidRPr="00A92C21">
              <w:rPr>
                <w:lang w:val="en-US" w:eastAsia="zh-CN"/>
              </w:rPr>
              <w:t xml:space="preserv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5A5A2B3" w14:textId="77777777" w:rsidR="004C2F19" w:rsidRPr="00F135B2" w:rsidRDefault="004C2F19" w:rsidP="00923C9C">
            <w:pPr>
              <w:pStyle w:val="TAL"/>
              <w:rPr>
                <w:lang w:val="en-US" w:eastAsia="zh-CN"/>
              </w:rPr>
            </w:pPr>
            <w:r w:rsidRPr="00F135B2">
              <w:rPr>
                <w:lang w:val="en-US" w:eastAsia="zh-CN"/>
              </w:rPr>
              <w:t xml:space="preserve">Companies to report </w:t>
            </w:r>
          </w:p>
        </w:tc>
      </w:tr>
      <w:tr w:rsidR="004C2F19" w:rsidRPr="00F135B2" w14:paraId="2859793E"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7042813"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lastRenderedPageBreak/>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8241F0" w14:textId="77777777" w:rsidR="004C2F19" w:rsidRPr="00F135B2" w:rsidRDefault="004C2F19" w:rsidP="00923C9C">
            <w:pPr>
              <w:pStyle w:val="TAL"/>
              <w:rPr>
                <w:lang w:val="en-US"/>
              </w:rPr>
            </w:pPr>
            <w:r w:rsidRPr="00F135B2">
              <w:rPr>
                <w:lang w:val="en-US"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1285048" w14:textId="77777777" w:rsidR="004C2F19" w:rsidRPr="00F135B2" w:rsidRDefault="004C2F19" w:rsidP="00923C9C">
            <w:pPr>
              <w:pStyle w:val="TAL"/>
              <w:rPr>
                <w:lang w:val="en-US" w:eastAsia="zh-CN"/>
              </w:rPr>
            </w:pPr>
            <w:r w:rsidRPr="00F135B2">
              <w:rPr>
                <w:lang w:val="en-US" w:eastAsia="zh-CN"/>
              </w:rPr>
              <w:t xml:space="preserve">D2R receiver bandwidth is the bandwidth used at the reader side to filter out the D2R signals for calculating noise and interference (if any) power. </w:t>
            </w:r>
          </w:p>
          <w:p w14:paraId="529CA78E" w14:textId="77777777" w:rsidR="004C2F19" w:rsidRPr="00F135B2" w:rsidRDefault="004C2F19" w:rsidP="00923C9C">
            <w:pPr>
              <w:pStyle w:val="TAL"/>
              <w:rPr>
                <w:rFonts w:eastAsia="Batang"/>
              </w:rPr>
            </w:pPr>
            <w:r w:rsidRPr="00F135B2">
              <w:rPr>
                <w:rFonts w:eastAsia="Batang"/>
              </w:rPr>
              <w:t xml:space="preserve">Assume the receiver matches the transmitter's modulation, i.e., </w:t>
            </w:r>
            <w:r w:rsidRPr="00A92C21">
              <w:rPr>
                <w:rFonts w:eastAsia="Batang"/>
              </w:rPr>
              <w:t xml:space="preserve">to receiver uses SSB when transmitter uses SSB, </w:t>
            </w:r>
            <w:r w:rsidRPr="00F135B2">
              <w:rPr>
                <w:rFonts w:eastAsia="Batang"/>
              </w:rPr>
              <w:t>receiver uses DSB when transmitter uses DSB.</w:t>
            </w:r>
          </w:p>
          <w:p w14:paraId="5ED4E4C6" w14:textId="77777777" w:rsidR="004C2F19" w:rsidRPr="00F135B2" w:rsidRDefault="004C2F19" w:rsidP="00923C9C">
            <w:pPr>
              <w:pStyle w:val="TAL"/>
              <w:rPr>
                <w:lang w:val="en-US"/>
              </w:rPr>
            </w:pPr>
            <w:r w:rsidRPr="00F135B2">
              <w:rPr>
                <w:lang w:val="en-US" w:eastAsia="zh-CN"/>
              </w:rPr>
              <w:t>Companies to report the value</w:t>
            </w:r>
            <w:r w:rsidRPr="00A92C21">
              <w:rPr>
                <w:lang w:val="en-US" w:eastAsia="zh-CN"/>
              </w:rPr>
              <w:t>, and further down-selection of the values and DSB/SSB is not precluded.</w:t>
            </w:r>
          </w:p>
        </w:tc>
      </w:tr>
      <w:tr w:rsidR="004C2F19" w:rsidRPr="00F135B2" w14:paraId="77663281"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B8CF5ED"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C333A1" w14:textId="77777777" w:rsidR="004C2F19" w:rsidRPr="00F135B2" w:rsidRDefault="004C2F19" w:rsidP="00923C9C">
            <w:pPr>
              <w:pStyle w:val="TAL"/>
              <w:rPr>
                <w:lang w:val="en-US"/>
              </w:rPr>
            </w:pPr>
            <w:r w:rsidRPr="00F135B2">
              <w:rPr>
                <w:lang w:val="en-US"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0A0799D" w14:textId="77777777" w:rsidR="004C2F19" w:rsidRPr="00F135B2" w:rsidRDefault="004C2F19" w:rsidP="00923C9C">
            <w:pPr>
              <w:pStyle w:val="TAL"/>
              <w:rPr>
                <w:lang w:val="en-US" w:eastAsia="zh-CN"/>
              </w:rPr>
            </w:pPr>
            <w:r w:rsidRPr="00F135B2">
              <w:rPr>
                <w:lang w:val="en-US" w:eastAsia="zh-CN"/>
              </w:rPr>
              <w:t>Companies to report waveform, e.g., unmodulated single tone, multi-tone(multiple unmodulated single tone)</w:t>
            </w:r>
          </w:p>
        </w:tc>
      </w:tr>
      <w:tr w:rsidR="004C2F19" w:rsidRPr="00F135B2" w14:paraId="176D4831"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6AC8117"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E11D81" w14:textId="77777777" w:rsidR="004C2F19" w:rsidRPr="00F135B2" w:rsidRDefault="004C2F19" w:rsidP="00923C9C">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135C903" w14:textId="77777777" w:rsidR="004C2F19" w:rsidRPr="00F135B2" w:rsidRDefault="004C2F19" w:rsidP="00923C9C">
            <w:pPr>
              <w:pStyle w:val="TAL"/>
              <w:rPr>
                <w:lang w:val="en-US" w:eastAsia="zh-CN"/>
              </w:rPr>
            </w:pPr>
            <w:r w:rsidRPr="00F135B2">
              <w:rPr>
                <w:lang w:val="en-US" w:eastAsia="zh-CN"/>
              </w:rPr>
              <w:t>Companies to report modulation, e.g., OOK, BPSK, BFSK</w:t>
            </w:r>
          </w:p>
        </w:tc>
      </w:tr>
      <w:tr w:rsidR="004C2F19" w:rsidRPr="00F135B2" w14:paraId="639D9608"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7739F2"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F6D0F5" w14:textId="77777777" w:rsidR="004C2F19" w:rsidRPr="00F135B2" w:rsidRDefault="004C2F19" w:rsidP="00923C9C">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5BB0AE4" w14:textId="77777777" w:rsidR="004C2F19" w:rsidRPr="00F135B2" w:rsidRDefault="004C2F19" w:rsidP="00923C9C">
            <w:pPr>
              <w:pStyle w:val="TAL"/>
              <w:rPr>
                <w:lang w:val="en-US" w:eastAsia="zh-CN"/>
              </w:rPr>
            </w:pPr>
            <w:r w:rsidRPr="00F135B2">
              <w:rPr>
                <w:lang w:val="en-US" w:eastAsia="zh-CN"/>
              </w:rPr>
              <w:t>Companies to report, e.g., Manchester encoding, FM0 encoding, Miller encoding, no line coding</w:t>
            </w:r>
          </w:p>
        </w:tc>
      </w:tr>
      <w:tr w:rsidR="004C2F19" w:rsidRPr="00F135B2" w14:paraId="557D6963"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F919C81"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2DD46A" w14:textId="77777777" w:rsidR="004C2F19" w:rsidRPr="00F135B2" w:rsidRDefault="004C2F19" w:rsidP="00923C9C">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93A87EC" w14:textId="77777777" w:rsidR="004C2F19" w:rsidRPr="00F135B2" w:rsidRDefault="004C2F19" w:rsidP="00923C9C">
            <w:pPr>
              <w:pStyle w:val="TAL"/>
              <w:rPr>
                <w:lang w:val="en-US" w:eastAsia="zh-CN"/>
              </w:rPr>
            </w:pPr>
            <w:r w:rsidRPr="00F135B2">
              <w:rPr>
                <w:lang w:val="en-US" w:eastAsia="zh-CN"/>
              </w:rPr>
              <w:t>Companies to report, e.g., CC, No FEC</w:t>
            </w:r>
          </w:p>
        </w:tc>
      </w:tr>
      <w:tr w:rsidR="004C2F19" w:rsidRPr="00F135B2" w14:paraId="1B3D0DFC"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40DE8B"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A663B3" w14:textId="77777777" w:rsidR="004C2F19" w:rsidRPr="00F135B2" w:rsidRDefault="004C2F19" w:rsidP="00923C9C">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4B7E66" w14:textId="77777777" w:rsidR="004C2F19" w:rsidRPr="00F135B2" w:rsidRDefault="004C2F19" w:rsidP="00923C9C">
            <w:pPr>
              <w:pStyle w:val="TAL"/>
              <w:rPr>
                <w:lang w:val="en-US" w:eastAsia="zh-CN"/>
              </w:rPr>
            </w:pPr>
            <w:r w:rsidRPr="00F135B2">
              <w:rPr>
                <w:lang w:val="en-US" w:eastAsia="zh-CN"/>
              </w:rPr>
              <w:t>Companies to report, e.g., 11-bit</w:t>
            </w:r>
          </w:p>
        </w:tc>
      </w:tr>
      <w:tr w:rsidR="004C2F19" w:rsidRPr="00F135B2" w14:paraId="3D7BA4B7"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04E4B00"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9FF94C" w14:textId="77777777" w:rsidR="004C2F19" w:rsidRPr="00F135B2" w:rsidRDefault="004C2F19" w:rsidP="00923C9C">
            <w:pPr>
              <w:pStyle w:val="TAL"/>
              <w:rPr>
                <w:lang w:val="en-US"/>
              </w:rPr>
            </w:pPr>
            <w:r w:rsidRPr="00F135B2">
              <w:rPr>
                <w:lang w:val="en-US"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22B9839" w14:textId="77777777" w:rsidR="004C2F19" w:rsidRPr="00F135B2" w:rsidRDefault="004C2F19" w:rsidP="00923C9C">
            <w:pPr>
              <w:pStyle w:val="TAL"/>
              <w:rPr>
                <w:lang w:val="en-US" w:eastAsia="zh-CN"/>
              </w:rPr>
            </w:pPr>
            <w:r w:rsidRPr="00F135B2">
              <w:rPr>
                <w:lang w:val="en-US" w:eastAsia="zh-CN"/>
              </w:rPr>
              <w:t>Companies to report, e.g., coherent receiver / non-coherent receiver</w:t>
            </w:r>
          </w:p>
        </w:tc>
      </w:tr>
      <w:tr w:rsidR="004C2F19" w:rsidRPr="00F135B2" w14:paraId="1AC6D070"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tcPr>
          <w:p w14:paraId="4B6ACA6F" w14:textId="77777777" w:rsidR="004C2F19" w:rsidRPr="00A92C21" w:rsidRDefault="004C2F19" w:rsidP="00923C9C">
            <w:pPr>
              <w:pStyle w:val="TAC"/>
              <w:rPr>
                <w:rFonts w:ascii="Times" w:eastAsia="宋体" w:hAnsi="Times" w:cs="Times"/>
                <w:b/>
                <w:bCs/>
                <w:lang w:val="en-US" w:eastAsia="zh-CN"/>
              </w:rPr>
            </w:pPr>
          </w:p>
        </w:tc>
        <w:tc>
          <w:tcPr>
            <w:tcW w:w="4708" w:type="pct"/>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5AE4E8E0" w14:textId="77777777" w:rsidR="004C2F19" w:rsidRPr="00A92C21" w:rsidRDefault="004C2F19" w:rsidP="00923C9C">
            <w:pPr>
              <w:pStyle w:val="TAC"/>
              <w:rPr>
                <w:rFonts w:ascii="Times" w:hAnsi="Times" w:cs="Times"/>
                <w:b/>
                <w:bCs/>
                <w:lang w:val="en-US" w:eastAsia="zh-CN"/>
              </w:rPr>
            </w:pPr>
            <w:r w:rsidRPr="00A92C21">
              <w:rPr>
                <w:b/>
                <w:bCs/>
                <w:lang w:val="en-US" w:eastAsia="zh-CN"/>
              </w:rPr>
              <w:t>Other assumptions</w:t>
            </w:r>
          </w:p>
        </w:tc>
      </w:tr>
      <w:tr w:rsidR="004C2F19" w:rsidRPr="00F135B2" w14:paraId="320FD982"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8372437" w14:textId="77777777" w:rsidR="004C2F19" w:rsidRPr="00A92C21" w:rsidRDefault="004C2F19" w:rsidP="00923C9C">
            <w:pPr>
              <w:pStyle w:val="TAC"/>
              <w:rPr>
                <w:rFonts w:ascii="Times" w:eastAsia="宋体" w:hAnsi="Times" w:cs="Times"/>
                <w:b/>
                <w:bCs/>
                <w:lang w:val="en-US" w:eastAsia="zh-CN"/>
              </w:rPr>
            </w:pPr>
            <w:r w:rsidRPr="00A92C21">
              <w:rPr>
                <w:rFonts w:eastAsia="宋体" w:cs="Arial"/>
                <w:b/>
                <w:bCs/>
                <w:sz w:val="16"/>
                <w:szCs w:val="16"/>
                <w:lang w:val="en-US"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752F6A" w14:textId="77777777" w:rsidR="004C2F19" w:rsidRPr="00F135B2" w:rsidRDefault="004C2F19" w:rsidP="00923C9C">
            <w:pPr>
              <w:pStyle w:val="TAL"/>
              <w:rPr>
                <w:lang w:val="en-US"/>
              </w:rPr>
            </w:pPr>
            <w:r w:rsidRPr="00F135B2">
              <w:rPr>
                <w:lang w:val="en-US"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A8E2C0" w14:textId="77777777" w:rsidR="004C2F19" w:rsidRPr="00F135B2" w:rsidRDefault="004C2F19" w:rsidP="00923C9C">
            <w:pPr>
              <w:pStyle w:val="TAL"/>
              <w:rPr>
                <w:lang w:val="en-US" w:eastAsia="zh-CN"/>
              </w:rPr>
            </w:pPr>
            <w:r w:rsidRPr="00F135B2">
              <w:rPr>
                <w:lang w:val="en-US" w:eastAsia="zh-CN"/>
              </w:rPr>
              <w:t>To be reported by company</w:t>
            </w:r>
          </w:p>
        </w:tc>
      </w:tr>
      <w:tr w:rsidR="004C2F19" w:rsidRPr="00F135B2" w14:paraId="21EC49EE" w14:textId="77777777" w:rsidTr="00923C9C">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5183070" w14:textId="77777777" w:rsidR="004C2F19" w:rsidRPr="00A92C21" w:rsidRDefault="004C2F19" w:rsidP="00923C9C">
            <w:pPr>
              <w:pStyle w:val="TAC"/>
              <w:rPr>
                <w:rFonts w:eastAsia="宋体" w:cs="Arial"/>
                <w:b/>
                <w:bCs/>
                <w:sz w:val="16"/>
                <w:szCs w:val="16"/>
                <w:lang w:val="en-US" w:eastAsia="zh-CN"/>
              </w:rPr>
            </w:pPr>
            <w:r w:rsidRPr="00A92C21">
              <w:rPr>
                <w:rFonts w:eastAsia="宋体" w:cs="Arial"/>
                <w:b/>
                <w:bCs/>
                <w:sz w:val="16"/>
                <w:szCs w:val="16"/>
                <w:lang w:val="en-US"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C06F4DB" w14:textId="77777777" w:rsidR="004C2F19" w:rsidRPr="00F135B2" w:rsidRDefault="004C2F19" w:rsidP="00923C9C">
            <w:pPr>
              <w:pStyle w:val="TAL"/>
              <w:rPr>
                <w:lang w:val="en-US"/>
              </w:rPr>
            </w:pPr>
            <w:r w:rsidRPr="00F135B2">
              <w:rPr>
                <w:lang w:val="en-US" w:eastAsia="zh-CN"/>
              </w:rPr>
              <w:t>Note:</w:t>
            </w:r>
            <w:r w:rsidRPr="00F135B2">
              <w:rPr>
                <w:rFonts w:ascii="Times" w:hAnsi="Times" w:cs="Times"/>
                <w:lang w:val="en-US" w:eastAsia="zh-CN"/>
              </w:rPr>
              <w:t xml:space="preserve"> </w:t>
            </w:r>
            <w:r w:rsidRPr="00F135B2">
              <w:rPr>
                <w:lang w:val="en-US" w:eastAsia="zh-CN"/>
              </w:rPr>
              <w:t>Companies to report required SINR/SNR/CINR/CNR according to BLER target.</w:t>
            </w:r>
          </w:p>
        </w:tc>
      </w:tr>
    </w:tbl>
    <w:p w14:paraId="00DCF72C" w14:textId="77777777" w:rsidR="004C2F19" w:rsidRDefault="004C2F19" w:rsidP="004C2F19">
      <w:pPr>
        <w:rPr>
          <w:lang w:val="en-US"/>
        </w:rPr>
      </w:pPr>
    </w:p>
    <w:p w14:paraId="3802FFF1" w14:textId="77777777" w:rsidR="004C2F19" w:rsidRDefault="004C2F19" w:rsidP="004C2F19">
      <w:pPr>
        <w:rPr>
          <w:lang w:val="en-US"/>
        </w:rPr>
      </w:pPr>
      <w:r>
        <w:rPr>
          <w:lang w:val="en-US"/>
        </w:rPr>
        <w:t xml:space="preserve">The following layouts are used for evaluation </w:t>
      </w:r>
      <w:commentRangeStart w:id="23"/>
      <w:r>
        <w:rPr>
          <w:lang w:val="en-US"/>
        </w:rPr>
        <w:t>purposes</w:t>
      </w:r>
      <w:commentRangeEnd w:id="23"/>
      <w:r>
        <w:rPr>
          <w:rStyle w:val="af7"/>
        </w:rPr>
        <w:commentReference w:id="23"/>
      </w:r>
      <w:r>
        <w:rPr>
          <w:lang w:val="en-US"/>
        </w:rPr>
        <w:t xml:space="preserve">. </w:t>
      </w:r>
    </w:p>
    <w:p w14:paraId="662199CA" w14:textId="77777777" w:rsidR="004C2F19" w:rsidRDefault="004C2F19" w:rsidP="004C2F19">
      <w:pPr>
        <w:pStyle w:val="TH"/>
        <w:rPr>
          <w:lang w:val="en-US"/>
        </w:rPr>
      </w:pPr>
      <w:r>
        <w:rPr>
          <w:lang w:val="en-US"/>
        </w:rPr>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714"/>
        <w:gridCol w:w="2718"/>
        <w:gridCol w:w="3114"/>
      </w:tblGrid>
      <w:tr w:rsidR="004C2F19" w:rsidRPr="002754DB" w14:paraId="28F6CA69" w14:textId="77777777" w:rsidTr="00923C9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3215CC80" w14:textId="77777777" w:rsidR="004C2F19" w:rsidRPr="00D10F3D" w:rsidRDefault="004C2F19" w:rsidP="00923C9C">
            <w:pPr>
              <w:pStyle w:val="TAC"/>
              <w:rPr>
                <w:b/>
                <w:bCs/>
                <w:lang w:val="en-US" w:eastAsia="zh-CN"/>
              </w:rPr>
            </w:pPr>
            <w:r w:rsidRPr="00D10F3D">
              <w:rPr>
                <w:b/>
                <w:bCs/>
                <w:lang w:val="en-US"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0953167B" w14:textId="77777777" w:rsidR="004C2F19" w:rsidRPr="00D10F3D" w:rsidRDefault="004C2F19" w:rsidP="00923C9C">
            <w:pPr>
              <w:pStyle w:val="TAC"/>
              <w:rPr>
                <w:b/>
                <w:bCs/>
                <w:lang w:val="en-US" w:eastAsia="zh-CN"/>
              </w:rPr>
            </w:pPr>
            <w:r w:rsidRPr="00D10F3D">
              <w:rPr>
                <w:b/>
                <w:bCs/>
                <w:lang w:val="en-US"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53922734" w14:textId="77777777" w:rsidR="004C2F19" w:rsidRPr="00D10F3D" w:rsidRDefault="004C2F19" w:rsidP="00923C9C">
            <w:pPr>
              <w:pStyle w:val="TAC"/>
              <w:rPr>
                <w:b/>
                <w:bCs/>
                <w:lang w:val="en-US" w:eastAsia="zh-CN" w:bidi="ar"/>
              </w:rPr>
            </w:pPr>
            <w:r w:rsidRPr="00D10F3D">
              <w:rPr>
                <w:b/>
                <w:bCs/>
                <w:lang w:val="en-US" w:eastAsia="zh-CN" w:bidi="ar"/>
              </w:rPr>
              <w:t>Assumptions for D2T2</w:t>
            </w:r>
          </w:p>
        </w:tc>
      </w:tr>
      <w:tr w:rsidR="004C2F19" w:rsidRPr="002754DB" w14:paraId="22250AC5" w14:textId="77777777" w:rsidTr="00923C9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EBFF3CA" w14:textId="77777777" w:rsidR="004C2F19" w:rsidRPr="00D10F3D" w:rsidRDefault="004C2F19" w:rsidP="00923C9C">
            <w:pPr>
              <w:pStyle w:val="TAC"/>
              <w:rPr>
                <w:b/>
                <w:bCs/>
                <w:szCs w:val="24"/>
              </w:rPr>
            </w:pPr>
            <w:r w:rsidRPr="00D10F3D">
              <w:rPr>
                <w:b/>
                <w:bCs/>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4F85776" w14:textId="77777777" w:rsidR="004C2F19" w:rsidRPr="002754DB" w:rsidRDefault="004C2F19" w:rsidP="00923C9C">
            <w:pPr>
              <w:pStyle w:val="TAL"/>
              <w:rPr>
                <w:lang w:eastAsia="zh-CN" w:bidi="ar"/>
              </w:rPr>
            </w:pPr>
            <w:r w:rsidRPr="002754DB">
              <w:rPr>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64023DC" w14:textId="77777777" w:rsidR="004C2F19" w:rsidRPr="002754DB" w:rsidRDefault="004C2F19" w:rsidP="00923C9C">
            <w:pPr>
              <w:pStyle w:val="TAL"/>
              <w:rPr>
                <w:lang w:bidi="ar"/>
              </w:rPr>
            </w:pPr>
            <w:r w:rsidRPr="002754DB">
              <w:rPr>
                <w:rFonts w:hint="eastAsia"/>
                <w:lang w:eastAsia="zh-CN" w:bidi="ar"/>
              </w:rPr>
              <w:t>InH</w:t>
            </w:r>
            <w:r w:rsidRPr="002754DB">
              <w:rPr>
                <w:lang w:bidi="ar"/>
              </w:rPr>
              <w:t>-office</w:t>
            </w:r>
          </w:p>
        </w:tc>
        <w:tc>
          <w:tcPr>
            <w:tcW w:w="1527" w:type="pct"/>
            <w:tcBorders>
              <w:top w:val="single" w:sz="4" w:space="0" w:color="auto"/>
              <w:left w:val="single" w:sz="4" w:space="0" w:color="auto"/>
              <w:bottom w:val="single" w:sz="4" w:space="0" w:color="auto"/>
              <w:right w:val="single" w:sz="4" w:space="0" w:color="auto"/>
            </w:tcBorders>
          </w:tcPr>
          <w:p w14:paraId="65AC682A" w14:textId="77777777" w:rsidR="004C2F19" w:rsidRPr="002754DB" w:rsidRDefault="004C2F19" w:rsidP="00923C9C">
            <w:pPr>
              <w:pStyle w:val="TAL"/>
              <w:rPr>
                <w:lang w:eastAsia="zh-CN" w:bidi="ar"/>
              </w:rPr>
            </w:pPr>
            <w:r w:rsidRPr="002754DB">
              <w:rPr>
                <w:rFonts w:hint="eastAsia"/>
                <w:lang w:eastAsia="zh-CN" w:bidi="ar"/>
              </w:rPr>
              <w:t>I</w:t>
            </w:r>
            <w:r w:rsidRPr="002754DB">
              <w:rPr>
                <w:lang w:eastAsia="zh-CN" w:bidi="ar"/>
              </w:rPr>
              <w:t>nF-DL</w:t>
            </w:r>
          </w:p>
        </w:tc>
      </w:tr>
      <w:tr w:rsidR="004C2F19" w:rsidRPr="002754DB" w14:paraId="1949C866" w14:textId="77777777" w:rsidTr="00923C9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21AF68C" w14:textId="77777777" w:rsidR="004C2F19" w:rsidRPr="00D10F3D" w:rsidRDefault="004C2F19" w:rsidP="00923C9C">
            <w:pPr>
              <w:pStyle w:val="TAC"/>
              <w:rPr>
                <w:b/>
                <w:bCs/>
                <w:szCs w:val="24"/>
              </w:rPr>
            </w:pPr>
            <w:r w:rsidRPr="00D10F3D">
              <w:rPr>
                <w:b/>
                <w:bCs/>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70F734" w14:textId="77777777" w:rsidR="004C2F19" w:rsidRPr="002754DB" w:rsidDel="008D2049" w:rsidRDefault="004C2F19" w:rsidP="00923C9C">
            <w:pPr>
              <w:pStyle w:val="TAL"/>
              <w:rPr>
                <w:rFonts w:eastAsia="等线"/>
                <w:lang w:bidi="ar"/>
              </w:rPr>
            </w:pPr>
            <w:r w:rsidRPr="002754DB">
              <w:rPr>
                <w:rFonts w:eastAsia="等线"/>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BC87564" w14:textId="77777777" w:rsidR="004C2F19" w:rsidRPr="002754DB" w:rsidDel="008D2049" w:rsidRDefault="004C2F19" w:rsidP="00923C9C">
            <w:pPr>
              <w:pStyle w:val="TAL"/>
              <w:rPr>
                <w:rFonts w:eastAsia="等线"/>
                <w:lang w:eastAsia="zh-CN" w:bidi="ar"/>
              </w:rPr>
            </w:pPr>
            <w:r w:rsidRPr="002754DB">
              <w:rPr>
                <w:rFonts w:eastAsia="等线" w:hint="eastAsia"/>
                <w:lang w:eastAsia="zh-CN" w:bidi="ar"/>
              </w:rPr>
              <w:t>1</w:t>
            </w:r>
            <w:r w:rsidRPr="002754DB">
              <w:rPr>
                <w:rFonts w:eastAsia="等线"/>
                <w:lang w:eastAsia="zh-CN" w:bidi="ar"/>
              </w:rPr>
              <w:t>20</w:t>
            </w:r>
            <w:r w:rsidRPr="002754DB">
              <w:rPr>
                <w:rFonts w:eastAsia="等线"/>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244C2C3C" w14:textId="77777777" w:rsidR="004C2F19" w:rsidRPr="002754DB" w:rsidRDefault="004C2F19" w:rsidP="00923C9C">
            <w:pPr>
              <w:pStyle w:val="TAL"/>
              <w:rPr>
                <w:rFonts w:eastAsia="等线"/>
                <w:lang w:bidi="ar"/>
              </w:rPr>
            </w:pPr>
            <w:r w:rsidRPr="002754DB">
              <w:rPr>
                <w:rFonts w:eastAsia="等线"/>
                <w:lang w:bidi="ar"/>
              </w:rPr>
              <w:t>300x150 m</w:t>
            </w:r>
          </w:p>
        </w:tc>
      </w:tr>
      <w:tr w:rsidR="004C2F19" w:rsidRPr="002754DB" w14:paraId="4DFF62F1" w14:textId="77777777" w:rsidTr="00923C9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E99B949" w14:textId="77777777" w:rsidR="004C2F19" w:rsidRPr="00D10F3D" w:rsidRDefault="004C2F19" w:rsidP="00923C9C">
            <w:pPr>
              <w:pStyle w:val="TAC"/>
              <w:rPr>
                <w:b/>
                <w:bCs/>
                <w:szCs w:val="24"/>
              </w:rPr>
            </w:pPr>
            <w:r w:rsidRPr="00D10F3D">
              <w:rPr>
                <w:b/>
                <w:bCs/>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A660342" w14:textId="77777777" w:rsidR="004C2F19" w:rsidRPr="002754DB" w:rsidRDefault="004C2F19" w:rsidP="00923C9C">
            <w:pPr>
              <w:pStyle w:val="TAL"/>
              <w:rPr>
                <w:lang w:bidi="ar"/>
              </w:rPr>
            </w:pPr>
            <w:r w:rsidRPr="002754DB">
              <w:rPr>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697B75F" w14:textId="77777777" w:rsidR="004C2F19" w:rsidRPr="002754DB" w:rsidRDefault="004C2F19" w:rsidP="00923C9C">
            <w:pPr>
              <w:pStyle w:val="TAL"/>
              <w:rPr>
                <w:lang w:eastAsia="zh-CN" w:bidi="ar"/>
              </w:rPr>
            </w:pPr>
            <w:r w:rsidRPr="002754DB">
              <w:rPr>
                <w:rFonts w:hint="eastAsia"/>
                <w:lang w:eastAsia="zh-CN" w:bidi="ar"/>
              </w:rPr>
              <w:t>3</w:t>
            </w:r>
            <w:r w:rsidRPr="002754DB">
              <w:rPr>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5627A6D" w14:textId="77777777" w:rsidR="004C2F19" w:rsidRPr="002754DB" w:rsidRDefault="004C2F19" w:rsidP="00923C9C">
            <w:pPr>
              <w:pStyle w:val="TAL"/>
              <w:rPr>
                <w:lang w:bidi="ar"/>
              </w:rPr>
            </w:pPr>
            <w:r w:rsidRPr="002754DB">
              <w:rPr>
                <w:lang w:bidi="ar"/>
              </w:rPr>
              <w:t>10 m</w:t>
            </w:r>
          </w:p>
        </w:tc>
      </w:tr>
      <w:tr w:rsidR="004C2F19" w:rsidRPr="002754DB" w14:paraId="2A46C043" w14:textId="77777777" w:rsidTr="00923C9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9838BFE" w14:textId="77777777" w:rsidR="004C2F19" w:rsidRPr="00D10F3D" w:rsidRDefault="004C2F19" w:rsidP="00923C9C">
            <w:pPr>
              <w:pStyle w:val="TAC"/>
              <w:rPr>
                <w:b/>
                <w:bCs/>
                <w:szCs w:val="24"/>
              </w:rPr>
            </w:pPr>
            <w:r w:rsidRPr="00D10F3D">
              <w:rPr>
                <w:b/>
                <w:bCs/>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269E8450" w14:textId="77777777" w:rsidR="004C2F19" w:rsidRPr="002754DB" w:rsidRDefault="004C2F19" w:rsidP="00923C9C">
            <w:pPr>
              <w:pStyle w:val="TAL"/>
              <w:rPr>
                <w:lang w:bidi="ar"/>
              </w:rPr>
            </w:pPr>
            <w:r w:rsidRPr="002754DB">
              <w:rPr>
                <w:lang w:bidi="ar"/>
              </w:rPr>
              <w:t>None</w:t>
            </w:r>
          </w:p>
        </w:tc>
      </w:tr>
      <w:tr w:rsidR="004C2F19" w:rsidRPr="002754DB" w14:paraId="1882687C" w14:textId="77777777" w:rsidTr="00923C9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774AA3F3" w14:textId="77777777" w:rsidR="004C2F19" w:rsidRPr="00D10F3D" w:rsidRDefault="004C2F19" w:rsidP="00923C9C">
            <w:pPr>
              <w:pStyle w:val="TAC"/>
              <w:rPr>
                <w:b/>
                <w:bCs/>
                <w:szCs w:val="24"/>
                <w:lang w:eastAsia="zh-CN"/>
              </w:rPr>
            </w:pPr>
            <w:r w:rsidRPr="00D10F3D">
              <w:rPr>
                <w:b/>
                <w:bCs/>
                <w:lang w:bidi="ar"/>
              </w:rPr>
              <w:t>BS deployment</w:t>
            </w:r>
            <w:r w:rsidRPr="00D10F3D">
              <w:rPr>
                <w:rFonts w:hint="eastAsia"/>
                <w:b/>
                <w:bCs/>
                <w:lang w:eastAsia="zh-CN" w:bidi="ar"/>
              </w:rPr>
              <w:t xml:space="preserve"> / </w:t>
            </w:r>
            <w:r w:rsidRPr="00D10F3D">
              <w:rPr>
                <w:b/>
                <w:bCs/>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0580AAC6" w14:textId="77777777" w:rsidR="004C2F19" w:rsidRDefault="004C2F19" w:rsidP="00923C9C">
            <w:pPr>
              <w:pStyle w:val="TAL"/>
              <w:rPr>
                <w:rFonts w:eastAsia="等线"/>
                <w:lang w:bidi="ar"/>
              </w:rPr>
            </w:pPr>
            <w:r w:rsidRPr="002754DB">
              <w:rPr>
                <w:rFonts w:eastAsia="等线"/>
                <w:lang w:bidi="ar"/>
              </w:rPr>
              <w:t>18 BSs on a square lattice with spacing D, located D/2 from the walls.</w:t>
            </w:r>
          </w:p>
          <w:p w14:paraId="34242D65" w14:textId="77777777" w:rsidR="004C2F19" w:rsidRPr="002754DB" w:rsidRDefault="004C2F19" w:rsidP="00923C9C">
            <w:pPr>
              <w:pStyle w:val="TAL"/>
              <w:rPr>
                <w:rFonts w:eastAsia="等线"/>
                <w:lang w:bidi="ar"/>
              </w:rPr>
            </w:pPr>
          </w:p>
          <w:p w14:paraId="6AEE4FC2" w14:textId="77777777" w:rsidR="004C2F19" w:rsidRPr="002754DB" w:rsidRDefault="004C2F19" w:rsidP="00923C9C">
            <w:pPr>
              <w:pStyle w:val="TAL"/>
              <w:rPr>
                <w:rFonts w:eastAsia="等线"/>
                <w:lang w:bidi="ar"/>
              </w:rPr>
            </w:pPr>
            <w:r w:rsidRPr="002754DB">
              <w:rPr>
                <w:rFonts w:eastAsia="等线"/>
                <w:lang w:bidi="ar"/>
              </w:rPr>
              <w:t>L=120m x W=60m; D=20m</w:t>
            </w:r>
          </w:p>
          <w:p w14:paraId="5376BE09" w14:textId="77777777" w:rsidR="004C2F19" w:rsidRPr="002754DB" w:rsidRDefault="004C2F19" w:rsidP="00923C9C">
            <w:pPr>
              <w:pStyle w:val="TAL"/>
              <w:rPr>
                <w:rFonts w:eastAsia="等线"/>
                <w:lang w:bidi="ar"/>
              </w:rPr>
            </w:pPr>
            <w:r w:rsidRPr="002754DB">
              <w:rPr>
                <w:rFonts w:eastAsia="等线"/>
                <w:lang w:bidi="ar"/>
              </w:rPr>
              <w:t xml:space="preserve">BS height = 8 m </w:t>
            </w:r>
          </w:p>
          <w:p w14:paraId="0D654327" w14:textId="77777777" w:rsidR="004C2F19" w:rsidRPr="002754DB" w:rsidDel="003643A8" w:rsidRDefault="004C2F19" w:rsidP="00923C9C">
            <w:pPr>
              <w:pStyle w:val="TAC"/>
              <w:rPr>
                <w:lang w:eastAsia="zh-CN" w:bidi="ar"/>
              </w:rPr>
            </w:pPr>
            <w:r w:rsidRPr="002754DB">
              <w:rPr>
                <w:noProof/>
                <w:lang w:val="en-US" w:eastAsia="zh-CN"/>
              </w:rPr>
              <w:drawing>
                <wp:inline distT="0" distB="0" distL="0" distR="0" wp14:anchorId="02D7362B" wp14:editId="1545B8C2">
                  <wp:extent cx="1447800" cy="78105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0CDE785" w14:textId="77777777" w:rsidR="004C2F19" w:rsidRPr="002754DB" w:rsidRDefault="004C2F19" w:rsidP="00923C9C">
            <w:pPr>
              <w:pStyle w:val="TAL"/>
              <w:rPr>
                <w:rFonts w:eastAsia="等线"/>
                <w:lang w:bidi="ar"/>
              </w:rPr>
            </w:pPr>
            <w:r w:rsidRPr="002754DB">
              <w:rPr>
                <w:rFonts w:eastAsia="等线"/>
                <w:lang w:bidi="ar"/>
              </w:rPr>
              <w:t xml:space="preserve">L=120m x W=50m; </w:t>
            </w:r>
          </w:p>
          <w:p w14:paraId="76377D34" w14:textId="77777777" w:rsidR="004C2F19" w:rsidRPr="002754DB" w:rsidRDefault="004C2F19" w:rsidP="00923C9C">
            <w:pPr>
              <w:pStyle w:val="TAL"/>
              <w:rPr>
                <w:rFonts w:eastAsia="等线"/>
                <w:lang w:bidi="ar"/>
              </w:rPr>
            </w:pPr>
            <w:r w:rsidRPr="002754DB">
              <w:rPr>
                <w:rFonts w:eastAsia="等线"/>
                <w:lang w:bidi="ar"/>
              </w:rPr>
              <w:t xml:space="preserve">Intermediate UE height = 1.5 m </w:t>
            </w:r>
          </w:p>
          <w:p w14:paraId="49CB3452" w14:textId="77777777" w:rsidR="004C2F19" w:rsidRPr="002754DB" w:rsidRDefault="004C2F19" w:rsidP="00923C9C">
            <w:pPr>
              <w:pStyle w:val="TAL"/>
              <w:rPr>
                <w:rFonts w:eastAsia="等线"/>
                <w:lang w:bidi="ar"/>
              </w:rPr>
            </w:pPr>
          </w:p>
          <w:p w14:paraId="13A2F98B" w14:textId="77777777" w:rsidR="004C2F19" w:rsidRPr="002754DB" w:rsidRDefault="004C2F19" w:rsidP="00923C9C">
            <w:pPr>
              <w:pStyle w:val="TAL"/>
              <w:rPr>
                <w:rFonts w:eastAsia="等线"/>
                <w:lang w:bidi="ar"/>
              </w:rPr>
            </w:pPr>
            <w:r w:rsidRPr="002754DB">
              <w:rPr>
                <w:rFonts w:eastAsia="等线" w:hint="eastAsia"/>
                <w:lang w:bidi="ar"/>
              </w:rPr>
              <w:t xml:space="preserve">FFS: </w:t>
            </w:r>
            <w:r w:rsidRPr="002754DB">
              <w:rPr>
                <w:rFonts w:eastAsia="等线"/>
                <w:lang w:bidi="ar"/>
              </w:rPr>
              <w:t>Intermediate UE drop</w:t>
            </w:r>
            <w:r w:rsidRPr="002754DB">
              <w:rPr>
                <w:rFonts w:eastAsia="等线" w:hint="eastAsia"/>
                <w:lang w:bidi="ar"/>
              </w:rPr>
              <w:t>ping</w:t>
            </w:r>
          </w:p>
        </w:tc>
        <w:tc>
          <w:tcPr>
            <w:tcW w:w="1527" w:type="pct"/>
            <w:tcBorders>
              <w:top w:val="single" w:sz="4" w:space="0" w:color="auto"/>
              <w:left w:val="single" w:sz="4" w:space="0" w:color="auto"/>
              <w:bottom w:val="single" w:sz="4" w:space="0" w:color="auto"/>
              <w:right w:val="single" w:sz="4" w:space="0" w:color="auto"/>
            </w:tcBorders>
          </w:tcPr>
          <w:p w14:paraId="6E4C1579" w14:textId="77777777" w:rsidR="004C2F19" w:rsidRPr="002754DB" w:rsidRDefault="004C2F19" w:rsidP="00923C9C">
            <w:pPr>
              <w:pStyle w:val="TAL"/>
              <w:rPr>
                <w:rFonts w:eastAsia="等线"/>
                <w:lang w:bidi="ar"/>
              </w:rPr>
            </w:pPr>
            <w:r w:rsidRPr="002754DB">
              <w:rPr>
                <w:rFonts w:eastAsia="等线"/>
                <w:lang w:bidi="ar"/>
              </w:rPr>
              <w:t xml:space="preserve">L=300m x W=150m; </w:t>
            </w:r>
          </w:p>
          <w:p w14:paraId="77E0A3D6" w14:textId="77777777" w:rsidR="004C2F19" w:rsidRPr="002754DB" w:rsidRDefault="004C2F19" w:rsidP="00923C9C">
            <w:pPr>
              <w:pStyle w:val="TAL"/>
              <w:rPr>
                <w:rFonts w:eastAsia="等线"/>
                <w:lang w:bidi="ar"/>
              </w:rPr>
            </w:pPr>
            <w:r w:rsidRPr="002754DB">
              <w:rPr>
                <w:rFonts w:eastAsia="等线"/>
                <w:lang w:bidi="ar"/>
              </w:rPr>
              <w:t xml:space="preserve">Intermediate UE height = 1.5 m </w:t>
            </w:r>
          </w:p>
          <w:p w14:paraId="7FFA43B2" w14:textId="77777777" w:rsidR="004C2F19" w:rsidRPr="002754DB" w:rsidRDefault="004C2F19" w:rsidP="00923C9C">
            <w:pPr>
              <w:pStyle w:val="TAL"/>
              <w:rPr>
                <w:rFonts w:eastAsia="等线" w:cs="Arial"/>
                <w:color w:val="493118"/>
                <w:lang w:val="en-US" w:eastAsia="zh-CN" w:bidi="ar"/>
              </w:rPr>
            </w:pPr>
          </w:p>
          <w:p w14:paraId="3F0406B7" w14:textId="77777777" w:rsidR="004C2F19" w:rsidRPr="002754DB" w:rsidRDefault="004C2F19" w:rsidP="00923C9C">
            <w:pPr>
              <w:pStyle w:val="TAL"/>
              <w:rPr>
                <w:rFonts w:eastAsia="等线"/>
                <w:lang w:eastAsia="zh-CN" w:bidi="ar"/>
              </w:rPr>
            </w:pPr>
            <w:r w:rsidRPr="002754DB">
              <w:rPr>
                <w:rFonts w:eastAsia="等线" w:hint="eastAsia"/>
                <w:lang w:eastAsia="zh-CN" w:bidi="ar"/>
              </w:rPr>
              <w:t xml:space="preserve">FFS: </w:t>
            </w:r>
            <w:r w:rsidRPr="002754DB">
              <w:rPr>
                <w:rFonts w:eastAsia="Batang"/>
                <w:lang w:bidi="ar"/>
              </w:rPr>
              <w:t>Intermediate UE drop</w:t>
            </w:r>
            <w:r w:rsidRPr="002754DB">
              <w:rPr>
                <w:rFonts w:eastAsia="等线" w:hint="eastAsia"/>
                <w:lang w:eastAsia="zh-CN" w:bidi="ar"/>
              </w:rPr>
              <w:t>ping</w:t>
            </w:r>
          </w:p>
        </w:tc>
      </w:tr>
      <w:tr w:rsidR="004C2F19" w:rsidRPr="002754DB" w14:paraId="5BC68F8A" w14:textId="77777777" w:rsidTr="00923C9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DEF13E5" w14:textId="77777777" w:rsidR="004C2F19" w:rsidRPr="00D10F3D" w:rsidRDefault="004C2F19" w:rsidP="00923C9C">
            <w:pPr>
              <w:pStyle w:val="TAC"/>
              <w:rPr>
                <w:b/>
                <w:bCs/>
                <w:szCs w:val="24"/>
              </w:rPr>
            </w:pPr>
            <w:r w:rsidRPr="00D10F3D">
              <w:rPr>
                <w:b/>
                <w:bCs/>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DB1088" w14:textId="77777777" w:rsidR="004C2F19" w:rsidRDefault="004C2F19" w:rsidP="00923C9C">
            <w:pPr>
              <w:pStyle w:val="TAL"/>
              <w:rPr>
                <w:lang w:bidi="ar"/>
              </w:rPr>
            </w:pPr>
            <w:r w:rsidRPr="002754DB">
              <w:rPr>
                <w:lang w:bidi="ar"/>
              </w:rPr>
              <w:t>Device Height= 1.5 m</w:t>
            </w:r>
          </w:p>
          <w:p w14:paraId="6A16112A" w14:textId="77777777" w:rsidR="004C2F19" w:rsidRPr="002754DB" w:rsidRDefault="004C2F19" w:rsidP="00923C9C">
            <w:pPr>
              <w:pStyle w:val="TAL"/>
              <w:rPr>
                <w:lang w:bidi="ar"/>
              </w:rPr>
            </w:pPr>
          </w:p>
          <w:p w14:paraId="6B9D5757" w14:textId="77777777" w:rsidR="004C2F19" w:rsidRPr="002754DB" w:rsidRDefault="004C2F19" w:rsidP="00923C9C">
            <w:pPr>
              <w:pStyle w:val="TAL"/>
              <w:rPr>
                <w:lang w:bidi="ar"/>
              </w:rPr>
            </w:pPr>
            <w:r w:rsidRPr="002754DB">
              <w:rPr>
                <w:lang w:bidi="ar"/>
              </w:rPr>
              <w:t>A</w:t>
            </w:r>
            <w:r>
              <w:rPr>
                <w:lang w:bidi="ar"/>
              </w:rPr>
              <w:t>-</w:t>
            </w:r>
            <w:r w:rsidRPr="002754DB">
              <w:rPr>
                <w:lang w:bidi="ar"/>
              </w:rPr>
              <w:t>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E2C91B4" w14:textId="77777777" w:rsidR="004C2F19" w:rsidRDefault="004C2F19" w:rsidP="00923C9C">
            <w:pPr>
              <w:pStyle w:val="TAL"/>
              <w:rPr>
                <w:lang w:bidi="ar"/>
              </w:rPr>
            </w:pPr>
            <w:r w:rsidRPr="002754DB">
              <w:rPr>
                <w:lang w:bidi="ar"/>
              </w:rPr>
              <w:t>Device Height= 1</w:t>
            </w:r>
            <w:r w:rsidRPr="002754DB">
              <w:rPr>
                <w:rFonts w:hint="eastAsia"/>
                <w:lang w:eastAsia="zh-CN" w:bidi="ar"/>
              </w:rPr>
              <w:t xml:space="preserve">.5 </w:t>
            </w:r>
            <w:r w:rsidRPr="002754DB">
              <w:rPr>
                <w:lang w:bidi="ar"/>
              </w:rPr>
              <w:t>m</w:t>
            </w:r>
          </w:p>
          <w:p w14:paraId="5EDE6BD9" w14:textId="77777777" w:rsidR="004C2F19" w:rsidRPr="002754DB" w:rsidRDefault="004C2F19" w:rsidP="00923C9C">
            <w:pPr>
              <w:pStyle w:val="TAL"/>
              <w:rPr>
                <w:lang w:bidi="ar"/>
              </w:rPr>
            </w:pPr>
          </w:p>
          <w:p w14:paraId="15DC4C49" w14:textId="77777777" w:rsidR="004C2F19" w:rsidRDefault="004C2F19" w:rsidP="00923C9C">
            <w:pPr>
              <w:pStyle w:val="TAL"/>
              <w:rPr>
                <w:lang w:bidi="ar"/>
              </w:rPr>
            </w:pPr>
            <w:r w:rsidRPr="002754DB">
              <w:rPr>
                <w:lang w:bidi="ar"/>
              </w:rPr>
              <w:t>A</w:t>
            </w:r>
            <w:r>
              <w:rPr>
                <w:lang w:bidi="ar"/>
              </w:rPr>
              <w:t>-</w:t>
            </w:r>
            <w:r w:rsidRPr="002754DB">
              <w:rPr>
                <w:lang w:bidi="ar"/>
              </w:rPr>
              <w:t>IoT devices drop uniformly distributed over the horizontal area</w:t>
            </w:r>
          </w:p>
          <w:p w14:paraId="3F6747F0" w14:textId="77777777" w:rsidR="004C2F19" w:rsidRPr="002754DB" w:rsidRDefault="004C2F19" w:rsidP="00923C9C">
            <w:pPr>
              <w:pStyle w:val="TAL"/>
              <w:rPr>
                <w:lang w:bidi="ar"/>
              </w:rPr>
            </w:pPr>
          </w:p>
          <w:p w14:paraId="783F9D99" w14:textId="77777777" w:rsidR="004C2F19" w:rsidRPr="002754DB" w:rsidRDefault="004C2F19" w:rsidP="00923C9C">
            <w:pPr>
              <w:pStyle w:val="TAL"/>
              <w:rPr>
                <w:lang w:bidi="ar"/>
              </w:rPr>
            </w:pPr>
            <w:r w:rsidRPr="002754DB">
              <w:rPr>
                <w:rFonts w:hint="eastAsia"/>
                <w:lang w:bidi="ar"/>
              </w:rPr>
              <w:t>F</w:t>
            </w:r>
            <w:r w:rsidRPr="002754DB">
              <w:rPr>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3B8DE780" w14:textId="77777777" w:rsidR="004C2F19" w:rsidRDefault="004C2F19" w:rsidP="00923C9C">
            <w:pPr>
              <w:pStyle w:val="TAL"/>
              <w:rPr>
                <w:lang w:bidi="ar"/>
              </w:rPr>
            </w:pPr>
            <w:r w:rsidRPr="002754DB">
              <w:rPr>
                <w:lang w:bidi="ar"/>
              </w:rPr>
              <w:t>Device Height= 1.5m</w:t>
            </w:r>
          </w:p>
          <w:p w14:paraId="4DF6E926" w14:textId="77777777" w:rsidR="004C2F19" w:rsidRPr="002754DB" w:rsidRDefault="004C2F19" w:rsidP="00923C9C">
            <w:pPr>
              <w:pStyle w:val="TAL"/>
              <w:rPr>
                <w:lang w:bidi="ar"/>
              </w:rPr>
            </w:pPr>
          </w:p>
          <w:p w14:paraId="145B33DE" w14:textId="77777777" w:rsidR="004C2F19" w:rsidRDefault="004C2F19" w:rsidP="00923C9C">
            <w:pPr>
              <w:pStyle w:val="TAL"/>
              <w:rPr>
                <w:lang w:bidi="ar"/>
              </w:rPr>
            </w:pPr>
            <w:r w:rsidRPr="002754DB">
              <w:rPr>
                <w:lang w:bidi="ar"/>
              </w:rPr>
              <w:t>A</w:t>
            </w:r>
            <w:r>
              <w:rPr>
                <w:lang w:bidi="ar"/>
              </w:rPr>
              <w:t>-</w:t>
            </w:r>
            <w:r w:rsidRPr="002754DB">
              <w:rPr>
                <w:lang w:bidi="ar"/>
              </w:rPr>
              <w:t>IoT devices drop uniformly distributed over the horizontal area</w:t>
            </w:r>
          </w:p>
          <w:p w14:paraId="09E1960E" w14:textId="77777777" w:rsidR="004C2F19" w:rsidRPr="002754DB" w:rsidRDefault="004C2F19" w:rsidP="00923C9C">
            <w:pPr>
              <w:pStyle w:val="TAL"/>
              <w:rPr>
                <w:lang w:bidi="ar"/>
              </w:rPr>
            </w:pPr>
          </w:p>
          <w:p w14:paraId="2E4658B9" w14:textId="77777777" w:rsidR="004C2F19" w:rsidRPr="002754DB" w:rsidRDefault="004C2F19" w:rsidP="00923C9C">
            <w:pPr>
              <w:pStyle w:val="TAL"/>
              <w:rPr>
                <w:lang w:bidi="ar"/>
              </w:rPr>
            </w:pPr>
            <w:r w:rsidRPr="002754DB">
              <w:rPr>
                <w:rFonts w:hint="eastAsia"/>
                <w:lang w:bidi="ar"/>
              </w:rPr>
              <w:t>F</w:t>
            </w:r>
            <w:r w:rsidRPr="002754DB">
              <w:rPr>
                <w:lang w:bidi="ar"/>
              </w:rPr>
              <w:t>FS: which devices are involved in the evaluations</w:t>
            </w:r>
          </w:p>
        </w:tc>
      </w:tr>
      <w:tr w:rsidR="004C2F19" w:rsidRPr="002754DB" w14:paraId="16AD9765" w14:textId="77777777" w:rsidTr="00923C9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B7D9545" w14:textId="77777777" w:rsidR="004C2F19" w:rsidRPr="00D10F3D" w:rsidRDefault="004C2F19" w:rsidP="00923C9C">
            <w:pPr>
              <w:pStyle w:val="TAC"/>
              <w:rPr>
                <w:b/>
                <w:bCs/>
                <w:lang w:eastAsia="zh-CN" w:bidi="ar"/>
              </w:rPr>
            </w:pPr>
            <w:r w:rsidRPr="00D10F3D">
              <w:rPr>
                <w:b/>
                <w:bCs/>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BD466BC" w14:textId="77777777" w:rsidR="004C2F19" w:rsidRPr="00D10F3D" w:rsidRDefault="004C2F19" w:rsidP="00923C9C">
            <w:pPr>
              <w:pStyle w:val="TAL"/>
            </w:pPr>
            <w:r w:rsidRPr="00D10F3D">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E761F14" w14:textId="77777777" w:rsidR="004C2F19" w:rsidRPr="00D10F3D" w:rsidRDefault="004C2F19" w:rsidP="00923C9C">
            <w:pPr>
              <w:pStyle w:val="TAL"/>
            </w:pPr>
            <w:r w:rsidRPr="00D10F3D">
              <w:t>3 kph</w:t>
            </w:r>
          </w:p>
        </w:tc>
        <w:tc>
          <w:tcPr>
            <w:tcW w:w="1527" w:type="pct"/>
            <w:tcBorders>
              <w:top w:val="single" w:sz="4" w:space="0" w:color="auto"/>
              <w:left w:val="single" w:sz="4" w:space="0" w:color="auto"/>
              <w:bottom w:val="single" w:sz="4" w:space="0" w:color="auto"/>
              <w:right w:val="single" w:sz="4" w:space="0" w:color="auto"/>
            </w:tcBorders>
          </w:tcPr>
          <w:p w14:paraId="04930182" w14:textId="77777777" w:rsidR="004C2F19" w:rsidRPr="00D10F3D" w:rsidRDefault="004C2F19" w:rsidP="00923C9C">
            <w:pPr>
              <w:pStyle w:val="TAL"/>
            </w:pPr>
            <w:r w:rsidRPr="00D10F3D">
              <w:t>3 kph</w:t>
            </w:r>
          </w:p>
        </w:tc>
      </w:tr>
    </w:tbl>
    <w:p w14:paraId="1C95B5E4" w14:textId="77777777" w:rsidR="004C2F19" w:rsidRPr="00D05063" w:rsidRDefault="004C2F19" w:rsidP="004C2F19">
      <w:pPr>
        <w:rPr>
          <w:lang w:val="en-US"/>
        </w:rPr>
      </w:pPr>
    </w:p>
    <w:p w14:paraId="366FA825" w14:textId="77777777" w:rsidR="004C2F19" w:rsidRDefault="004C2F19" w:rsidP="004C2F19">
      <w:pPr>
        <w:pStyle w:val="2"/>
      </w:pPr>
      <w:bookmarkStart w:id="24" w:name="_Toc175766695"/>
      <w:r>
        <w:t>4.3</w:t>
      </w:r>
      <w:r>
        <w:tab/>
        <w:t>Link budget</w:t>
      </w:r>
      <w:bookmarkEnd w:id="24"/>
    </w:p>
    <w:p w14:paraId="749275BF" w14:textId="77777777" w:rsidR="004C2F19" w:rsidRDefault="004C2F19" w:rsidP="004C2F19">
      <w:pPr>
        <w:pStyle w:val="30"/>
        <w:rPr>
          <w:lang w:eastAsia="zh-CN"/>
        </w:rPr>
      </w:pPr>
      <w:bookmarkStart w:id="25" w:name="_Toc175766696"/>
      <w:r>
        <w:rPr>
          <w:lang w:eastAsia="zh-CN"/>
        </w:rPr>
        <w:t>4.3.1</w:t>
      </w:r>
      <w:r>
        <w:rPr>
          <w:lang w:eastAsia="zh-CN"/>
        </w:rPr>
        <w:tab/>
        <w:t>Receiver sensitivity</w:t>
      </w:r>
      <w:bookmarkEnd w:id="25"/>
    </w:p>
    <w:p w14:paraId="31BC0637" w14:textId="77777777" w:rsidR="004C2F19" w:rsidRDefault="004C2F19" w:rsidP="004C2F19">
      <w:pPr>
        <w:rPr>
          <w:lang w:eastAsia="zh-CN"/>
        </w:rPr>
      </w:pPr>
      <w:r>
        <w:rPr>
          <w:lang w:eastAsia="zh-CN"/>
        </w:rPr>
        <w:t>The study uses the following definitions for receiver sensitivity.</w:t>
      </w:r>
    </w:p>
    <w:p w14:paraId="15474021" w14:textId="77777777" w:rsidR="004C2F19" w:rsidRDefault="004C2F19" w:rsidP="004C2F19">
      <w:pPr>
        <w:pStyle w:val="EX"/>
        <w:rPr>
          <w:lang w:eastAsia="zh-CN"/>
        </w:rPr>
      </w:pPr>
      <w:r>
        <w:rPr>
          <w:lang w:eastAsia="zh-CN"/>
        </w:rPr>
        <w:t>Budget-Alt1:</w:t>
      </w:r>
      <w:r>
        <w:rPr>
          <w:lang w:eastAsia="zh-CN"/>
        </w:rPr>
        <w:tab/>
        <w:t>Receiver sensitivity is derived by a predefined threshold and no link-level simulation is needed for link budget calculation</w:t>
      </w:r>
    </w:p>
    <w:p w14:paraId="6973E4CA" w14:textId="77777777" w:rsidR="004C2F19" w:rsidRDefault="004C2F19" w:rsidP="004C2F19">
      <w:pPr>
        <w:pStyle w:val="EX"/>
        <w:rPr>
          <w:lang w:eastAsia="zh-CN"/>
        </w:rPr>
      </w:pPr>
      <w:r>
        <w:rPr>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1E1CF912" w14:textId="77777777" w:rsidR="004C2F19" w:rsidRDefault="004C2F19" w:rsidP="004C2F19">
      <w:pPr>
        <w:rPr>
          <w:lang w:eastAsia="zh-CN"/>
        </w:rPr>
      </w:pPr>
    </w:p>
    <w:p w14:paraId="588BD94A" w14:textId="77777777" w:rsidR="004C2F19" w:rsidRDefault="004C2F19" w:rsidP="004C2F19">
      <w:pPr>
        <w:pStyle w:val="EX"/>
        <w:rPr>
          <w:lang w:eastAsia="zh-CN"/>
        </w:rPr>
      </w:pPr>
      <w:r>
        <w:rPr>
          <w:lang w:eastAsia="zh-CN"/>
        </w:rPr>
        <w:lastRenderedPageBreak/>
        <w:t>Budget-Alt2:</w:t>
      </w:r>
      <w:r>
        <w:rPr>
          <w:lang w:eastAsia="zh-CN"/>
        </w:rPr>
        <w:tab/>
        <w:t xml:space="preserve">Receiver sensitivity is derived by required SINR which is given by LLS results </w:t>
      </w:r>
    </w:p>
    <w:p w14:paraId="081BDD1A" w14:textId="77777777" w:rsidR="004C2F19" w:rsidRDefault="004C2F19" w:rsidP="004C2F19">
      <w:pPr>
        <w:pStyle w:val="EX"/>
        <w:rPr>
          <w:lang w:eastAsia="zh-CN"/>
        </w:rPr>
      </w:pPr>
      <w:r>
        <w:rPr>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2FFDF388" w14:textId="77777777" w:rsidR="004C2F19" w:rsidRPr="00B43156" w:rsidRDefault="004C2F19" w:rsidP="004C2F19">
      <w:pPr>
        <w:pStyle w:val="EX"/>
        <w:rPr>
          <w:lang w:eastAsia="zh-CN"/>
        </w:rPr>
      </w:pPr>
      <w:r>
        <w:rPr>
          <w:lang w:eastAsia="zh-CN"/>
        </w:rPr>
        <w:tab/>
      </w:r>
      <w:r>
        <w:rPr>
          <w:lang w:eastAsia="zh-CN"/>
        </w:rPr>
        <w:tab/>
        <w:t>Note: For noise power, a noise figure value needs to be provided.</w:t>
      </w:r>
    </w:p>
    <w:p w14:paraId="3C746E04" w14:textId="77777777" w:rsidR="004C2F19" w:rsidRDefault="004C2F19" w:rsidP="004C2F19">
      <w:pPr>
        <w:pStyle w:val="30"/>
      </w:pPr>
      <w:bookmarkStart w:id="26" w:name="_Toc175766697"/>
      <w:r>
        <w:t>4.3.2</w:t>
      </w:r>
      <w:r>
        <w:tab/>
        <w:t>Link budget template</w:t>
      </w:r>
      <w:bookmarkEnd w:id="26"/>
    </w:p>
    <w:p w14:paraId="59AD5F7A" w14:textId="77777777" w:rsidR="004C2F19" w:rsidRPr="00A92C21" w:rsidRDefault="004C2F19" w:rsidP="004C2F19">
      <w:pPr>
        <w:snapToGrid w:val="0"/>
        <w:spacing w:after="120"/>
        <w:jc w:val="both"/>
        <w:rPr>
          <w:rFonts w:ascii="Times" w:eastAsia="等线" w:hAnsi="Times" w:cs="Times"/>
          <w:lang w:val="en-US" w:eastAsia="zh-CN"/>
        </w:rPr>
      </w:pPr>
      <w:r>
        <w:t xml:space="preserve">Link budget is calculated according to the following Table 4.3.2-1. </w:t>
      </w:r>
      <w:r w:rsidRPr="00B43411">
        <w:rPr>
          <w:rFonts w:ascii="Times" w:eastAsia="等线" w:hAnsi="Times" w:cs="Times" w:hint="eastAsia"/>
          <w:lang w:val="en-US" w:eastAsia="zh-CN"/>
        </w:rPr>
        <w:t>(M) denotes the value is mandatory to be evaluated. (O) denotes the value can be optionally evaluated</w:t>
      </w:r>
      <w:r w:rsidRPr="00B43411">
        <w:rPr>
          <w:rFonts w:ascii="Times" w:eastAsia="等线" w:hAnsi="Times" w:cs="Times"/>
          <w:lang w:val="en-US" w:eastAsia="zh-CN"/>
        </w:rPr>
        <w:t>.</w:t>
      </w:r>
    </w:p>
    <w:p w14:paraId="6B34A4DB" w14:textId="77777777" w:rsidR="004C2F19" w:rsidRPr="00B43411" w:rsidRDefault="004C2F19" w:rsidP="004C2F19">
      <w:pPr>
        <w:pStyle w:val="TH"/>
        <w:keepNext w:val="0"/>
        <w:rPr>
          <w:lang w:val="en-US" w:eastAsia="zh-CN"/>
        </w:rPr>
      </w:pPr>
      <w:r>
        <w:rPr>
          <w:lang w:val="en-US" w:eastAsia="zh-CN"/>
        </w:rPr>
        <w:t>Table 4.3.2-1: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650"/>
        <w:gridCol w:w="4051"/>
        <w:gridCol w:w="3750"/>
      </w:tblGrid>
      <w:tr w:rsidR="004C2F19" w:rsidRPr="000C5293" w14:paraId="56408CBE" w14:textId="77777777" w:rsidTr="00923C9C">
        <w:trPr>
          <w:trHeight w:val="64"/>
          <w:jc w:val="center"/>
        </w:trPr>
        <w:tc>
          <w:tcPr>
            <w:tcW w:w="365" w:type="pct"/>
            <w:shd w:val="clear" w:color="auto" w:fill="D0CECE" w:themeFill="background2" w:themeFillShade="E6"/>
            <w:vAlign w:val="center"/>
          </w:tcPr>
          <w:p w14:paraId="5DA56815" w14:textId="77777777" w:rsidR="004C2F19" w:rsidRPr="000C5293" w:rsidRDefault="004C2F19" w:rsidP="00923C9C">
            <w:pPr>
              <w:pStyle w:val="TAC"/>
              <w:rPr>
                <w:b/>
                <w:bCs/>
                <w:lang w:val="en-US" w:eastAsia="zh-CN" w:bidi="ar"/>
              </w:rPr>
            </w:pPr>
            <w:r w:rsidRPr="000C5293">
              <w:rPr>
                <w:b/>
                <w:bCs/>
                <w:lang w:val="en-US" w:eastAsia="zh-CN" w:bidi="ar"/>
              </w:rPr>
              <w:lastRenderedPageBreak/>
              <w:t>No.</w:t>
            </w:r>
          </w:p>
        </w:tc>
        <w:tc>
          <w:tcPr>
            <w:tcW w:w="809" w:type="pct"/>
            <w:shd w:val="clear" w:color="auto" w:fill="D0CECE" w:themeFill="background2" w:themeFillShade="E6"/>
            <w:noWrap/>
            <w:vAlign w:val="center"/>
          </w:tcPr>
          <w:p w14:paraId="2D96D7A7" w14:textId="77777777" w:rsidR="004C2F19" w:rsidRPr="000C5293" w:rsidRDefault="004C2F19" w:rsidP="00923C9C">
            <w:pPr>
              <w:pStyle w:val="TAC"/>
              <w:rPr>
                <w:b/>
                <w:bCs/>
                <w:lang w:val="en-US" w:eastAsia="zh-CN" w:bidi="ar"/>
              </w:rPr>
            </w:pPr>
            <w:r w:rsidRPr="000C5293">
              <w:rPr>
                <w:b/>
                <w:bCs/>
                <w:lang w:val="en-US" w:eastAsia="zh-CN" w:bidi="ar"/>
              </w:rPr>
              <w:t>Item</w:t>
            </w:r>
          </w:p>
        </w:tc>
        <w:tc>
          <w:tcPr>
            <w:tcW w:w="1987" w:type="pct"/>
            <w:shd w:val="clear" w:color="auto" w:fill="D0CECE" w:themeFill="background2" w:themeFillShade="E6"/>
            <w:noWrap/>
            <w:vAlign w:val="center"/>
          </w:tcPr>
          <w:p w14:paraId="0EDBFC56" w14:textId="77777777" w:rsidR="004C2F19" w:rsidRPr="000C5293" w:rsidRDefault="004C2F19" w:rsidP="00923C9C">
            <w:pPr>
              <w:pStyle w:val="TAC"/>
              <w:rPr>
                <w:b/>
                <w:bCs/>
                <w:lang w:val="en-US" w:eastAsia="zh-CN" w:bidi="ar"/>
              </w:rPr>
            </w:pPr>
            <w:r w:rsidRPr="000C5293">
              <w:rPr>
                <w:b/>
                <w:bCs/>
                <w:lang w:val="en-US" w:eastAsia="zh-CN" w:bidi="ar"/>
              </w:rPr>
              <w:t>Reader-to-Device</w:t>
            </w:r>
          </w:p>
        </w:tc>
        <w:tc>
          <w:tcPr>
            <w:tcW w:w="1839" w:type="pct"/>
            <w:shd w:val="clear" w:color="auto" w:fill="D0CECE" w:themeFill="background2" w:themeFillShade="E6"/>
            <w:noWrap/>
            <w:vAlign w:val="center"/>
          </w:tcPr>
          <w:p w14:paraId="286C1A7A" w14:textId="77777777" w:rsidR="004C2F19" w:rsidRPr="000C5293" w:rsidRDefault="004C2F19" w:rsidP="00923C9C">
            <w:pPr>
              <w:pStyle w:val="TAC"/>
              <w:rPr>
                <w:b/>
                <w:bCs/>
                <w:lang w:val="en-US" w:eastAsia="zh-CN" w:bidi="ar"/>
              </w:rPr>
            </w:pPr>
            <w:r w:rsidRPr="000C5293">
              <w:rPr>
                <w:b/>
                <w:bCs/>
                <w:lang w:val="en-US" w:eastAsia="zh-CN" w:bidi="ar"/>
              </w:rPr>
              <w:t>Device-to-Reader</w:t>
            </w:r>
          </w:p>
        </w:tc>
      </w:tr>
      <w:tr w:rsidR="004C2F19" w:rsidRPr="000C5293" w14:paraId="6E4732E3" w14:textId="77777777" w:rsidTr="00923C9C">
        <w:trPr>
          <w:trHeight w:val="330"/>
          <w:jc w:val="center"/>
        </w:trPr>
        <w:tc>
          <w:tcPr>
            <w:tcW w:w="5000" w:type="pct"/>
            <w:gridSpan w:val="4"/>
            <w:shd w:val="clear" w:color="auto" w:fill="D0CECE" w:themeFill="background2" w:themeFillShade="E6"/>
            <w:vAlign w:val="center"/>
          </w:tcPr>
          <w:p w14:paraId="05642760" w14:textId="77777777" w:rsidR="004C2F19" w:rsidRPr="000C5293" w:rsidRDefault="004C2F19" w:rsidP="00923C9C">
            <w:pPr>
              <w:pStyle w:val="TAC"/>
              <w:rPr>
                <w:b/>
                <w:bCs/>
                <w:lang w:val="en-US" w:eastAsia="zh-CN"/>
              </w:rPr>
            </w:pPr>
            <w:r w:rsidRPr="000C5293">
              <w:rPr>
                <w:b/>
                <w:bCs/>
                <w:lang w:val="en-US" w:eastAsia="zh-CN" w:bidi="ar"/>
              </w:rPr>
              <w:t>(0) System configuration</w:t>
            </w:r>
          </w:p>
        </w:tc>
      </w:tr>
      <w:tr w:rsidR="004C2F19" w:rsidRPr="00CD7C40" w14:paraId="2B88349D" w14:textId="77777777" w:rsidTr="00923C9C">
        <w:trPr>
          <w:trHeight w:val="151"/>
          <w:jc w:val="center"/>
        </w:trPr>
        <w:tc>
          <w:tcPr>
            <w:tcW w:w="365" w:type="pct"/>
            <w:shd w:val="clear" w:color="auto" w:fill="D0CECE" w:themeFill="background2" w:themeFillShade="E6"/>
            <w:vAlign w:val="center"/>
          </w:tcPr>
          <w:p w14:paraId="3C782454" w14:textId="77777777" w:rsidR="004C2F19" w:rsidRPr="000C5293" w:rsidRDefault="004C2F19" w:rsidP="00923C9C">
            <w:pPr>
              <w:pStyle w:val="TAC"/>
              <w:rPr>
                <w:b/>
                <w:bCs/>
                <w:lang w:val="en-US" w:eastAsia="zh-CN" w:bidi="ar"/>
              </w:rPr>
            </w:pPr>
            <w:r w:rsidRPr="000C5293">
              <w:rPr>
                <w:b/>
                <w:bCs/>
                <w:lang w:val="en-US" w:eastAsia="zh-CN" w:bidi="ar"/>
              </w:rPr>
              <w:t>[0A]</w:t>
            </w:r>
          </w:p>
        </w:tc>
        <w:tc>
          <w:tcPr>
            <w:tcW w:w="809" w:type="pct"/>
            <w:shd w:val="clear" w:color="auto" w:fill="auto"/>
            <w:noWrap/>
            <w:vAlign w:val="center"/>
          </w:tcPr>
          <w:p w14:paraId="681679B6" w14:textId="77777777" w:rsidR="004C2F19" w:rsidRPr="00CD7C40" w:rsidRDefault="004C2F19" w:rsidP="00923C9C">
            <w:pPr>
              <w:pStyle w:val="TAL"/>
              <w:rPr>
                <w:lang w:val="en-US" w:eastAsia="zh-CN" w:bidi="ar"/>
              </w:rPr>
            </w:pPr>
            <w:r w:rsidRPr="00CD7C40">
              <w:rPr>
                <w:lang w:val="en-US" w:eastAsia="zh-CN" w:bidi="ar"/>
              </w:rPr>
              <w:t>Scenarios</w:t>
            </w:r>
          </w:p>
        </w:tc>
        <w:tc>
          <w:tcPr>
            <w:tcW w:w="1987" w:type="pct"/>
            <w:shd w:val="clear" w:color="auto" w:fill="auto"/>
            <w:vAlign w:val="center"/>
          </w:tcPr>
          <w:p w14:paraId="41483B18" w14:textId="77777777" w:rsidR="004C2F19" w:rsidRPr="00CD7C40" w:rsidRDefault="004C2F19" w:rsidP="00923C9C">
            <w:pPr>
              <w:pStyle w:val="TAL"/>
              <w:rPr>
                <w:lang w:val="fr-FR" w:eastAsia="zh-CN"/>
              </w:rPr>
            </w:pPr>
            <w:r w:rsidRPr="00CD7C40">
              <w:rPr>
                <w:lang w:val="fr-FR" w:eastAsia="zh-CN"/>
              </w:rPr>
              <w:t>D1T1-A1/A2/B/C</w:t>
            </w:r>
          </w:p>
          <w:p w14:paraId="0B0FEADA" w14:textId="77777777" w:rsidR="004C2F19" w:rsidRPr="00CD7C40" w:rsidRDefault="004C2F19" w:rsidP="00923C9C">
            <w:pPr>
              <w:pStyle w:val="TAL"/>
              <w:rPr>
                <w:lang w:val="fr-FR" w:eastAsia="zh-CN"/>
              </w:rPr>
            </w:pPr>
            <w:r w:rsidRPr="00CD7C40">
              <w:rPr>
                <w:lang w:val="fr-FR" w:eastAsia="zh-CN"/>
              </w:rPr>
              <w:t>D2T2-A1/A2/B/C</w:t>
            </w:r>
          </w:p>
        </w:tc>
        <w:tc>
          <w:tcPr>
            <w:tcW w:w="1839" w:type="pct"/>
            <w:shd w:val="clear" w:color="auto" w:fill="auto"/>
            <w:vAlign w:val="center"/>
          </w:tcPr>
          <w:p w14:paraId="7CB16C95" w14:textId="77777777" w:rsidR="004C2F19" w:rsidRPr="00CD7C40" w:rsidRDefault="004C2F19" w:rsidP="00923C9C">
            <w:pPr>
              <w:pStyle w:val="TAL"/>
              <w:rPr>
                <w:lang w:val="fr-FR" w:eastAsia="zh-CN"/>
              </w:rPr>
            </w:pPr>
            <w:r w:rsidRPr="00CD7C40">
              <w:rPr>
                <w:lang w:val="fr-FR" w:eastAsia="zh-CN"/>
              </w:rPr>
              <w:t>D1T1-A1/A2/B/C</w:t>
            </w:r>
          </w:p>
          <w:p w14:paraId="3D9F8398" w14:textId="77777777" w:rsidR="004C2F19" w:rsidRPr="00CD7C40" w:rsidRDefault="004C2F19" w:rsidP="00923C9C">
            <w:pPr>
              <w:pStyle w:val="TAL"/>
              <w:rPr>
                <w:lang w:val="fr-FR" w:eastAsia="zh-CN"/>
              </w:rPr>
            </w:pPr>
            <w:r w:rsidRPr="00CD7C40">
              <w:rPr>
                <w:lang w:val="fr-FR" w:eastAsia="zh-CN"/>
              </w:rPr>
              <w:t>D2T2-A1/A2/B/C</w:t>
            </w:r>
          </w:p>
        </w:tc>
      </w:tr>
      <w:tr w:rsidR="004C2F19" w:rsidRPr="00CD7C40" w14:paraId="1A74D946" w14:textId="77777777" w:rsidTr="00923C9C">
        <w:trPr>
          <w:trHeight w:val="151"/>
          <w:jc w:val="center"/>
        </w:trPr>
        <w:tc>
          <w:tcPr>
            <w:tcW w:w="365" w:type="pct"/>
            <w:shd w:val="clear" w:color="auto" w:fill="D0CECE" w:themeFill="background2" w:themeFillShade="E6"/>
            <w:vAlign w:val="center"/>
          </w:tcPr>
          <w:p w14:paraId="23572F12" w14:textId="77777777" w:rsidR="004C2F19" w:rsidRPr="000C5293" w:rsidRDefault="004C2F19" w:rsidP="00923C9C">
            <w:pPr>
              <w:pStyle w:val="TAC"/>
              <w:rPr>
                <w:b/>
                <w:bCs/>
                <w:lang w:val="en-US" w:eastAsia="zh-CN" w:bidi="ar"/>
              </w:rPr>
            </w:pPr>
            <w:r w:rsidRPr="000C5293">
              <w:rPr>
                <w:b/>
                <w:bCs/>
                <w:lang w:val="en-US" w:eastAsia="zh-CN" w:bidi="ar"/>
              </w:rPr>
              <w:t>[0A1]</w:t>
            </w:r>
          </w:p>
        </w:tc>
        <w:tc>
          <w:tcPr>
            <w:tcW w:w="809" w:type="pct"/>
            <w:shd w:val="clear" w:color="auto" w:fill="auto"/>
            <w:noWrap/>
            <w:vAlign w:val="center"/>
          </w:tcPr>
          <w:p w14:paraId="62B59CAE" w14:textId="77777777" w:rsidR="004C2F19" w:rsidRPr="00CD7C40" w:rsidRDefault="004C2F19" w:rsidP="00923C9C">
            <w:pPr>
              <w:pStyle w:val="TAL"/>
              <w:rPr>
                <w:lang w:val="en-US" w:eastAsia="zh-CN" w:bidi="ar"/>
              </w:rPr>
            </w:pPr>
            <w:r w:rsidRPr="00CD7C40">
              <w:rPr>
                <w:lang w:val="en-US" w:eastAsia="zh-CN" w:bidi="ar"/>
              </w:rPr>
              <w:t>CW case</w:t>
            </w:r>
          </w:p>
        </w:tc>
        <w:tc>
          <w:tcPr>
            <w:tcW w:w="1987" w:type="pct"/>
            <w:shd w:val="clear" w:color="auto" w:fill="auto"/>
            <w:vAlign w:val="center"/>
          </w:tcPr>
          <w:p w14:paraId="6C48A290" w14:textId="77777777" w:rsidR="004C2F19" w:rsidRPr="00CD7C40" w:rsidRDefault="004C2F19" w:rsidP="00923C9C">
            <w:pPr>
              <w:pStyle w:val="TAL"/>
              <w:rPr>
                <w:lang w:val="en-US" w:eastAsia="zh-CN"/>
              </w:rPr>
            </w:pPr>
            <w:r w:rsidRPr="00CD7C40">
              <w:rPr>
                <w:lang w:val="en-US" w:eastAsia="zh-CN"/>
              </w:rPr>
              <w:t>N/A</w:t>
            </w:r>
          </w:p>
        </w:tc>
        <w:tc>
          <w:tcPr>
            <w:tcW w:w="1839" w:type="pct"/>
            <w:shd w:val="clear" w:color="auto" w:fill="auto"/>
            <w:vAlign w:val="center"/>
          </w:tcPr>
          <w:p w14:paraId="399168F9" w14:textId="77777777" w:rsidR="004C2F19" w:rsidRPr="00CD7C40" w:rsidRDefault="004C2F19" w:rsidP="00923C9C">
            <w:pPr>
              <w:pStyle w:val="TAL"/>
              <w:rPr>
                <w:lang w:val="en-US" w:eastAsia="zh-CN"/>
              </w:rPr>
            </w:pPr>
            <w:r w:rsidRPr="00CD7C40">
              <w:rPr>
                <w:lang w:val="en-US" w:eastAsia="zh-CN"/>
              </w:rPr>
              <w:t>1-1/1-2/1-4/2-2/2-3/2-4</w:t>
            </w:r>
          </w:p>
        </w:tc>
      </w:tr>
      <w:tr w:rsidR="004C2F19" w:rsidRPr="00CD7C40" w14:paraId="43CCCA9D" w14:textId="77777777" w:rsidTr="00923C9C">
        <w:trPr>
          <w:trHeight w:val="151"/>
          <w:jc w:val="center"/>
        </w:trPr>
        <w:tc>
          <w:tcPr>
            <w:tcW w:w="365" w:type="pct"/>
            <w:shd w:val="clear" w:color="auto" w:fill="D0CECE" w:themeFill="background2" w:themeFillShade="E6"/>
            <w:vAlign w:val="center"/>
          </w:tcPr>
          <w:p w14:paraId="0FC00A7B" w14:textId="77777777" w:rsidR="004C2F19" w:rsidRPr="000C5293" w:rsidRDefault="004C2F19" w:rsidP="00923C9C">
            <w:pPr>
              <w:pStyle w:val="TAC"/>
              <w:rPr>
                <w:b/>
                <w:bCs/>
                <w:lang w:val="en-US" w:eastAsia="zh-CN" w:bidi="ar"/>
              </w:rPr>
            </w:pPr>
            <w:r w:rsidRPr="000C5293">
              <w:rPr>
                <w:b/>
                <w:bCs/>
                <w:lang w:val="en-US" w:eastAsia="zh-CN" w:bidi="ar"/>
              </w:rPr>
              <w:t>[0B]</w:t>
            </w:r>
          </w:p>
        </w:tc>
        <w:tc>
          <w:tcPr>
            <w:tcW w:w="809" w:type="pct"/>
            <w:shd w:val="clear" w:color="auto" w:fill="auto"/>
            <w:noWrap/>
            <w:vAlign w:val="center"/>
          </w:tcPr>
          <w:p w14:paraId="555EBF10" w14:textId="77777777" w:rsidR="004C2F19" w:rsidRPr="00CD7C40" w:rsidRDefault="004C2F19" w:rsidP="00923C9C">
            <w:pPr>
              <w:pStyle w:val="TAL"/>
              <w:rPr>
                <w:lang w:val="en-US" w:eastAsia="zh-CN" w:bidi="ar"/>
              </w:rPr>
            </w:pPr>
            <w:r w:rsidRPr="00CD7C40">
              <w:rPr>
                <w:lang w:val="en-US" w:eastAsia="zh-CN" w:bidi="ar"/>
              </w:rPr>
              <w:t>Device 1/2a/2b</w:t>
            </w:r>
          </w:p>
        </w:tc>
        <w:tc>
          <w:tcPr>
            <w:tcW w:w="1987" w:type="pct"/>
            <w:shd w:val="clear" w:color="auto" w:fill="auto"/>
            <w:vAlign w:val="center"/>
          </w:tcPr>
          <w:p w14:paraId="2ED4B35D" w14:textId="77777777" w:rsidR="004C2F19" w:rsidRPr="00CD7C40" w:rsidRDefault="004C2F19" w:rsidP="00923C9C">
            <w:pPr>
              <w:pStyle w:val="TAL"/>
              <w:rPr>
                <w:lang w:val="en-US" w:eastAsia="zh-CN"/>
              </w:rPr>
            </w:pPr>
            <w:r w:rsidRPr="00CD7C40">
              <w:rPr>
                <w:lang w:val="en-US" w:eastAsia="zh-CN"/>
              </w:rPr>
              <w:t>Device 1/2a/2b</w:t>
            </w:r>
          </w:p>
        </w:tc>
        <w:tc>
          <w:tcPr>
            <w:tcW w:w="1839" w:type="pct"/>
            <w:shd w:val="clear" w:color="auto" w:fill="auto"/>
            <w:vAlign w:val="center"/>
          </w:tcPr>
          <w:p w14:paraId="30F1B580" w14:textId="77777777" w:rsidR="004C2F19" w:rsidRPr="00CD7C40" w:rsidRDefault="004C2F19" w:rsidP="00923C9C">
            <w:pPr>
              <w:pStyle w:val="TAL"/>
              <w:rPr>
                <w:lang w:val="en-US" w:eastAsia="zh-CN"/>
              </w:rPr>
            </w:pPr>
            <w:r w:rsidRPr="00CD7C40">
              <w:rPr>
                <w:lang w:val="en-US" w:eastAsia="zh-CN"/>
              </w:rPr>
              <w:t>Device 1/2a/2b</w:t>
            </w:r>
          </w:p>
        </w:tc>
      </w:tr>
      <w:tr w:rsidR="004C2F19" w:rsidRPr="00CD7C40" w14:paraId="44BD8FD4" w14:textId="77777777" w:rsidTr="00923C9C">
        <w:trPr>
          <w:trHeight w:val="151"/>
          <w:jc w:val="center"/>
        </w:trPr>
        <w:tc>
          <w:tcPr>
            <w:tcW w:w="365" w:type="pct"/>
            <w:shd w:val="clear" w:color="auto" w:fill="D0CECE" w:themeFill="background2" w:themeFillShade="E6"/>
            <w:vAlign w:val="center"/>
          </w:tcPr>
          <w:p w14:paraId="2285BE15" w14:textId="77777777" w:rsidR="004C2F19" w:rsidRPr="000C5293" w:rsidRDefault="004C2F19" w:rsidP="00923C9C">
            <w:pPr>
              <w:pStyle w:val="TAC"/>
              <w:rPr>
                <w:b/>
                <w:bCs/>
                <w:lang w:val="en-US" w:eastAsia="zh-CN" w:bidi="ar"/>
              </w:rPr>
            </w:pPr>
            <w:r w:rsidRPr="000C5293">
              <w:rPr>
                <w:b/>
                <w:bCs/>
                <w:lang w:val="en-US" w:eastAsia="zh-CN" w:bidi="ar"/>
              </w:rPr>
              <w:t>[0C]</w:t>
            </w:r>
          </w:p>
        </w:tc>
        <w:tc>
          <w:tcPr>
            <w:tcW w:w="809" w:type="pct"/>
            <w:shd w:val="clear" w:color="auto" w:fill="auto"/>
            <w:noWrap/>
            <w:vAlign w:val="center"/>
          </w:tcPr>
          <w:p w14:paraId="7FD9E552" w14:textId="77777777" w:rsidR="004C2F19" w:rsidRPr="00CD7C40" w:rsidRDefault="004C2F19" w:rsidP="00923C9C">
            <w:pPr>
              <w:pStyle w:val="TAL"/>
              <w:rPr>
                <w:lang w:val="en-US" w:eastAsia="zh-CN"/>
              </w:rPr>
            </w:pPr>
            <w:r w:rsidRPr="00CD7C40">
              <w:rPr>
                <w:lang w:val="en-US" w:eastAsia="zh-CN" w:bidi="ar"/>
              </w:rPr>
              <w:t>Center frequency (MHz)</w:t>
            </w:r>
          </w:p>
        </w:tc>
        <w:tc>
          <w:tcPr>
            <w:tcW w:w="1987" w:type="pct"/>
            <w:shd w:val="clear" w:color="auto" w:fill="auto"/>
            <w:vAlign w:val="center"/>
          </w:tcPr>
          <w:p w14:paraId="653F75BF" w14:textId="77777777" w:rsidR="004C2F19" w:rsidRPr="00CD7C40" w:rsidRDefault="004C2F19" w:rsidP="00923C9C">
            <w:pPr>
              <w:pStyle w:val="TAL"/>
              <w:rPr>
                <w:lang w:val="en-US" w:eastAsia="zh-CN"/>
              </w:rPr>
            </w:pPr>
            <w:r w:rsidRPr="00CD7C40">
              <w:rPr>
                <w:lang w:val="en-US" w:eastAsia="zh-CN"/>
              </w:rPr>
              <w:t>900MHz (M), 2GHz (O)</w:t>
            </w:r>
          </w:p>
        </w:tc>
        <w:tc>
          <w:tcPr>
            <w:tcW w:w="1839" w:type="pct"/>
            <w:shd w:val="clear" w:color="auto" w:fill="auto"/>
            <w:vAlign w:val="center"/>
          </w:tcPr>
          <w:p w14:paraId="4E94FD13" w14:textId="77777777" w:rsidR="004C2F19" w:rsidRPr="00CD7C40" w:rsidRDefault="004C2F19" w:rsidP="00923C9C">
            <w:pPr>
              <w:pStyle w:val="TAL"/>
              <w:rPr>
                <w:lang w:val="en-US" w:eastAsia="zh-CN"/>
              </w:rPr>
            </w:pPr>
            <w:r w:rsidRPr="00CD7C40">
              <w:rPr>
                <w:lang w:val="en-US" w:eastAsia="zh-CN"/>
              </w:rPr>
              <w:t>900MHz (M), 2GHz (O)</w:t>
            </w:r>
          </w:p>
        </w:tc>
      </w:tr>
      <w:tr w:rsidR="004C2F19" w:rsidRPr="00CD7C40" w14:paraId="3A9350C6" w14:textId="77777777" w:rsidTr="00923C9C">
        <w:trPr>
          <w:trHeight w:val="151"/>
          <w:jc w:val="center"/>
        </w:trPr>
        <w:tc>
          <w:tcPr>
            <w:tcW w:w="365" w:type="pct"/>
            <w:shd w:val="clear" w:color="auto" w:fill="D0CECE" w:themeFill="background2" w:themeFillShade="E6"/>
            <w:vAlign w:val="center"/>
          </w:tcPr>
          <w:p w14:paraId="37438E42" w14:textId="77777777" w:rsidR="004C2F19" w:rsidRPr="000C5293" w:rsidRDefault="004C2F19" w:rsidP="00923C9C">
            <w:pPr>
              <w:pStyle w:val="TAC"/>
              <w:rPr>
                <w:b/>
                <w:bCs/>
                <w:lang w:val="en-US" w:eastAsia="zh-CN" w:bidi="ar"/>
              </w:rPr>
            </w:pPr>
            <w:r w:rsidRPr="000C5293">
              <w:rPr>
                <w:b/>
                <w:bCs/>
                <w:lang w:val="en-US" w:eastAsia="zh-CN" w:bidi="ar"/>
              </w:rPr>
              <w:t>[0D]</w:t>
            </w:r>
          </w:p>
        </w:tc>
        <w:tc>
          <w:tcPr>
            <w:tcW w:w="809" w:type="pct"/>
            <w:shd w:val="clear" w:color="auto" w:fill="auto"/>
            <w:noWrap/>
            <w:vAlign w:val="center"/>
          </w:tcPr>
          <w:p w14:paraId="35B55670" w14:textId="77777777" w:rsidR="004C2F19" w:rsidRPr="00CD7C40" w:rsidRDefault="004C2F19" w:rsidP="00923C9C">
            <w:pPr>
              <w:pStyle w:val="TAL"/>
              <w:rPr>
                <w:lang w:val="en-US" w:eastAsia="zh-CN" w:bidi="ar"/>
              </w:rPr>
            </w:pPr>
            <w:r w:rsidRPr="00CD7C40">
              <w:rPr>
                <w:lang w:val="en-US" w:eastAsia="zh-CN" w:bidi="ar"/>
              </w:rPr>
              <w:t>Topology/Pathloss model</w:t>
            </w:r>
          </w:p>
        </w:tc>
        <w:tc>
          <w:tcPr>
            <w:tcW w:w="1987" w:type="pct"/>
            <w:shd w:val="clear" w:color="auto" w:fill="auto"/>
            <w:vAlign w:val="center"/>
          </w:tcPr>
          <w:p w14:paraId="08C1E613" w14:textId="77777777" w:rsidR="004C2F19" w:rsidRPr="00CD7C40" w:rsidRDefault="004C2F19" w:rsidP="00923C9C">
            <w:pPr>
              <w:pStyle w:val="TAL"/>
              <w:rPr>
                <w:lang w:val="en-US" w:eastAsia="zh-CN"/>
              </w:rPr>
            </w:pPr>
            <w:r w:rsidRPr="00CD7C40">
              <w:rPr>
                <w:lang w:val="en-US" w:eastAsia="zh-CN"/>
              </w:rPr>
              <w:t>For D2T2:</w:t>
            </w:r>
          </w:p>
          <w:p w14:paraId="11A42326" w14:textId="77777777" w:rsidR="004C2F19" w:rsidRDefault="004C2F19" w:rsidP="00923C9C">
            <w:pPr>
              <w:pStyle w:val="TAL"/>
              <w:ind w:left="284"/>
              <w:rPr>
                <w:rFonts w:eastAsia="等线"/>
                <w:lang w:eastAsia="zh-CN"/>
              </w:rPr>
            </w:pPr>
            <w:r>
              <w:rPr>
                <w:rFonts w:eastAsia="等线"/>
                <w:lang w:eastAsia="zh-CN"/>
              </w:rPr>
              <w:t>BS pathloss model is reused for intermediate UE with antenna height = 1.5 m</w:t>
            </w:r>
          </w:p>
          <w:p w14:paraId="60E51DC7" w14:textId="77777777" w:rsidR="004C2F19" w:rsidRDefault="004C2F19" w:rsidP="00923C9C">
            <w:pPr>
              <w:pStyle w:val="TAL"/>
              <w:ind w:left="284"/>
              <w:rPr>
                <w:lang w:eastAsia="zh-CN"/>
              </w:rPr>
            </w:pPr>
          </w:p>
          <w:p w14:paraId="50B4453E" w14:textId="77777777" w:rsidR="004C2F19" w:rsidRPr="00CD7C40" w:rsidRDefault="004C2F19" w:rsidP="00923C9C">
            <w:pPr>
              <w:pStyle w:val="TAL"/>
              <w:ind w:left="284"/>
            </w:pPr>
            <w:r w:rsidRPr="00CD7C40">
              <w:rPr>
                <w:lang w:eastAsia="zh-CN"/>
              </w:rPr>
              <w:t xml:space="preserve">[0D]-Alt1: </w:t>
            </w:r>
            <w:r w:rsidRPr="00CD7C40">
              <w:t xml:space="preserve">InF-DL NLOS </w:t>
            </w:r>
          </w:p>
          <w:p w14:paraId="2ED12F38" w14:textId="77777777" w:rsidR="004C2F19" w:rsidRDefault="004C2F19" w:rsidP="00923C9C">
            <w:pPr>
              <w:pStyle w:val="TAL"/>
              <w:ind w:left="284"/>
            </w:pPr>
            <w:r w:rsidRPr="00CD7C40">
              <w:rPr>
                <w:lang w:eastAsia="zh-CN"/>
              </w:rPr>
              <w:t>[0D]-Alt2:</w:t>
            </w:r>
            <w:r w:rsidRPr="00CD7C40">
              <w:t xml:space="preserve"> InH-Office LOS</w:t>
            </w:r>
          </w:p>
          <w:p w14:paraId="2A0D4D10" w14:textId="77777777" w:rsidR="004C2F19" w:rsidRPr="00CD7C40" w:rsidRDefault="004C2F19" w:rsidP="00923C9C">
            <w:pPr>
              <w:pStyle w:val="TAL"/>
              <w:ind w:left="284"/>
            </w:pPr>
          </w:p>
          <w:p w14:paraId="5B5230DC" w14:textId="77777777" w:rsidR="004C2F19" w:rsidRPr="00CD7C40" w:rsidRDefault="004C2F19" w:rsidP="00923C9C">
            <w:pPr>
              <w:pStyle w:val="TAL"/>
              <w:rPr>
                <w:lang w:val="en-US" w:eastAsia="zh-CN"/>
              </w:rPr>
            </w:pPr>
            <w:r w:rsidRPr="00CD7C40">
              <w:rPr>
                <w:lang w:val="en-US" w:eastAsia="zh-CN"/>
              </w:rPr>
              <w:t>For D1T1:</w:t>
            </w:r>
          </w:p>
          <w:p w14:paraId="7B293DC9" w14:textId="77777777" w:rsidR="004C2F19" w:rsidRPr="00CD7C40" w:rsidRDefault="004C2F19" w:rsidP="00923C9C">
            <w:pPr>
              <w:pStyle w:val="TAL"/>
              <w:ind w:left="284"/>
              <w:rPr>
                <w:lang w:eastAsia="zh-CN"/>
              </w:rPr>
            </w:pPr>
            <w:r w:rsidRPr="00CD7C40">
              <w:rPr>
                <w:lang w:eastAsia="zh-CN"/>
              </w:rPr>
              <w:t>InF-DH NLOS</w:t>
            </w:r>
          </w:p>
        </w:tc>
        <w:tc>
          <w:tcPr>
            <w:tcW w:w="1839" w:type="pct"/>
            <w:shd w:val="clear" w:color="auto" w:fill="auto"/>
            <w:vAlign w:val="center"/>
          </w:tcPr>
          <w:p w14:paraId="78344E5D" w14:textId="77777777" w:rsidR="004C2F19" w:rsidRPr="00CD7C40" w:rsidRDefault="004C2F19" w:rsidP="00923C9C">
            <w:pPr>
              <w:pStyle w:val="TAL"/>
              <w:rPr>
                <w:lang w:val="en-US" w:eastAsia="zh-CN"/>
              </w:rPr>
            </w:pPr>
            <w:r w:rsidRPr="00CD7C40">
              <w:rPr>
                <w:lang w:val="en-US" w:eastAsia="zh-CN"/>
              </w:rPr>
              <w:t>For D2T2:</w:t>
            </w:r>
          </w:p>
          <w:p w14:paraId="09AF39DA" w14:textId="77777777" w:rsidR="004C2F19" w:rsidRDefault="004C2F19" w:rsidP="00923C9C">
            <w:pPr>
              <w:pStyle w:val="TAL"/>
              <w:ind w:left="284"/>
              <w:rPr>
                <w:rFonts w:eastAsia="等线"/>
                <w:lang w:eastAsia="zh-CN"/>
              </w:rPr>
            </w:pPr>
            <w:r>
              <w:rPr>
                <w:rFonts w:eastAsia="等线"/>
                <w:lang w:eastAsia="zh-CN"/>
              </w:rPr>
              <w:t>BS pathloss model is reused for intermediate UE with antenna height = 1.5 m</w:t>
            </w:r>
          </w:p>
          <w:p w14:paraId="224B219C" w14:textId="77777777" w:rsidR="004C2F19" w:rsidRDefault="004C2F19" w:rsidP="00923C9C">
            <w:pPr>
              <w:pStyle w:val="TAL"/>
              <w:ind w:left="284"/>
              <w:rPr>
                <w:lang w:eastAsia="zh-CN"/>
              </w:rPr>
            </w:pPr>
          </w:p>
          <w:p w14:paraId="3755271A" w14:textId="77777777" w:rsidR="004C2F19" w:rsidRPr="00CD7C40" w:rsidRDefault="004C2F19" w:rsidP="00923C9C">
            <w:pPr>
              <w:pStyle w:val="TAL"/>
              <w:ind w:left="284"/>
            </w:pPr>
            <w:r w:rsidRPr="00CD7C40">
              <w:rPr>
                <w:lang w:eastAsia="zh-CN"/>
              </w:rPr>
              <w:t xml:space="preserve">[0D]-Alt1: </w:t>
            </w:r>
            <w:r w:rsidRPr="00CD7C40">
              <w:t xml:space="preserve">InF-DL NLOS </w:t>
            </w:r>
          </w:p>
          <w:p w14:paraId="58C9EA95" w14:textId="77777777" w:rsidR="004C2F19" w:rsidRDefault="004C2F19" w:rsidP="00923C9C">
            <w:pPr>
              <w:pStyle w:val="TAL"/>
              <w:ind w:left="284"/>
            </w:pPr>
            <w:r w:rsidRPr="00CD7C40">
              <w:rPr>
                <w:lang w:eastAsia="zh-CN"/>
              </w:rPr>
              <w:t>[0D]-Alt2:</w:t>
            </w:r>
            <w:r w:rsidRPr="00CD7C40">
              <w:t xml:space="preserve"> InH-Office LOS</w:t>
            </w:r>
          </w:p>
          <w:p w14:paraId="553943AC" w14:textId="77777777" w:rsidR="004C2F19" w:rsidRPr="00CD7C40" w:rsidRDefault="004C2F19" w:rsidP="00923C9C">
            <w:pPr>
              <w:pStyle w:val="TAL"/>
              <w:ind w:left="284"/>
            </w:pPr>
          </w:p>
          <w:p w14:paraId="10E60CC2" w14:textId="77777777" w:rsidR="004C2F19" w:rsidRPr="00CD7C40" w:rsidRDefault="004C2F19" w:rsidP="00923C9C">
            <w:pPr>
              <w:pStyle w:val="TAL"/>
              <w:rPr>
                <w:lang w:val="en-US" w:eastAsia="zh-CN"/>
              </w:rPr>
            </w:pPr>
            <w:r w:rsidRPr="00CD7C40">
              <w:rPr>
                <w:lang w:val="en-US" w:eastAsia="zh-CN"/>
              </w:rPr>
              <w:t>For D1T1:</w:t>
            </w:r>
          </w:p>
          <w:p w14:paraId="648417D6" w14:textId="77777777" w:rsidR="004C2F19" w:rsidRPr="00CD7C40" w:rsidRDefault="004C2F19" w:rsidP="00923C9C">
            <w:pPr>
              <w:pStyle w:val="TAL"/>
              <w:ind w:left="284"/>
              <w:rPr>
                <w:lang w:eastAsia="zh-CN"/>
              </w:rPr>
            </w:pPr>
            <w:r w:rsidRPr="00CD7C40">
              <w:rPr>
                <w:lang w:eastAsia="zh-CN"/>
              </w:rPr>
              <w:t>InF-DH NLOS</w:t>
            </w:r>
          </w:p>
        </w:tc>
      </w:tr>
      <w:tr w:rsidR="004C2F19" w:rsidRPr="000C5293" w14:paraId="362639FE" w14:textId="77777777" w:rsidTr="00923C9C">
        <w:trPr>
          <w:trHeight w:val="315"/>
          <w:jc w:val="center"/>
        </w:trPr>
        <w:tc>
          <w:tcPr>
            <w:tcW w:w="5000" w:type="pct"/>
            <w:gridSpan w:val="4"/>
            <w:shd w:val="clear" w:color="auto" w:fill="D0CECE" w:themeFill="background2" w:themeFillShade="E6"/>
            <w:vAlign w:val="center"/>
          </w:tcPr>
          <w:p w14:paraId="408E8236" w14:textId="77777777" w:rsidR="004C2F19" w:rsidRPr="000C5293" w:rsidRDefault="004C2F19" w:rsidP="00923C9C">
            <w:pPr>
              <w:pStyle w:val="TAC"/>
              <w:rPr>
                <w:b/>
                <w:bCs/>
                <w:lang w:val="en-US" w:eastAsia="zh-CN"/>
              </w:rPr>
            </w:pPr>
            <w:r w:rsidRPr="000C5293">
              <w:rPr>
                <w:b/>
                <w:bCs/>
                <w:lang w:val="en-US" w:eastAsia="zh-CN"/>
              </w:rPr>
              <w:t>(1) Transmitter</w:t>
            </w:r>
          </w:p>
        </w:tc>
      </w:tr>
      <w:tr w:rsidR="004C2F19" w:rsidRPr="00CD7C40" w14:paraId="72FBB956" w14:textId="77777777" w:rsidTr="00923C9C">
        <w:trPr>
          <w:trHeight w:val="276"/>
          <w:jc w:val="center"/>
        </w:trPr>
        <w:tc>
          <w:tcPr>
            <w:tcW w:w="365" w:type="pct"/>
            <w:shd w:val="clear" w:color="auto" w:fill="D0CECE" w:themeFill="background2" w:themeFillShade="E6"/>
            <w:vAlign w:val="center"/>
          </w:tcPr>
          <w:p w14:paraId="738BA015" w14:textId="77777777" w:rsidR="004C2F19" w:rsidRPr="000C5293" w:rsidRDefault="004C2F19" w:rsidP="00923C9C">
            <w:pPr>
              <w:pStyle w:val="TAC"/>
              <w:rPr>
                <w:b/>
                <w:bCs/>
                <w:highlight w:val="cyan"/>
                <w:lang w:val="en-US" w:eastAsia="zh-CN"/>
              </w:rPr>
            </w:pPr>
            <w:r w:rsidRPr="000C5293">
              <w:rPr>
                <w:b/>
                <w:bCs/>
                <w:lang w:val="en-US" w:eastAsia="zh-CN"/>
              </w:rPr>
              <w:t>[1D]</w:t>
            </w:r>
          </w:p>
        </w:tc>
        <w:tc>
          <w:tcPr>
            <w:tcW w:w="809" w:type="pct"/>
            <w:shd w:val="clear" w:color="auto" w:fill="auto"/>
            <w:noWrap/>
            <w:vAlign w:val="center"/>
          </w:tcPr>
          <w:p w14:paraId="4E894B86" w14:textId="77777777" w:rsidR="004C2F19" w:rsidRPr="00CD7C40" w:rsidRDefault="004C2F19" w:rsidP="00923C9C">
            <w:pPr>
              <w:pStyle w:val="TAL"/>
              <w:rPr>
                <w:lang w:val="en-US" w:eastAsia="zh-CN"/>
              </w:rPr>
            </w:pPr>
            <w:r w:rsidRPr="00CD7C40">
              <w:rPr>
                <w:lang w:val="en-US" w:eastAsia="zh-CN"/>
              </w:rPr>
              <w:t>Number of Tx antenna elements / TxRU/ Tx chains modelled in LLS</w:t>
            </w:r>
          </w:p>
        </w:tc>
        <w:tc>
          <w:tcPr>
            <w:tcW w:w="1987" w:type="pct"/>
            <w:shd w:val="clear" w:color="auto" w:fill="auto"/>
            <w:vAlign w:val="center"/>
          </w:tcPr>
          <w:p w14:paraId="0423444D" w14:textId="77777777" w:rsidR="004C2F19" w:rsidRPr="00CD7C40" w:rsidRDefault="004C2F19" w:rsidP="00923C9C">
            <w:pPr>
              <w:pStyle w:val="TAL"/>
              <w:rPr>
                <w:lang w:val="en-US" w:eastAsia="zh-CN" w:bidi="ar"/>
              </w:rPr>
            </w:pPr>
            <w:r w:rsidRPr="00CD7C40">
              <w:rPr>
                <w:lang w:val="en-US" w:eastAsia="zh-CN" w:bidi="ar"/>
              </w:rPr>
              <w:t>For BS:</w:t>
            </w:r>
          </w:p>
          <w:p w14:paraId="57FFF1AC" w14:textId="77777777" w:rsidR="004C2F19" w:rsidRPr="00CD7C40" w:rsidRDefault="004C2F19" w:rsidP="00923C9C">
            <w:pPr>
              <w:pStyle w:val="TAL"/>
              <w:ind w:left="284"/>
              <w:rPr>
                <w:lang w:val="en-US" w:eastAsia="zh-CN" w:bidi="ar"/>
              </w:rPr>
            </w:pPr>
            <w:r w:rsidRPr="00CD7C40">
              <w:rPr>
                <w:lang w:val="en-US" w:eastAsia="zh-CN" w:bidi="ar"/>
              </w:rPr>
              <w:t>2(M) or 4(O) antenna elements for 0.9 GHz</w:t>
            </w:r>
          </w:p>
          <w:p w14:paraId="10E73A10" w14:textId="77777777" w:rsidR="004C2F19" w:rsidRPr="00CD7C40" w:rsidRDefault="004C2F19" w:rsidP="00923C9C">
            <w:pPr>
              <w:pStyle w:val="TAL"/>
              <w:rPr>
                <w:lang w:val="en-US" w:eastAsia="zh-CN" w:bidi="ar"/>
              </w:rPr>
            </w:pPr>
          </w:p>
          <w:p w14:paraId="11AB44D8" w14:textId="77777777" w:rsidR="004C2F19" w:rsidRPr="00CD7C40" w:rsidRDefault="004C2F19" w:rsidP="00923C9C">
            <w:pPr>
              <w:pStyle w:val="TAL"/>
              <w:rPr>
                <w:lang w:val="en-US" w:eastAsia="zh-CN" w:bidi="ar"/>
              </w:rPr>
            </w:pPr>
            <w:r w:rsidRPr="00CD7C40">
              <w:rPr>
                <w:lang w:val="en-US" w:eastAsia="zh-CN" w:bidi="ar"/>
              </w:rPr>
              <w:t>For Intermediate UE:</w:t>
            </w:r>
          </w:p>
          <w:p w14:paraId="727CBB74" w14:textId="77777777" w:rsidR="004C2F19" w:rsidRPr="00CD7C40" w:rsidRDefault="004C2F19" w:rsidP="00923C9C">
            <w:pPr>
              <w:pStyle w:val="TAL"/>
              <w:ind w:left="284"/>
              <w:rPr>
                <w:lang w:val="en-US" w:eastAsia="zh-CN" w:bidi="ar"/>
              </w:rPr>
            </w:pPr>
            <w:r w:rsidRPr="00CD7C40">
              <w:rPr>
                <w:lang w:val="en-US" w:eastAsia="zh-CN" w:bidi="ar"/>
              </w:rPr>
              <w:t xml:space="preserve">1(M) or 2(O) </w:t>
            </w:r>
          </w:p>
        </w:tc>
        <w:tc>
          <w:tcPr>
            <w:tcW w:w="1839" w:type="pct"/>
            <w:shd w:val="clear" w:color="auto" w:fill="auto"/>
            <w:vAlign w:val="center"/>
          </w:tcPr>
          <w:p w14:paraId="363038B1" w14:textId="77777777" w:rsidR="004C2F19" w:rsidRPr="00CD7C40" w:rsidRDefault="004C2F19" w:rsidP="00923C9C">
            <w:pPr>
              <w:pStyle w:val="TAL"/>
              <w:rPr>
                <w:lang w:val="en-US" w:eastAsia="zh-CN"/>
              </w:rPr>
            </w:pPr>
            <w:r w:rsidRPr="00CD7C40">
              <w:rPr>
                <w:lang w:val="en-US" w:eastAsia="zh-CN"/>
              </w:rPr>
              <w:t>1</w:t>
            </w:r>
          </w:p>
        </w:tc>
      </w:tr>
      <w:tr w:rsidR="004C2F19" w:rsidRPr="00A55A2F" w14:paraId="697A6FE1" w14:textId="77777777" w:rsidTr="00923C9C">
        <w:trPr>
          <w:trHeight w:val="276"/>
          <w:jc w:val="center"/>
        </w:trPr>
        <w:tc>
          <w:tcPr>
            <w:tcW w:w="365" w:type="pct"/>
            <w:shd w:val="clear" w:color="auto" w:fill="D0CECE" w:themeFill="background2" w:themeFillShade="E6"/>
            <w:vAlign w:val="center"/>
          </w:tcPr>
          <w:p w14:paraId="3E020CAE" w14:textId="77777777" w:rsidR="004C2F19" w:rsidRPr="000C5293" w:rsidRDefault="004C2F19" w:rsidP="00923C9C">
            <w:pPr>
              <w:pStyle w:val="TAC"/>
              <w:rPr>
                <w:b/>
                <w:bCs/>
                <w:lang w:val="en-US" w:eastAsia="zh-CN"/>
              </w:rPr>
            </w:pPr>
            <w:r w:rsidRPr="000C5293">
              <w:rPr>
                <w:b/>
                <w:bCs/>
                <w:lang w:val="en-US" w:eastAsia="zh-CN"/>
              </w:rPr>
              <w:t>[1E]</w:t>
            </w:r>
          </w:p>
        </w:tc>
        <w:tc>
          <w:tcPr>
            <w:tcW w:w="809" w:type="pct"/>
            <w:shd w:val="clear" w:color="auto" w:fill="auto"/>
            <w:noWrap/>
            <w:vAlign w:val="center"/>
          </w:tcPr>
          <w:p w14:paraId="6FAD538A" w14:textId="77777777" w:rsidR="004C2F19" w:rsidRPr="00CD7C40" w:rsidRDefault="004C2F19" w:rsidP="00923C9C">
            <w:pPr>
              <w:pStyle w:val="TAL"/>
              <w:rPr>
                <w:lang w:val="en-US" w:eastAsia="zh-CN" w:bidi="ar"/>
              </w:rPr>
            </w:pPr>
            <w:r w:rsidRPr="00CD7C40">
              <w:rPr>
                <w:lang w:val="en-US" w:eastAsia="zh-CN"/>
              </w:rPr>
              <w:t xml:space="preserve">Total Tx Power (dBm) </w:t>
            </w:r>
          </w:p>
        </w:tc>
        <w:tc>
          <w:tcPr>
            <w:tcW w:w="1987" w:type="pct"/>
            <w:shd w:val="clear" w:color="auto" w:fill="auto"/>
            <w:vAlign w:val="center"/>
          </w:tcPr>
          <w:p w14:paraId="676AB749" w14:textId="77777777" w:rsidR="004C2F19" w:rsidRPr="00CD7C40" w:rsidRDefault="004C2F19" w:rsidP="00923C9C">
            <w:pPr>
              <w:pStyle w:val="TAL"/>
              <w:rPr>
                <w:lang w:val="en-US" w:eastAsia="zh-CN" w:bidi="ar"/>
              </w:rPr>
            </w:pPr>
            <w:r w:rsidRPr="00CD7C40">
              <w:rPr>
                <w:lang w:val="en-US" w:eastAsia="zh-CN" w:bidi="ar"/>
              </w:rPr>
              <w:t>For BS in DL spectrum for indoor</w:t>
            </w:r>
          </w:p>
          <w:p w14:paraId="040669ED" w14:textId="77777777" w:rsidR="004C2F19" w:rsidRPr="00CD7C40" w:rsidRDefault="004C2F19" w:rsidP="00923C9C">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[1E]-R2D-Alt1: 33dBm(M), </w:t>
            </w:r>
          </w:p>
          <w:p w14:paraId="051A6CFD" w14:textId="77777777" w:rsidR="004C2F19" w:rsidRPr="00CD7C40" w:rsidRDefault="004C2F19" w:rsidP="00923C9C">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[1E]-R2D-Alt2: 38dBm(O), </w:t>
            </w:r>
          </w:p>
          <w:p w14:paraId="61D3C8C0" w14:textId="77777777" w:rsidR="004C2F19" w:rsidRPr="00CD7C40" w:rsidRDefault="004C2F19" w:rsidP="00923C9C">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[1E]-R2D-Alt3: </w:t>
            </w:r>
            <w:r w:rsidRPr="00CD7C40">
              <w:rPr>
                <w:rFonts w:hint="eastAsia"/>
                <w:lang w:val="sv-SE" w:eastAsia="zh-CN" w:bidi="ar"/>
              </w:rPr>
              <w:t>24dBm(M)</w:t>
            </w:r>
          </w:p>
          <w:p w14:paraId="14C9595A" w14:textId="77777777" w:rsidR="004C2F19" w:rsidRDefault="004C2F19" w:rsidP="00923C9C">
            <w:pPr>
              <w:pStyle w:val="TAL"/>
              <w:ind w:left="284"/>
              <w:rPr>
                <w:lang w:val="en-US" w:eastAsia="zh-CN" w:bidi="ar"/>
              </w:rPr>
            </w:pPr>
            <w:r>
              <w:rPr>
                <w:lang w:val="en-US" w:eastAsia="zh-CN" w:bidi="ar"/>
              </w:rPr>
              <w:t>-</w:t>
            </w:r>
            <w:r>
              <w:rPr>
                <w:lang w:val="en-US" w:eastAsia="zh-CN" w:bidi="ar"/>
              </w:rPr>
              <w:tab/>
            </w:r>
            <w:r w:rsidRPr="00CD7C40">
              <w:rPr>
                <w:lang w:val="en-US" w:eastAsia="zh-CN" w:bidi="ar"/>
              </w:rPr>
              <w:t xml:space="preserve">Companies to report if PSD </w:t>
            </w:r>
            <w:r>
              <w:rPr>
                <w:lang w:val="en-US" w:eastAsia="zh-CN" w:bidi="ar"/>
              </w:rPr>
              <w:tab/>
            </w:r>
            <w:r w:rsidRPr="00CD7C40">
              <w:rPr>
                <w:lang w:val="en-US" w:eastAsia="zh-CN" w:bidi="ar"/>
              </w:rPr>
              <w:t xml:space="preserve">constraints are imposed </w:t>
            </w:r>
            <w:r>
              <w:rPr>
                <w:lang w:val="en-US" w:eastAsia="zh-CN" w:bidi="ar"/>
              </w:rPr>
              <w:tab/>
            </w:r>
            <w:r w:rsidRPr="00CD7C40">
              <w:rPr>
                <w:lang w:val="en-US" w:eastAsia="zh-CN" w:bidi="ar"/>
              </w:rPr>
              <w:t>(company to report the condition for applying PSD constraints in Row [</w:t>
            </w:r>
            <w:r w:rsidRPr="00CD7C40">
              <w:rPr>
                <w:rFonts w:hint="eastAsia"/>
                <w:lang w:val="en-US" w:eastAsia="zh-CN" w:bidi="ar"/>
              </w:rPr>
              <w:t>5A</w:t>
            </w:r>
            <w:r w:rsidRPr="00CD7C40">
              <w:rPr>
                <w:lang w:val="en-US" w:eastAsia="zh-CN" w:bidi="ar"/>
              </w:rPr>
              <w:t>])</w:t>
            </w:r>
            <w:r w:rsidRPr="00CD7C40">
              <w:rPr>
                <w:rFonts w:hint="eastAsia"/>
                <w:lang w:val="en-US" w:eastAsia="zh-CN" w:bidi="ar"/>
              </w:rPr>
              <w:t xml:space="preserve"> </w:t>
            </w:r>
          </w:p>
          <w:p w14:paraId="0B757EE1" w14:textId="77777777" w:rsidR="004C2F19" w:rsidRPr="00CD7C40" w:rsidRDefault="004C2F19" w:rsidP="00923C9C">
            <w:pPr>
              <w:pStyle w:val="TAL"/>
              <w:ind w:left="284"/>
              <w:rPr>
                <w:lang w:val="en-US" w:eastAsia="zh-CN" w:bidi="ar"/>
              </w:rPr>
            </w:pPr>
          </w:p>
          <w:p w14:paraId="35914585" w14:textId="77777777" w:rsidR="004C2F19" w:rsidRPr="001957F8" w:rsidRDefault="004C2F19" w:rsidP="00923C9C">
            <w:pPr>
              <w:pStyle w:val="TAL"/>
              <w:ind w:left="1418" w:hanging="284"/>
              <w:rPr>
                <w:lang w:val="en-US" w:eastAsia="zh-CN" w:bidi="ar"/>
              </w:rPr>
            </w:pPr>
            <w:r w:rsidRPr="001957F8">
              <w:rPr>
                <w:lang w:val="en-US" w:eastAsia="zh-CN" w:bidi="ar"/>
              </w:rPr>
              <w:t xml:space="preserve">For UL spectrum for indoor, </w:t>
            </w:r>
          </w:p>
          <w:p w14:paraId="2124D99B" w14:textId="77777777" w:rsidR="004C2F19" w:rsidRPr="00CD7C40" w:rsidRDefault="004C2F19" w:rsidP="00923C9C">
            <w:pPr>
              <w:pStyle w:val="TAL"/>
              <w:ind w:left="284"/>
              <w:rPr>
                <w:lang w:val="sv-SE" w:eastAsia="zh-CN" w:bidi="ar"/>
              </w:rPr>
            </w:pPr>
            <w:r>
              <w:rPr>
                <w:lang w:val="sv-SE" w:eastAsia="zh-CN" w:bidi="ar"/>
              </w:rPr>
              <w:t>-</w:t>
            </w:r>
            <w:r>
              <w:rPr>
                <w:lang w:val="sv-SE" w:eastAsia="zh-CN" w:bidi="ar"/>
              </w:rPr>
              <w:tab/>
            </w:r>
            <w:r w:rsidRPr="00CD7C40">
              <w:rPr>
                <w:lang w:val="sv-SE" w:eastAsia="zh-CN" w:bidi="ar"/>
              </w:rPr>
              <w:t>[1E]-R2D-Alt4:23dBm (M)</w:t>
            </w:r>
          </w:p>
          <w:p w14:paraId="1DBCE46E" w14:textId="77777777" w:rsidR="004C2F19" w:rsidRPr="00CD7C40" w:rsidRDefault="004C2F19" w:rsidP="00923C9C">
            <w:pPr>
              <w:pStyle w:val="TAL"/>
              <w:ind w:left="284"/>
              <w:rPr>
                <w:lang w:val="sv-SE" w:eastAsia="zh-CN"/>
              </w:rPr>
            </w:pPr>
            <w:r>
              <w:rPr>
                <w:lang w:val="sv-SE" w:eastAsia="zh-CN" w:bidi="ar"/>
              </w:rPr>
              <w:t>-</w:t>
            </w:r>
            <w:r>
              <w:rPr>
                <w:lang w:val="sv-SE" w:eastAsia="zh-CN" w:bidi="ar"/>
              </w:rPr>
              <w:tab/>
            </w:r>
            <w:r w:rsidRPr="00CD7C40">
              <w:rPr>
                <w:lang w:val="sv-SE" w:eastAsia="zh-CN" w:bidi="ar"/>
              </w:rPr>
              <w:t>[1E]-R2D-Alt5:26dBm(O)</w:t>
            </w:r>
          </w:p>
          <w:p w14:paraId="7294109F" w14:textId="77777777" w:rsidR="004C2F19" w:rsidRPr="00CD7C40" w:rsidRDefault="004C2F19" w:rsidP="00923C9C">
            <w:pPr>
              <w:snapToGrid w:val="0"/>
              <w:spacing w:after="0"/>
              <w:rPr>
                <w:rFonts w:ascii="Arial" w:eastAsia="等线" w:hAnsi="Arial" w:cs="Arial"/>
                <w:sz w:val="16"/>
                <w:szCs w:val="16"/>
                <w:lang w:val="sv-SE" w:eastAsia="zh-CN"/>
              </w:rPr>
            </w:pPr>
          </w:p>
        </w:tc>
        <w:tc>
          <w:tcPr>
            <w:tcW w:w="1839" w:type="pct"/>
            <w:shd w:val="clear" w:color="auto" w:fill="auto"/>
            <w:vAlign w:val="center"/>
          </w:tcPr>
          <w:p w14:paraId="354E9A99" w14:textId="77777777" w:rsidR="004C2F19" w:rsidRPr="00A92C21" w:rsidRDefault="004C2F19" w:rsidP="00923C9C">
            <w:pPr>
              <w:pStyle w:val="TAL"/>
              <w:rPr>
                <w:lang w:val="en-US" w:eastAsia="zh-CN"/>
              </w:rPr>
            </w:pPr>
            <w:r w:rsidRPr="00CD7C40">
              <w:rPr>
                <w:lang w:val="en-US" w:eastAsia="zh-CN"/>
              </w:rPr>
              <w:t>For device 1/2a:</w:t>
            </w:r>
            <w:r w:rsidRPr="00CD7C40">
              <w:rPr>
                <w:rFonts w:hint="eastAsia"/>
                <w:lang w:val="en-US" w:eastAsia="zh-CN"/>
              </w:rPr>
              <w:t xml:space="preserve"> </w:t>
            </w:r>
            <w:r w:rsidRPr="00A92C21">
              <w:rPr>
                <w:rFonts w:hint="eastAsia"/>
                <w:lang w:val="en-US" w:eastAsia="zh-CN"/>
              </w:rPr>
              <w:t>(see note 1)</w:t>
            </w:r>
          </w:p>
          <w:p w14:paraId="238DBCB8" w14:textId="77777777" w:rsidR="004C2F19" w:rsidRDefault="004C2F19" w:rsidP="00923C9C">
            <w:pPr>
              <w:pStyle w:val="TAL"/>
              <w:ind w:left="595" w:hanging="311"/>
              <w:rPr>
                <w:lang w:val="sv-SE" w:eastAsia="zh-CN" w:bidi="ar"/>
              </w:rPr>
            </w:pPr>
            <w:r>
              <w:rPr>
                <w:lang w:val="sv-SE" w:eastAsia="zh-CN" w:bidi="ar"/>
              </w:rPr>
              <w:t>-</w:t>
            </w:r>
            <w:r>
              <w:rPr>
                <w:lang w:val="sv-SE" w:eastAsia="zh-CN" w:bidi="ar"/>
              </w:rPr>
              <w:tab/>
            </w:r>
            <w:r w:rsidRPr="00CA500E">
              <w:rPr>
                <w:lang w:val="sv-SE" w:eastAsia="zh-CN" w:bidi="ar"/>
              </w:rPr>
              <w:t>[1E]-D2R-Alt1: For scenarios ‘B’</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CW received power which can be derived by at least CW2D distance (m) value and other related factors.</w:t>
            </w:r>
          </w:p>
          <w:p w14:paraId="0F8DB038" w14:textId="77777777" w:rsidR="004C2F19" w:rsidRPr="00063CFE" w:rsidRDefault="004C2F19" w:rsidP="00923C9C">
            <w:pPr>
              <w:pStyle w:val="TAL"/>
              <w:ind w:left="595" w:hanging="311"/>
              <w:rPr>
                <w:lang w:val="sv-SE" w:eastAsia="zh-CN" w:bidi="ar"/>
              </w:rPr>
            </w:pPr>
            <w:r w:rsidRPr="00063CFE">
              <w:rPr>
                <w:lang w:val="sv-SE" w:eastAsia="zh-CN" w:bidi="ar"/>
              </w:rPr>
              <w:t xml:space="preserve"> </w:t>
            </w:r>
          </w:p>
          <w:p w14:paraId="49AE11DC" w14:textId="77777777" w:rsidR="004C2F19" w:rsidRDefault="004C2F19" w:rsidP="00923C9C">
            <w:pPr>
              <w:pStyle w:val="TAL"/>
              <w:ind w:left="595" w:hanging="311"/>
              <w:rPr>
                <w:lang w:val="sv-SE" w:eastAsia="zh-CN" w:bidi="ar"/>
              </w:rPr>
            </w:pPr>
            <w:r w:rsidRPr="00CA500E">
              <w:rPr>
                <w:lang w:val="sv-SE" w:eastAsia="zh-CN" w:bidi="ar"/>
              </w:rPr>
              <w:t>-</w:t>
            </w:r>
            <w:r w:rsidRPr="00CA500E">
              <w:rPr>
                <w:lang w:val="sv-SE" w:eastAsia="zh-CN" w:bidi="ar"/>
              </w:rPr>
              <w:tab/>
              <w:t>[1E]-D2R-Alt2: For scenarios ‘A1’</w:t>
            </w:r>
            <w:r>
              <w:rPr>
                <w:lang w:val="sv-SE" w:eastAsia="zh-CN" w:bidi="ar"/>
              </w:rPr>
              <w:t xml:space="preserve"> </w:t>
            </w:r>
            <w:r w:rsidRPr="00CA500E">
              <w:rPr>
                <w:lang w:val="sv-SE" w:eastAsia="zh-CN" w:bidi="ar"/>
              </w:rPr>
              <w:t>and ‘A2’</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assuming CW2D pathloss = D2R pathloss.</w:t>
            </w:r>
          </w:p>
          <w:p w14:paraId="35F003A2" w14:textId="77777777" w:rsidR="004C2F19" w:rsidRPr="00CD7C40" w:rsidRDefault="004C2F19" w:rsidP="00923C9C">
            <w:pPr>
              <w:pStyle w:val="TAL"/>
              <w:ind w:left="284"/>
              <w:rPr>
                <w:rFonts w:eastAsia="等线" w:cs="Arial"/>
                <w:sz w:val="16"/>
                <w:szCs w:val="16"/>
                <w:lang w:val="en-US" w:eastAsia="zh-CN"/>
              </w:rPr>
            </w:pPr>
          </w:p>
          <w:p w14:paraId="53C8281B" w14:textId="77777777" w:rsidR="004C2F19" w:rsidRPr="00CD7C40" w:rsidRDefault="004C2F19" w:rsidP="00923C9C">
            <w:pPr>
              <w:pStyle w:val="TAL"/>
              <w:rPr>
                <w:lang w:val="en-US" w:eastAsia="zh-CN"/>
              </w:rPr>
            </w:pPr>
            <w:r w:rsidRPr="00CD7C40">
              <w:rPr>
                <w:lang w:val="en-US" w:eastAsia="zh-CN"/>
              </w:rPr>
              <w:t>For device 2b: For scenarios ‘C’</w:t>
            </w:r>
          </w:p>
          <w:p w14:paraId="40B76DDF" w14:textId="77777777" w:rsidR="004C2F19" w:rsidRPr="00CA500E" w:rsidRDefault="004C2F19" w:rsidP="00923C9C">
            <w:pPr>
              <w:pStyle w:val="TAL"/>
              <w:ind w:left="284"/>
              <w:rPr>
                <w:lang w:val="sv-SE" w:eastAsia="zh-CN" w:bidi="ar"/>
              </w:rPr>
            </w:pPr>
            <w:r>
              <w:rPr>
                <w:lang w:val="sv-SE" w:eastAsia="zh-CN" w:bidi="ar"/>
              </w:rPr>
              <w:t>-</w:t>
            </w:r>
            <w:r>
              <w:rPr>
                <w:lang w:val="sv-SE" w:eastAsia="zh-CN" w:bidi="ar"/>
              </w:rPr>
              <w:tab/>
            </w:r>
            <w:r w:rsidRPr="00CA500E">
              <w:rPr>
                <w:lang w:val="sv-SE" w:eastAsia="zh-CN" w:bidi="ar"/>
              </w:rPr>
              <w:t>[1E]-D2R-Alt3: -20 dBm(M)</w:t>
            </w:r>
          </w:p>
          <w:p w14:paraId="57FEEA96" w14:textId="77777777" w:rsidR="004C2F19" w:rsidRPr="00CD7C40" w:rsidRDefault="004C2F19" w:rsidP="00923C9C">
            <w:pPr>
              <w:pStyle w:val="TAL"/>
              <w:ind w:left="284"/>
              <w:rPr>
                <w:rFonts w:eastAsia="等线" w:cs="Arial"/>
                <w:sz w:val="16"/>
                <w:szCs w:val="16"/>
                <w:lang w:val="sv-SE" w:eastAsia="zh-CN"/>
              </w:rPr>
            </w:pPr>
            <w:r>
              <w:rPr>
                <w:lang w:val="sv-SE" w:eastAsia="zh-CN" w:bidi="ar"/>
              </w:rPr>
              <w:t>-</w:t>
            </w:r>
            <w:r>
              <w:rPr>
                <w:lang w:val="sv-SE" w:eastAsia="zh-CN" w:bidi="ar"/>
              </w:rPr>
              <w:tab/>
            </w:r>
            <w:r w:rsidRPr="00CA500E">
              <w:rPr>
                <w:lang w:val="sv-SE" w:eastAsia="zh-CN" w:bidi="ar"/>
              </w:rPr>
              <w:t>[1E]-D2R-Alt4: -10 dBm(O)</w:t>
            </w:r>
          </w:p>
        </w:tc>
      </w:tr>
      <w:tr w:rsidR="004C2F19" w:rsidRPr="00CD7C40" w14:paraId="6A97F83A" w14:textId="77777777" w:rsidTr="00923C9C">
        <w:trPr>
          <w:trHeight w:val="276"/>
          <w:jc w:val="center"/>
        </w:trPr>
        <w:tc>
          <w:tcPr>
            <w:tcW w:w="365" w:type="pct"/>
            <w:shd w:val="clear" w:color="auto" w:fill="D0CECE" w:themeFill="background2" w:themeFillShade="E6"/>
            <w:vAlign w:val="center"/>
          </w:tcPr>
          <w:p w14:paraId="19230074" w14:textId="77777777" w:rsidR="004C2F19" w:rsidRPr="000C5293" w:rsidRDefault="004C2F19" w:rsidP="00923C9C">
            <w:pPr>
              <w:pStyle w:val="TAC"/>
              <w:rPr>
                <w:b/>
                <w:bCs/>
                <w:lang w:val="en-US" w:eastAsia="zh-CN"/>
              </w:rPr>
            </w:pPr>
            <w:r w:rsidRPr="000C5293">
              <w:rPr>
                <w:b/>
                <w:bCs/>
                <w:lang w:val="en-US" w:eastAsia="zh-CN"/>
              </w:rPr>
              <w:t>[1E1]</w:t>
            </w:r>
          </w:p>
        </w:tc>
        <w:tc>
          <w:tcPr>
            <w:tcW w:w="809" w:type="pct"/>
            <w:shd w:val="clear" w:color="auto" w:fill="auto"/>
            <w:noWrap/>
            <w:vAlign w:val="center"/>
          </w:tcPr>
          <w:p w14:paraId="6ED52353" w14:textId="77777777" w:rsidR="004C2F19" w:rsidRPr="00CD7C40" w:rsidRDefault="004C2F19" w:rsidP="00923C9C">
            <w:pPr>
              <w:pStyle w:val="TAL"/>
              <w:rPr>
                <w:lang w:val="en-US" w:eastAsia="zh-CN"/>
              </w:rPr>
            </w:pPr>
            <w:r w:rsidRPr="00CD7C40">
              <w:rPr>
                <w:lang w:val="en-US" w:eastAsia="zh-CN" w:bidi="ar"/>
              </w:rPr>
              <w:t>CW Tx power (dBm)</w:t>
            </w:r>
          </w:p>
        </w:tc>
        <w:tc>
          <w:tcPr>
            <w:tcW w:w="1987" w:type="pct"/>
            <w:shd w:val="clear" w:color="auto" w:fill="auto"/>
            <w:vAlign w:val="center"/>
          </w:tcPr>
          <w:p w14:paraId="01B92868" w14:textId="77777777" w:rsidR="004C2F19" w:rsidRPr="00CD7C40" w:rsidRDefault="004C2F19" w:rsidP="00923C9C">
            <w:pPr>
              <w:pStyle w:val="TAL"/>
              <w:rPr>
                <w:lang w:val="en-US" w:eastAsia="zh-CN" w:bidi="ar"/>
              </w:rPr>
            </w:pPr>
            <w:r w:rsidRPr="00CD7C40">
              <w:rPr>
                <w:lang w:val="en-US" w:eastAsia="zh-CN"/>
              </w:rPr>
              <w:t>N/A</w:t>
            </w:r>
          </w:p>
        </w:tc>
        <w:tc>
          <w:tcPr>
            <w:tcW w:w="1839" w:type="pct"/>
            <w:shd w:val="clear" w:color="auto" w:fill="auto"/>
            <w:vAlign w:val="center"/>
          </w:tcPr>
          <w:p w14:paraId="374FDDFF" w14:textId="77777777" w:rsidR="004C2F19" w:rsidRPr="00CD7C40" w:rsidRDefault="004C2F19" w:rsidP="00923C9C">
            <w:pPr>
              <w:pStyle w:val="TAL"/>
              <w:rPr>
                <w:lang w:val="en-US" w:eastAsia="zh-CN" w:bidi="ar"/>
              </w:rPr>
            </w:pPr>
            <w:r w:rsidRPr="00CD7C40">
              <w:rPr>
                <w:lang w:val="en-US" w:eastAsia="zh-CN" w:bidi="ar"/>
              </w:rPr>
              <w:t>For scenario ‘A1’</w:t>
            </w:r>
            <w:r w:rsidRPr="00CD7C40">
              <w:rPr>
                <w:rFonts w:hint="eastAsia"/>
                <w:lang w:val="en-US" w:eastAsia="zh-CN" w:bidi="ar"/>
              </w:rPr>
              <w:t xml:space="preserve">, </w:t>
            </w:r>
            <w:r w:rsidRPr="00CD7C40">
              <w:rPr>
                <w:lang w:val="en-US" w:eastAsia="zh-CN" w:bidi="ar"/>
              </w:rPr>
              <w:t>‘A2’</w:t>
            </w:r>
            <w:r w:rsidRPr="00CD7C40">
              <w:rPr>
                <w:rFonts w:hint="eastAsia"/>
                <w:lang w:val="en-US" w:eastAsia="zh-CN" w:bidi="ar"/>
              </w:rPr>
              <w:t xml:space="preserve"> and </w:t>
            </w:r>
            <w:r w:rsidRPr="00CD7C40">
              <w:rPr>
                <w:lang w:val="en-US" w:eastAsia="zh-CN" w:bidi="ar"/>
              </w:rPr>
              <w:t>‘</w:t>
            </w:r>
            <w:r w:rsidRPr="00CD7C40">
              <w:rPr>
                <w:rFonts w:hint="eastAsia"/>
                <w:lang w:val="en-US" w:eastAsia="zh-CN" w:bidi="ar"/>
              </w:rPr>
              <w:t>B</w:t>
            </w:r>
            <w:r w:rsidRPr="00CD7C40">
              <w:rPr>
                <w:lang w:val="en-US" w:eastAsia="zh-CN" w:bidi="ar"/>
              </w:rPr>
              <w:t>’</w:t>
            </w:r>
          </w:p>
          <w:p w14:paraId="0E044CAB" w14:textId="77777777" w:rsidR="004C2F19" w:rsidRDefault="004C2F19" w:rsidP="00923C9C">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1</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2</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3 from </w:t>
            </w:r>
            <w:r w:rsidRPr="00CD7C40">
              <w:rPr>
                <w:lang w:eastAsia="zh-CN" w:bidi="ar"/>
              </w:rPr>
              <w:t>[1E]</w:t>
            </w:r>
            <w:r w:rsidRPr="00CD7C40">
              <w:rPr>
                <w:rFonts w:hint="eastAsia"/>
                <w:lang w:eastAsia="zh-CN" w:bidi="ar"/>
              </w:rPr>
              <w:t>-R2D if CW in DL spectrum</w:t>
            </w:r>
          </w:p>
          <w:p w14:paraId="55FDFC1C" w14:textId="77777777" w:rsidR="004C2F19" w:rsidRPr="00CD7C40" w:rsidRDefault="004C2F19" w:rsidP="00923C9C">
            <w:pPr>
              <w:pStyle w:val="TAL"/>
              <w:ind w:left="284"/>
              <w:rPr>
                <w:lang w:eastAsia="zh-CN" w:bidi="ar"/>
              </w:rPr>
            </w:pPr>
          </w:p>
          <w:p w14:paraId="0BBD9CA9" w14:textId="77777777" w:rsidR="004C2F19" w:rsidRPr="00CD7C40" w:rsidRDefault="004C2F19" w:rsidP="00923C9C">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4</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5 from </w:t>
            </w:r>
            <w:r w:rsidRPr="00CD7C40">
              <w:rPr>
                <w:lang w:eastAsia="zh-CN" w:bidi="ar"/>
              </w:rPr>
              <w:t>[1E]</w:t>
            </w:r>
            <w:r w:rsidRPr="00CD7C40">
              <w:rPr>
                <w:rFonts w:hint="eastAsia"/>
                <w:lang w:eastAsia="zh-CN" w:bidi="ar"/>
              </w:rPr>
              <w:t>-R2D if CW in UL spectrum.</w:t>
            </w:r>
          </w:p>
          <w:p w14:paraId="042FB4BF" w14:textId="77777777" w:rsidR="004C2F19" w:rsidRPr="00CD7C40" w:rsidRDefault="004C2F19" w:rsidP="00923C9C">
            <w:pPr>
              <w:snapToGrid w:val="0"/>
              <w:spacing w:after="0"/>
              <w:rPr>
                <w:rFonts w:ascii="Arial" w:eastAsia="等线" w:hAnsi="Arial" w:cs="Arial"/>
                <w:sz w:val="16"/>
                <w:szCs w:val="16"/>
                <w:lang w:val="en-US" w:eastAsia="zh-CN"/>
              </w:rPr>
            </w:pPr>
          </w:p>
          <w:p w14:paraId="3535C374" w14:textId="77777777" w:rsidR="004C2F19" w:rsidRPr="00CD7C40" w:rsidRDefault="004C2F19" w:rsidP="00923C9C">
            <w:pPr>
              <w:pStyle w:val="TAL"/>
              <w:rPr>
                <w:lang w:val="en-US" w:eastAsia="zh-CN"/>
              </w:rPr>
            </w:pPr>
            <w:r w:rsidRPr="00CD7C40">
              <w:rPr>
                <w:lang w:val="en-US" w:eastAsia="zh-CN" w:bidi="ar"/>
              </w:rPr>
              <w:t>Note: only applicable for device 1/2a</w:t>
            </w:r>
          </w:p>
        </w:tc>
      </w:tr>
      <w:tr w:rsidR="004C2F19" w:rsidRPr="00CD7C40" w14:paraId="3AAF7059" w14:textId="77777777" w:rsidTr="00923C9C">
        <w:trPr>
          <w:trHeight w:val="276"/>
          <w:jc w:val="center"/>
        </w:trPr>
        <w:tc>
          <w:tcPr>
            <w:tcW w:w="365" w:type="pct"/>
            <w:shd w:val="clear" w:color="auto" w:fill="D0CECE" w:themeFill="background2" w:themeFillShade="E6"/>
            <w:vAlign w:val="center"/>
          </w:tcPr>
          <w:p w14:paraId="631AC706" w14:textId="77777777" w:rsidR="004C2F19" w:rsidRPr="000C5293" w:rsidRDefault="004C2F19" w:rsidP="00923C9C">
            <w:pPr>
              <w:pStyle w:val="TAC"/>
              <w:rPr>
                <w:b/>
                <w:bCs/>
                <w:lang w:val="en-US" w:eastAsia="zh-CN"/>
              </w:rPr>
            </w:pPr>
            <w:r w:rsidRPr="000C5293">
              <w:rPr>
                <w:b/>
                <w:bCs/>
                <w:lang w:val="en-US" w:eastAsia="zh-CN"/>
              </w:rPr>
              <w:t>[1E2]</w:t>
            </w:r>
          </w:p>
        </w:tc>
        <w:tc>
          <w:tcPr>
            <w:tcW w:w="809" w:type="pct"/>
            <w:shd w:val="clear" w:color="auto" w:fill="auto"/>
            <w:noWrap/>
            <w:vAlign w:val="center"/>
          </w:tcPr>
          <w:p w14:paraId="155217FC" w14:textId="77777777" w:rsidR="004C2F19" w:rsidRPr="00CD7C40" w:rsidRDefault="004C2F19" w:rsidP="00923C9C">
            <w:pPr>
              <w:pStyle w:val="TAL"/>
              <w:rPr>
                <w:lang w:val="en-US" w:eastAsia="zh-CN"/>
              </w:rPr>
            </w:pPr>
            <w:r w:rsidRPr="00CD7C40">
              <w:rPr>
                <w:lang w:val="en-US" w:eastAsia="zh-CN"/>
              </w:rPr>
              <w:t>CW Tx antenna gain (dBi)</w:t>
            </w:r>
          </w:p>
        </w:tc>
        <w:tc>
          <w:tcPr>
            <w:tcW w:w="1987" w:type="pct"/>
            <w:shd w:val="clear" w:color="auto" w:fill="auto"/>
            <w:vAlign w:val="center"/>
          </w:tcPr>
          <w:p w14:paraId="096EDA1E" w14:textId="77777777" w:rsidR="004C2F19" w:rsidRPr="00CD7C40" w:rsidRDefault="004C2F19" w:rsidP="00923C9C">
            <w:pPr>
              <w:pStyle w:val="TAL"/>
              <w:rPr>
                <w:lang w:val="en-US" w:eastAsia="zh-CN" w:bidi="ar"/>
              </w:rPr>
            </w:pPr>
            <w:r w:rsidRPr="00CD7C40">
              <w:rPr>
                <w:lang w:val="en-US" w:eastAsia="zh-CN"/>
              </w:rPr>
              <w:t>N/A</w:t>
            </w:r>
          </w:p>
        </w:tc>
        <w:tc>
          <w:tcPr>
            <w:tcW w:w="1839" w:type="pct"/>
            <w:shd w:val="clear" w:color="auto" w:fill="auto"/>
            <w:vAlign w:val="center"/>
          </w:tcPr>
          <w:p w14:paraId="7CB273E2" w14:textId="77777777" w:rsidR="004C2F19" w:rsidRPr="00CD7C40" w:rsidRDefault="004C2F19" w:rsidP="00923C9C">
            <w:pPr>
              <w:pStyle w:val="TAL"/>
              <w:rPr>
                <w:lang w:eastAsia="zh-CN" w:bidi="ar"/>
              </w:rPr>
            </w:pPr>
            <w:r w:rsidRPr="00CD7C40">
              <w:rPr>
                <w:lang w:eastAsia="zh-CN" w:bidi="ar"/>
              </w:rPr>
              <w:t>Company to report, the value equals</w:t>
            </w:r>
            <w:r>
              <w:rPr>
                <w:lang w:eastAsia="zh-CN" w:bidi="ar"/>
              </w:rPr>
              <w:t>:</w:t>
            </w:r>
            <w:r w:rsidRPr="00CD7C40">
              <w:rPr>
                <w:lang w:eastAsia="zh-CN" w:bidi="ar"/>
              </w:rPr>
              <w:t xml:space="preserve"> </w:t>
            </w:r>
          </w:p>
          <w:p w14:paraId="65148DC6" w14:textId="77777777" w:rsidR="004C2F19" w:rsidRPr="00CD7C40" w:rsidRDefault="004C2F19" w:rsidP="00923C9C">
            <w:pPr>
              <w:pStyle w:val="TAL"/>
              <w:ind w:left="284"/>
              <w:rPr>
                <w:lang w:eastAsia="zh-CN" w:bidi="ar"/>
              </w:rPr>
            </w:pPr>
            <w:r>
              <w:rPr>
                <w:lang w:eastAsia="zh-CN" w:bidi="ar"/>
              </w:rPr>
              <w:t>-</w:t>
            </w:r>
            <w:r>
              <w:rPr>
                <w:lang w:eastAsia="zh-CN" w:bidi="ar"/>
              </w:rPr>
              <w:tab/>
            </w:r>
            <w:r w:rsidRPr="00CD7C40">
              <w:rPr>
                <w:lang w:eastAsia="zh-CN" w:bidi="ar"/>
              </w:rPr>
              <w:t>UE Tx ant gain, or</w:t>
            </w:r>
          </w:p>
          <w:p w14:paraId="608FDBB0" w14:textId="77777777" w:rsidR="004C2F19" w:rsidRPr="00CD7C40" w:rsidRDefault="004C2F19" w:rsidP="00923C9C">
            <w:pPr>
              <w:pStyle w:val="TAL"/>
              <w:ind w:left="284"/>
              <w:rPr>
                <w:lang w:eastAsia="zh-CN" w:bidi="ar"/>
              </w:rPr>
            </w:pPr>
            <w:r>
              <w:rPr>
                <w:lang w:eastAsia="zh-CN" w:bidi="ar"/>
              </w:rPr>
              <w:t>-</w:t>
            </w:r>
            <w:r>
              <w:rPr>
                <w:lang w:eastAsia="zh-CN" w:bidi="ar"/>
              </w:rPr>
              <w:tab/>
            </w:r>
            <w:r w:rsidRPr="00CD7C40">
              <w:rPr>
                <w:lang w:eastAsia="zh-CN" w:bidi="ar"/>
              </w:rPr>
              <w:t>BS Tx ant gain</w:t>
            </w:r>
          </w:p>
          <w:p w14:paraId="09EBEB52" w14:textId="77777777" w:rsidR="004C2F19" w:rsidRPr="00CD7C40" w:rsidRDefault="004C2F19" w:rsidP="00923C9C">
            <w:pPr>
              <w:pStyle w:val="TAL"/>
              <w:rPr>
                <w:lang w:val="en-US" w:eastAsia="zh-CN"/>
              </w:rPr>
            </w:pPr>
            <w:r w:rsidRPr="00CD7C40">
              <w:rPr>
                <w:lang w:val="en-US" w:eastAsia="zh-CN" w:bidi="ar"/>
              </w:rPr>
              <w:t>Note:</w:t>
            </w:r>
            <w:r>
              <w:rPr>
                <w:lang w:val="en-US" w:eastAsia="zh-CN" w:bidi="ar"/>
              </w:rPr>
              <w:t xml:space="preserve"> O</w:t>
            </w:r>
            <w:r w:rsidRPr="00CD7C40">
              <w:rPr>
                <w:lang w:val="en-US" w:eastAsia="zh-CN" w:bidi="ar"/>
              </w:rPr>
              <w:t>nly applicable for device 1/2a</w:t>
            </w:r>
          </w:p>
        </w:tc>
      </w:tr>
      <w:tr w:rsidR="004C2F19" w:rsidRPr="00CD7C40" w14:paraId="746001A9" w14:textId="77777777" w:rsidTr="00923C9C">
        <w:trPr>
          <w:trHeight w:val="276"/>
          <w:jc w:val="center"/>
        </w:trPr>
        <w:tc>
          <w:tcPr>
            <w:tcW w:w="365" w:type="pct"/>
            <w:shd w:val="clear" w:color="auto" w:fill="D0CECE" w:themeFill="background2" w:themeFillShade="E6"/>
            <w:vAlign w:val="center"/>
          </w:tcPr>
          <w:p w14:paraId="7775CBB6" w14:textId="77777777" w:rsidR="004C2F19" w:rsidRPr="000C5293" w:rsidRDefault="004C2F19" w:rsidP="00923C9C">
            <w:pPr>
              <w:pStyle w:val="TAC"/>
              <w:rPr>
                <w:b/>
                <w:bCs/>
                <w:lang w:val="en-US" w:eastAsia="zh-CN"/>
              </w:rPr>
            </w:pPr>
            <w:r w:rsidRPr="000C5293">
              <w:rPr>
                <w:b/>
                <w:bCs/>
                <w:lang w:val="en-US" w:eastAsia="zh-CN"/>
              </w:rPr>
              <w:lastRenderedPageBreak/>
              <w:t>[1E3]</w:t>
            </w:r>
          </w:p>
        </w:tc>
        <w:tc>
          <w:tcPr>
            <w:tcW w:w="809" w:type="pct"/>
            <w:shd w:val="clear" w:color="auto" w:fill="auto"/>
            <w:noWrap/>
            <w:vAlign w:val="center"/>
          </w:tcPr>
          <w:p w14:paraId="7D150CF5" w14:textId="77777777" w:rsidR="004C2F19" w:rsidRPr="00CD7C40" w:rsidRDefault="004C2F19" w:rsidP="00923C9C">
            <w:pPr>
              <w:pStyle w:val="TAL"/>
              <w:rPr>
                <w:lang w:val="en-US" w:eastAsia="zh-CN"/>
              </w:rPr>
            </w:pPr>
            <w:r w:rsidRPr="00CD7C40">
              <w:rPr>
                <w:lang w:val="en-US" w:eastAsia="zh-CN"/>
              </w:rPr>
              <w:t>CW2D distance (m)</w:t>
            </w:r>
          </w:p>
        </w:tc>
        <w:tc>
          <w:tcPr>
            <w:tcW w:w="1987" w:type="pct"/>
            <w:shd w:val="clear" w:color="auto" w:fill="auto"/>
            <w:vAlign w:val="center"/>
          </w:tcPr>
          <w:p w14:paraId="2B9F1F59" w14:textId="77777777" w:rsidR="004C2F19" w:rsidRPr="00CD7C40" w:rsidRDefault="004C2F19" w:rsidP="00923C9C">
            <w:pPr>
              <w:pStyle w:val="TAL"/>
              <w:rPr>
                <w:lang w:val="en-US" w:eastAsia="zh-CN" w:bidi="ar"/>
              </w:rPr>
            </w:pPr>
            <w:r w:rsidRPr="00CD7C40">
              <w:rPr>
                <w:lang w:val="en-US" w:eastAsia="zh-CN"/>
              </w:rPr>
              <w:t>N/A</w:t>
            </w:r>
          </w:p>
        </w:tc>
        <w:tc>
          <w:tcPr>
            <w:tcW w:w="1839" w:type="pct"/>
            <w:shd w:val="clear" w:color="auto" w:fill="auto"/>
            <w:vAlign w:val="center"/>
          </w:tcPr>
          <w:p w14:paraId="1282550E" w14:textId="77777777" w:rsidR="004C2F19" w:rsidRPr="00CD7C40" w:rsidRDefault="004C2F19" w:rsidP="00923C9C">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B</w:t>
            </w:r>
            <w:r w:rsidRPr="00CD7C40">
              <w:rPr>
                <w:lang w:val="en-US" w:eastAsia="zh-CN"/>
              </w:rPr>
              <w:t>’</w:t>
            </w:r>
          </w:p>
          <w:p w14:paraId="2D05A4A6" w14:textId="77777777" w:rsidR="004C2F19" w:rsidRPr="0019576A" w:rsidRDefault="004C2F19" w:rsidP="00923C9C">
            <w:pPr>
              <w:pStyle w:val="TAL"/>
              <w:ind w:left="284"/>
              <w:rPr>
                <w:lang w:val="sv-SE" w:eastAsia="zh-CN" w:bidi="ar"/>
              </w:rPr>
            </w:pPr>
            <w:r w:rsidRPr="0019576A">
              <w:rPr>
                <w:lang w:val="sv-SE" w:eastAsia="zh-CN" w:bidi="ar"/>
              </w:rPr>
              <w:t xml:space="preserve">D1T1-B: </w:t>
            </w:r>
          </w:p>
          <w:p w14:paraId="4C8A2E60" w14:textId="77777777" w:rsidR="004C2F19" w:rsidRPr="0019576A" w:rsidRDefault="004C2F19" w:rsidP="00923C9C">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5m,</w:t>
            </w:r>
          </w:p>
          <w:p w14:paraId="6C21E9F2" w14:textId="77777777" w:rsidR="004C2F19" w:rsidRPr="0019576A" w:rsidRDefault="004C2F19" w:rsidP="00923C9C">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10m,</w:t>
            </w:r>
          </w:p>
          <w:p w14:paraId="6C18D748" w14:textId="77777777" w:rsidR="004C2F19" w:rsidRPr="0019576A" w:rsidRDefault="004C2F19" w:rsidP="00923C9C">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20m</w:t>
            </w:r>
          </w:p>
          <w:p w14:paraId="1007D46E" w14:textId="77777777" w:rsidR="004C2F19" w:rsidRPr="0019576A" w:rsidRDefault="004C2F19" w:rsidP="00923C9C">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 xml:space="preserve">CW2D distance is </w:t>
            </w:r>
            <w:r w:rsidRPr="0019576A">
              <w:rPr>
                <w:lang w:val="sv-SE" w:eastAsia="zh-CN" w:bidi="ar"/>
              </w:rPr>
              <w:t>derived</w:t>
            </w:r>
            <w:r w:rsidRPr="0019576A">
              <w:rPr>
                <w:rFonts w:hint="eastAsia"/>
                <w:lang w:val="sv-SE" w:eastAsia="zh-CN" w:bidi="ar"/>
              </w:rPr>
              <w:t xml:space="preserve"> assuming CW node is located with the same position as </w:t>
            </w:r>
            <w:r w:rsidRPr="0019576A">
              <w:rPr>
                <w:lang w:val="sv-SE" w:eastAsia="zh-CN" w:bidi="ar"/>
              </w:rPr>
              <w:t>‘</w:t>
            </w:r>
            <w:r w:rsidRPr="0019576A">
              <w:rPr>
                <w:rFonts w:hint="eastAsia"/>
                <w:lang w:val="sv-SE" w:eastAsia="zh-CN" w:bidi="ar"/>
              </w:rPr>
              <w:t>R1</w:t>
            </w:r>
            <w:r w:rsidRPr="0019576A">
              <w:rPr>
                <w:lang w:val="sv-SE" w:eastAsia="zh-CN" w:bidi="ar"/>
              </w:rPr>
              <w:t>’</w:t>
            </w:r>
            <w:r w:rsidRPr="0019576A">
              <w:rPr>
                <w:rFonts w:hint="eastAsia"/>
                <w:lang w:val="sv-SE" w:eastAsia="zh-CN" w:bidi="ar"/>
              </w:rPr>
              <w:t xml:space="preserve"> in </w:t>
            </w:r>
            <w:r w:rsidRPr="0019576A">
              <w:rPr>
                <w:lang w:val="sv-SE" w:eastAsia="zh-CN" w:bidi="ar"/>
              </w:rPr>
              <w:t>‘</w:t>
            </w:r>
            <w:r w:rsidRPr="0019576A">
              <w:rPr>
                <w:rFonts w:hint="eastAsia"/>
                <w:lang w:val="sv-SE" w:eastAsia="zh-CN" w:bidi="ar"/>
              </w:rPr>
              <w:t>A1</w:t>
            </w:r>
            <w:r w:rsidRPr="0019576A">
              <w:rPr>
                <w:lang w:val="sv-SE" w:eastAsia="zh-CN" w:bidi="ar"/>
              </w:rPr>
              <w:t>’</w:t>
            </w:r>
            <w:r w:rsidRPr="0019576A">
              <w:rPr>
                <w:rFonts w:hint="eastAsia"/>
                <w:lang w:val="sv-SE" w:eastAsia="zh-CN" w:bidi="ar"/>
              </w:rPr>
              <w:t xml:space="preserve"> scenario. (</w:t>
            </w:r>
            <w:r>
              <w:rPr>
                <w:lang w:val="sv-SE" w:eastAsia="zh-CN" w:bidi="ar"/>
              </w:rPr>
              <w:t>S</w:t>
            </w:r>
            <w:r w:rsidRPr="0019576A">
              <w:rPr>
                <w:lang w:val="sv-SE" w:eastAsia="zh-CN" w:bidi="ar"/>
              </w:rPr>
              <w:t>ee note 1)</w:t>
            </w:r>
          </w:p>
          <w:p w14:paraId="176D2966" w14:textId="77777777" w:rsidR="004C2F19" w:rsidRDefault="004C2F19" w:rsidP="00923C9C">
            <w:pPr>
              <w:pStyle w:val="TAL"/>
              <w:ind w:left="284"/>
              <w:rPr>
                <w:lang w:val="sv-SE" w:eastAsia="zh-CN" w:bidi="ar"/>
              </w:rPr>
            </w:pPr>
          </w:p>
          <w:p w14:paraId="51D9F2B0" w14:textId="77777777" w:rsidR="004C2F19" w:rsidRDefault="004C2F19" w:rsidP="00923C9C">
            <w:pPr>
              <w:pStyle w:val="TAL"/>
              <w:ind w:left="284"/>
              <w:rPr>
                <w:lang w:val="sv-SE" w:eastAsia="zh-CN" w:bidi="ar"/>
              </w:rPr>
            </w:pPr>
            <w:r w:rsidRPr="0019576A">
              <w:rPr>
                <w:lang w:val="sv-SE" w:eastAsia="zh-CN" w:bidi="ar"/>
              </w:rPr>
              <w:t xml:space="preserve">D2T2-B: </w:t>
            </w:r>
          </w:p>
          <w:p w14:paraId="31403277" w14:textId="77777777" w:rsidR="004C2F19" w:rsidRPr="0019576A" w:rsidRDefault="004C2F19" w:rsidP="00923C9C">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5m, </w:t>
            </w:r>
          </w:p>
          <w:p w14:paraId="06DCC19F" w14:textId="77777777" w:rsidR="004C2F19" w:rsidRDefault="004C2F19" w:rsidP="00923C9C">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10m, </w:t>
            </w:r>
          </w:p>
          <w:p w14:paraId="5DFCA1B0" w14:textId="77777777" w:rsidR="004C2F19" w:rsidRPr="0019576A" w:rsidRDefault="004C2F19" w:rsidP="00923C9C">
            <w:pPr>
              <w:pStyle w:val="TAL"/>
              <w:ind w:left="284"/>
              <w:rPr>
                <w:lang w:val="sv-SE" w:eastAsia="zh-CN" w:bidi="ar"/>
              </w:rPr>
            </w:pPr>
          </w:p>
          <w:p w14:paraId="3FD3CE3B" w14:textId="77777777" w:rsidR="004C2F19" w:rsidRDefault="004C2F19" w:rsidP="00923C9C">
            <w:pPr>
              <w:pStyle w:val="TAL"/>
              <w:ind w:left="284"/>
              <w:rPr>
                <w:lang w:val="sv-SE" w:eastAsia="zh-CN" w:bidi="ar"/>
              </w:rPr>
            </w:pPr>
            <w:r w:rsidRPr="0019576A">
              <w:rPr>
                <w:lang w:val="sv-SE" w:eastAsia="zh-CN" w:bidi="ar"/>
              </w:rPr>
              <w:t>FFS other values</w:t>
            </w:r>
          </w:p>
          <w:p w14:paraId="3B9B797D" w14:textId="77777777" w:rsidR="004C2F19" w:rsidRPr="0019576A" w:rsidRDefault="004C2F19" w:rsidP="00923C9C">
            <w:pPr>
              <w:pStyle w:val="TAL"/>
              <w:ind w:left="284"/>
              <w:rPr>
                <w:lang w:val="sv-SE" w:eastAsia="zh-CN" w:bidi="ar"/>
              </w:rPr>
            </w:pPr>
          </w:p>
          <w:p w14:paraId="569071E5" w14:textId="77777777" w:rsidR="004C2F19" w:rsidRPr="00CD7C40" w:rsidRDefault="004C2F19" w:rsidP="00923C9C">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A1</w:t>
            </w:r>
            <w:r w:rsidRPr="00CD7C40">
              <w:rPr>
                <w:lang w:val="en-US" w:eastAsia="zh-CN"/>
              </w:rPr>
              <w:t>’</w:t>
            </w:r>
            <w:r w:rsidRPr="00CD7C40">
              <w:rPr>
                <w:rFonts w:hint="eastAsia"/>
                <w:lang w:val="en-US" w:eastAsia="zh-CN"/>
              </w:rPr>
              <w:t xml:space="preserve"> and </w:t>
            </w:r>
            <w:r w:rsidRPr="00CD7C40">
              <w:rPr>
                <w:lang w:val="en-US" w:eastAsia="zh-CN"/>
              </w:rPr>
              <w:t>‘</w:t>
            </w:r>
            <w:r w:rsidRPr="00CD7C40">
              <w:rPr>
                <w:rFonts w:hint="eastAsia"/>
                <w:lang w:val="en-US" w:eastAsia="zh-CN"/>
              </w:rPr>
              <w:t>A2</w:t>
            </w:r>
            <w:r w:rsidRPr="00CD7C40">
              <w:rPr>
                <w:lang w:val="en-US" w:eastAsia="zh-CN"/>
              </w:rPr>
              <w:t>’</w:t>
            </w:r>
            <w:r>
              <w:rPr>
                <w:lang w:val="en-US" w:eastAsia="zh-CN"/>
              </w:rPr>
              <w:t>:</w:t>
            </w:r>
          </w:p>
          <w:p w14:paraId="7E6E54F3" w14:textId="77777777" w:rsidR="004C2F19" w:rsidRPr="0019576A" w:rsidRDefault="004C2F19" w:rsidP="00923C9C">
            <w:pPr>
              <w:pStyle w:val="TAL"/>
              <w:ind w:left="284"/>
              <w:rPr>
                <w:lang w:val="sv-SE" w:eastAsia="zh-CN" w:bidi="ar"/>
              </w:rPr>
            </w:pPr>
            <w:r w:rsidRPr="0019576A">
              <w:rPr>
                <w:lang w:val="sv-SE" w:eastAsia="zh-CN" w:bidi="ar"/>
              </w:rPr>
              <w:t>Calculated (see note 1)</w:t>
            </w:r>
            <w:r w:rsidRPr="0019576A">
              <w:rPr>
                <w:rFonts w:hint="eastAsia"/>
                <w:lang w:val="sv-SE" w:eastAsia="zh-CN" w:bidi="ar"/>
              </w:rPr>
              <w:t xml:space="preserve">, (i.e., CW2D distance is calculated by assuming </w:t>
            </w:r>
            <w:r w:rsidRPr="0019576A">
              <w:rPr>
                <w:lang w:val="sv-SE" w:eastAsia="zh-CN" w:bidi="ar"/>
              </w:rPr>
              <w:t>CW2D pathloss = D2R pathloss</w:t>
            </w:r>
            <w:r w:rsidRPr="0019576A">
              <w:rPr>
                <w:rFonts w:hint="eastAsia"/>
                <w:lang w:val="sv-SE" w:eastAsia="zh-CN" w:bidi="ar"/>
              </w:rPr>
              <w:t>)</w:t>
            </w:r>
          </w:p>
          <w:p w14:paraId="69BDEAA8" w14:textId="77777777" w:rsidR="004C2F19" w:rsidRPr="00CD7C40" w:rsidRDefault="004C2F19" w:rsidP="00923C9C">
            <w:pPr>
              <w:snapToGrid w:val="0"/>
              <w:spacing w:after="0"/>
              <w:rPr>
                <w:rFonts w:ascii="Arial" w:eastAsia="等线" w:hAnsi="Arial" w:cs="Arial"/>
                <w:sz w:val="16"/>
                <w:szCs w:val="16"/>
                <w:lang w:val="en-US" w:eastAsia="zh-CN" w:bidi="ar"/>
              </w:rPr>
            </w:pPr>
          </w:p>
          <w:p w14:paraId="35E01CF4" w14:textId="77777777" w:rsidR="004C2F19" w:rsidRPr="00CD7C40" w:rsidRDefault="004C2F19" w:rsidP="00923C9C">
            <w:pPr>
              <w:pStyle w:val="TAN"/>
              <w:ind w:left="595" w:hanging="595"/>
              <w:rPr>
                <w:lang w:val="en-US" w:eastAsia="zh-CN" w:bidi="ar"/>
              </w:rPr>
            </w:pPr>
            <w:r w:rsidRPr="00CD7C40">
              <w:rPr>
                <w:lang w:val="en-US" w:eastAsia="zh-CN" w:bidi="ar"/>
              </w:rPr>
              <w:t>Note</w:t>
            </w:r>
            <w:r>
              <w:rPr>
                <w:lang w:val="en-US" w:eastAsia="zh-CN" w:bidi="ar"/>
              </w:rPr>
              <w:t xml:space="preserve"> 1</w:t>
            </w:r>
            <w:r w:rsidRPr="00CD7C40">
              <w:rPr>
                <w:lang w:val="en-US" w:eastAsia="zh-CN" w:bidi="ar"/>
              </w:rPr>
              <w:t>:</w:t>
            </w:r>
            <w:r>
              <w:rPr>
                <w:lang w:val="en-US" w:eastAsia="zh-CN" w:bidi="ar"/>
              </w:rPr>
              <w:tab/>
              <w:t>O</w:t>
            </w:r>
            <w:r w:rsidRPr="00CD7C40">
              <w:rPr>
                <w:lang w:val="en-US" w:eastAsia="zh-CN" w:bidi="ar"/>
              </w:rPr>
              <w:t>nly applicable for device 1/2a</w:t>
            </w:r>
            <w:r>
              <w:rPr>
                <w:lang w:val="en-US" w:eastAsia="zh-CN" w:bidi="ar"/>
              </w:rPr>
              <w:t>.</w:t>
            </w:r>
          </w:p>
          <w:p w14:paraId="71C38206" w14:textId="77777777" w:rsidR="004C2F19" w:rsidRPr="00CD7C40" w:rsidRDefault="004C2F19" w:rsidP="00923C9C">
            <w:pPr>
              <w:pStyle w:val="TAN"/>
              <w:ind w:left="595" w:hanging="595"/>
              <w:rPr>
                <w:lang w:val="en-US" w:eastAsia="zh-CN"/>
              </w:rPr>
            </w:pPr>
            <w:r w:rsidRPr="00CD7C40">
              <w:rPr>
                <w:rFonts w:hint="eastAsia"/>
                <w:lang w:val="en-US" w:eastAsia="zh-CN" w:bidi="ar"/>
              </w:rPr>
              <w:t>Note</w:t>
            </w:r>
            <w:r>
              <w:rPr>
                <w:lang w:val="en-US" w:eastAsia="zh-CN" w:bidi="ar"/>
              </w:rPr>
              <w:t xml:space="preserve"> 2</w:t>
            </w:r>
            <w:r w:rsidRPr="00CD7C40">
              <w:rPr>
                <w:rFonts w:hint="eastAsia"/>
                <w:lang w:val="en-US" w:eastAsia="zh-CN" w:bidi="ar"/>
              </w:rPr>
              <w:t>:</w:t>
            </w:r>
            <w:r>
              <w:rPr>
                <w:lang w:val="en-US" w:eastAsia="zh-CN" w:bidi="ar"/>
              </w:rPr>
              <w:tab/>
              <w:t>C</w:t>
            </w:r>
            <w:r w:rsidRPr="00CD7C40">
              <w:rPr>
                <w:rFonts w:hint="eastAsia"/>
                <w:lang w:val="en-US" w:eastAsia="zh-CN" w:bidi="ar"/>
              </w:rPr>
              <w:t>ompanies to report which value(s) are evaluated.</w:t>
            </w:r>
          </w:p>
        </w:tc>
      </w:tr>
      <w:tr w:rsidR="004C2F19" w:rsidRPr="00CD7C40" w14:paraId="09656C69" w14:textId="77777777" w:rsidTr="00923C9C">
        <w:trPr>
          <w:trHeight w:val="276"/>
          <w:jc w:val="center"/>
        </w:trPr>
        <w:tc>
          <w:tcPr>
            <w:tcW w:w="365" w:type="pct"/>
            <w:shd w:val="clear" w:color="auto" w:fill="D0CECE" w:themeFill="background2" w:themeFillShade="E6"/>
            <w:vAlign w:val="center"/>
          </w:tcPr>
          <w:p w14:paraId="222C9660" w14:textId="77777777" w:rsidR="004C2F19" w:rsidRPr="000C5293" w:rsidRDefault="004C2F19" w:rsidP="00923C9C">
            <w:pPr>
              <w:pStyle w:val="TAC"/>
              <w:rPr>
                <w:b/>
                <w:bCs/>
                <w:lang w:val="en-US" w:eastAsia="zh-CN"/>
              </w:rPr>
            </w:pPr>
            <w:r w:rsidRPr="000C5293">
              <w:rPr>
                <w:b/>
                <w:bCs/>
                <w:lang w:val="en-US" w:eastAsia="zh-CN"/>
              </w:rPr>
              <w:t>[1E4]</w:t>
            </w:r>
          </w:p>
        </w:tc>
        <w:tc>
          <w:tcPr>
            <w:tcW w:w="809" w:type="pct"/>
            <w:shd w:val="clear" w:color="auto" w:fill="auto"/>
            <w:noWrap/>
            <w:vAlign w:val="center"/>
          </w:tcPr>
          <w:p w14:paraId="23919C98" w14:textId="77777777" w:rsidR="004C2F19" w:rsidRPr="00CD7C40" w:rsidRDefault="004C2F19" w:rsidP="00923C9C">
            <w:pPr>
              <w:pStyle w:val="TAL"/>
              <w:rPr>
                <w:lang w:val="en-US" w:eastAsia="zh-CN"/>
              </w:rPr>
            </w:pPr>
            <w:r w:rsidRPr="00CD7C40">
              <w:rPr>
                <w:lang w:val="en-US" w:eastAsia="zh-CN"/>
              </w:rPr>
              <w:t>CW2D pathloss (dB)</w:t>
            </w:r>
          </w:p>
        </w:tc>
        <w:tc>
          <w:tcPr>
            <w:tcW w:w="1987" w:type="pct"/>
            <w:shd w:val="clear" w:color="auto" w:fill="auto"/>
            <w:vAlign w:val="center"/>
          </w:tcPr>
          <w:p w14:paraId="24314425" w14:textId="77777777" w:rsidR="004C2F19" w:rsidRPr="00CD7C40" w:rsidRDefault="004C2F19" w:rsidP="00923C9C">
            <w:pPr>
              <w:pStyle w:val="TAL"/>
              <w:rPr>
                <w:lang w:val="en-US" w:eastAsia="zh-CN" w:bidi="ar"/>
              </w:rPr>
            </w:pPr>
            <w:r w:rsidRPr="00CD7C40">
              <w:rPr>
                <w:lang w:val="en-US" w:eastAsia="zh-CN"/>
              </w:rPr>
              <w:t>N/A</w:t>
            </w:r>
          </w:p>
        </w:tc>
        <w:tc>
          <w:tcPr>
            <w:tcW w:w="1839" w:type="pct"/>
            <w:shd w:val="clear" w:color="auto" w:fill="auto"/>
            <w:vAlign w:val="center"/>
          </w:tcPr>
          <w:p w14:paraId="110FF984" w14:textId="77777777" w:rsidR="004C2F19" w:rsidRDefault="004C2F19" w:rsidP="00923C9C">
            <w:pPr>
              <w:pStyle w:val="TAL"/>
              <w:rPr>
                <w:lang w:val="en-US" w:eastAsia="zh-CN"/>
              </w:rPr>
            </w:pPr>
            <w:r w:rsidRPr="00CD7C40">
              <w:rPr>
                <w:lang w:val="en-US" w:eastAsia="zh-CN"/>
              </w:rPr>
              <w:t>Calculated (see note1)</w:t>
            </w:r>
          </w:p>
          <w:p w14:paraId="2CE3E7AA" w14:textId="77777777" w:rsidR="004C2F19" w:rsidRPr="00CD7C40" w:rsidRDefault="004C2F19" w:rsidP="00923C9C">
            <w:pPr>
              <w:pStyle w:val="TAL"/>
              <w:rPr>
                <w:lang w:val="en-US" w:eastAsia="zh-CN"/>
              </w:rPr>
            </w:pPr>
          </w:p>
          <w:p w14:paraId="3E3B2CC4" w14:textId="77777777" w:rsidR="004C2F19" w:rsidRDefault="004C2F19" w:rsidP="00923C9C">
            <w:pPr>
              <w:pStyle w:val="TAL"/>
              <w:rPr>
                <w:lang w:val="en-US" w:eastAsia="zh-CN" w:bidi="ar"/>
              </w:rPr>
            </w:pPr>
            <w:r w:rsidRPr="00CD7C40">
              <w:rPr>
                <w:lang w:val="en-US" w:eastAsia="zh-CN" w:bidi="ar"/>
              </w:rPr>
              <w:t>Note</w:t>
            </w:r>
            <w:r>
              <w:rPr>
                <w:lang w:val="en-US" w:eastAsia="zh-CN" w:bidi="ar"/>
              </w:rPr>
              <w:t xml:space="preserve"> 1</w:t>
            </w:r>
            <w:r w:rsidRPr="00CD7C40">
              <w:rPr>
                <w:lang w:val="en-US" w:eastAsia="zh-CN" w:bidi="ar"/>
              </w:rPr>
              <w:t xml:space="preserve">: </w:t>
            </w:r>
            <w:r>
              <w:rPr>
                <w:lang w:val="en-US" w:eastAsia="zh-CN" w:bidi="ar"/>
              </w:rPr>
              <w:t>O</w:t>
            </w:r>
            <w:r w:rsidRPr="00CD7C40">
              <w:rPr>
                <w:lang w:val="en-US" w:eastAsia="zh-CN" w:bidi="ar"/>
              </w:rPr>
              <w:t>nly applicable for device 1/2a</w:t>
            </w:r>
          </w:p>
          <w:p w14:paraId="7F312408" w14:textId="77777777" w:rsidR="004C2F19" w:rsidRDefault="004C2F19" w:rsidP="00923C9C">
            <w:pPr>
              <w:pStyle w:val="TAL"/>
              <w:rPr>
                <w:lang w:val="en-US" w:eastAsia="zh-CN" w:bidi="ar"/>
              </w:rPr>
            </w:pPr>
          </w:p>
          <w:p w14:paraId="1B403607" w14:textId="77777777" w:rsidR="004C2F19" w:rsidRPr="00CD7C40" w:rsidRDefault="004C2F19" w:rsidP="00923C9C">
            <w:pPr>
              <w:pStyle w:val="TAL"/>
              <w:rPr>
                <w:lang w:val="en-US" w:eastAsia="zh-CN" w:bidi="ar"/>
              </w:rPr>
            </w:pPr>
            <w:r>
              <w:rPr>
                <w:lang w:val="en-US" w:eastAsia="zh-CN" w:bidi="ar"/>
              </w:rPr>
              <w:t xml:space="preserve">Note 2: </w:t>
            </w:r>
            <w:r w:rsidRPr="00542D00">
              <w:rPr>
                <w:lang w:val="en-US" w:eastAsia="zh-CN"/>
              </w:rPr>
              <w:t>For CW2D pathloss model, us</w:t>
            </w:r>
            <w:r>
              <w:rPr>
                <w:lang w:val="en-US" w:eastAsia="zh-CN"/>
              </w:rPr>
              <w:t>e</w:t>
            </w:r>
            <w:r w:rsidRPr="00542D00">
              <w:rPr>
                <w:lang w:val="en-US" w:eastAsia="zh-CN"/>
              </w:rPr>
              <w:t xml:space="preserve"> the same pathloss model as used for R2D/D2R</w:t>
            </w:r>
            <w:r>
              <w:rPr>
                <w:lang w:val="en-US" w:eastAsia="zh-CN"/>
              </w:rPr>
              <w:t>.</w:t>
            </w:r>
          </w:p>
        </w:tc>
      </w:tr>
      <w:tr w:rsidR="004C2F19" w:rsidRPr="00CD7C40" w14:paraId="196E4B90" w14:textId="77777777" w:rsidTr="00923C9C">
        <w:trPr>
          <w:trHeight w:val="276"/>
          <w:jc w:val="center"/>
        </w:trPr>
        <w:tc>
          <w:tcPr>
            <w:tcW w:w="365" w:type="pct"/>
            <w:shd w:val="clear" w:color="auto" w:fill="D0CECE" w:themeFill="background2" w:themeFillShade="E6"/>
            <w:vAlign w:val="center"/>
          </w:tcPr>
          <w:p w14:paraId="12FC9EA9" w14:textId="77777777" w:rsidR="004C2F19" w:rsidRPr="000C5293" w:rsidRDefault="004C2F19" w:rsidP="00923C9C">
            <w:pPr>
              <w:pStyle w:val="TAC"/>
              <w:rPr>
                <w:b/>
                <w:bCs/>
                <w:lang w:val="en-US" w:eastAsia="zh-CN"/>
              </w:rPr>
            </w:pPr>
            <w:r w:rsidRPr="000C5293">
              <w:rPr>
                <w:b/>
                <w:bCs/>
                <w:lang w:val="en-US" w:eastAsia="zh-CN"/>
              </w:rPr>
              <w:t>[1E5]</w:t>
            </w:r>
          </w:p>
        </w:tc>
        <w:tc>
          <w:tcPr>
            <w:tcW w:w="809" w:type="pct"/>
            <w:shd w:val="clear" w:color="auto" w:fill="auto"/>
            <w:noWrap/>
            <w:vAlign w:val="center"/>
          </w:tcPr>
          <w:p w14:paraId="005F7AD0" w14:textId="77777777" w:rsidR="004C2F19" w:rsidRPr="00CD7C40" w:rsidRDefault="004C2F19" w:rsidP="00923C9C">
            <w:pPr>
              <w:pStyle w:val="TAL"/>
              <w:rPr>
                <w:lang w:val="en-US" w:eastAsia="zh-CN"/>
              </w:rPr>
            </w:pPr>
            <w:r w:rsidRPr="00CD7C40">
              <w:rPr>
                <w:lang w:val="en-US" w:eastAsia="zh-CN"/>
              </w:rPr>
              <w:t>CW received power (dBm)</w:t>
            </w:r>
          </w:p>
        </w:tc>
        <w:tc>
          <w:tcPr>
            <w:tcW w:w="1987" w:type="pct"/>
            <w:shd w:val="clear" w:color="auto" w:fill="auto"/>
            <w:vAlign w:val="center"/>
          </w:tcPr>
          <w:p w14:paraId="69F720A0" w14:textId="77777777" w:rsidR="004C2F19" w:rsidRPr="00CD7C40" w:rsidRDefault="004C2F19" w:rsidP="00923C9C">
            <w:pPr>
              <w:pStyle w:val="TAL"/>
              <w:rPr>
                <w:lang w:val="en-US" w:eastAsia="zh-CN" w:bidi="ar"/>
              </w:rPr>
            </w:pPr>
            <w:r w:rsidRPr="00CD7C40">
              <w:rPr>
                <w:lang w:val="en-US" w:eastAsia="zh-CN"/>
              </w:rPr>
              <w:t>N/A</w:t>
            </w:r>
          </w:p>
        </w:tc>
        <w:tc>
          <w:tcPr>
            <w:tcW w:w="1839" w:type="pct"/>
            <w:shd w:val="clear" w:color="auto" w:fill="auto"/>
            <w:vAlign w:val="center"/>
          </w:tcPr>
          <w:p w14:paraId="48AB9AA1" w14:textId="77777777" w:rsidR="004C2F19" w:rsidRPr="00CD7C40" w:rsidRDefault="004C2F19" w:rsidP="00923C9C">
            <w:pPr>
              <w:pStyle w:val="TAL"/>
              <w:rPr>
                <w:lang w:val="en-US" w:eastAsia="zh-CN"/>
              </w:rPr>
            </w:pPr>
            <w:r w:rsidRPr="00CD7C40">
              <w:rPr>
                <w:lang w:val="en-US" w:eastAsia="zh-CN"/>
              </w:rPr>
              <w:t>Calculated</w:t>
            </w:r>
            <w:r w:rsidRPr="00CD7C40">
              <w:rPr>
                <w:rFonts w:hint="eastAsia"/>
                <w:lang w:val="en-US" w:eastAsia="zh-CN"/>
              </w:rPr>
              <w:t xml:space="preserve"> (see note1)</w:t>
            </w:r>
          </w:p>
          <w:p w14:paraId="7A57E80E" w14:textId="77777777" w:rsidR="004C2F19" w:rsidRPr="00CD7C40" w:rsidRDefault="004C2F19" w:rsidP="00923C9C">
            <w:pPr>
              <w:pStyle w:val="TAL"/>
              <w:rPr>
                <w:lang w:val="en-US" w:eastAsia="zh-CN"/>
              </w:rPr>
            </w:pPr>
            <w:r w:rsidRPr="00CD7C40">
              <w:rPr>
                <w:lang w:val="en-US" w:eastAsia="zh-CN" w:bidi="ar"/>
              </w:rPr>
              <w:t xml:space="preserve">Note: </w:t>
            </w:r>
            <w:r>
              <w:rPr>
                <w:lang w:val="en-US" w:eastAsia="zh-CN" w:bidi="ar"/>
              </w:rPr>
              <w:t>O</w:t>
            </w:r>
            <w:r w:rsidRPr="00CD7C40">
              <w:rPr>
                <w:lang w:val="en-US" w:eastAsia="zh-CN" w:bidi="ar"/>
              </w:rPr>
              <w:t>nly applicable for device 1/2a</w:t>
            </w:r>
          </w:p>
        </w:tc>
      </w:tr>
      <w:tr w:rsidR="004C2F19" w:rsidRPr="00CD7C40" w14:paraId="4EE3AEB6"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558B23" w14:textId="77777777" w:rsidR="004C2F19" w:rsidRPr="000C5293" w:rsidRDefault="004C2F19" w:rsidP="00923C9C">
            <w:pPr>
              <w:pStyle w:val="TAC"/>
              <w:rPr>
                <w:b/>
                <w:bCs/>
                <w:lang w:val="en-US" w:eastAsia="zh-CN"/>
              </w:rPr>
            </w:pPr>
            <w:r w:rsidRPr="000C5293">
              <w:rPr>
                <w:b/>
                <w:bCs/>
                <w:lang w:val="en-US"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77D8D" w14:textId="77777777" w:rsidR="004C2F19" w:rsidRPr="00CD7C40" w:rsidRDefault="004C2F19" w:rsidP="00923C9C">
            <w:pPr>
              <w:pStyle w:val="TAL"/>
              <w:rPr>
                <w:lang w:val="en-US" w:eastAsia="zh-CN" w:bidi="ar"/>
              </w:rPr>
            </w:pPr>
            <w:r w:rsidRPr="00CD7C40">
              <w:rPr>
                <w:lang w:val="en-US"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B288122" w14:textId="77777777" w:rsidR="004C2F19" w:rsidRPr="00CD7C40" w:rsidRDefault="004C2F19" w:rsidP="00923C9C">
            <w:pPr>
              <w:pStyle w:val="TAL"/>
              <w:rPr>
                <w:lang w:val="de-DE" w:eastAsia="zh-CN"/>
              </w:rPr>
            </w:pPr>
            <w:r w:rsidRPr="00CD7C40">
              <w:rPr>
                <w:lang w:val="de-DE" w:eastAsia="zh-CN"/>
              </w:rPr>
              <w:t xml:space="preserve">180kHz(M), </w:t>
            </w:r>
          </w:p>
          <w:p w14:paraId="0BEED94F" w14:textId="77777777" w:rsidR="004C2F19" w:rsidRPr="00CD7C40" w:rsidRDefault="004C2F19" w:rsidP="00923C9C">
            <w:pPr>
              <w:pStyle w:val="TAL"/>
              <w:rPr>
                <w:lang w:val="de-DE" w:eastAsia="zh-CN"/>
              </w:rPr>
            </w:pPr>
            <w:r w:rsidRPr="00CD7C40">
              <w:rPr>
                <w:lang w:val="de-DE" w:eastAsia="zh-CN"/>
              </w:rPr>
              <w:t xml:space="preserve">360kHz(O), </w:t>
            </w:r>
          </w:p>
          <w:p w14:paraId="65136B29" w14:textId="77777777" w:rsidR="004C2F19" w:rsidRPr="00CD7C40" w:rsidRDefault="004C2F19" w:rsidP="00923C9C">
            <w:pPr>
              <w:pStyle w:val="TAL"/>
              <w:rPr>
                <w:lang w:val="de-DE" w:eastAsia="zh-CN"/>
              </w:rPr>
            </w:pPr>
            <w:r w:rsidRPr="00CD7C40">
              <w:rPr>
                <w:lang w:val="de-DE" w:eastAsia="zh-CN"/>
              </w:rPr>
              <w:t>1.08M</w:t>
            </w:r>
            <w:r w:rsidRPr="00CD7C40">
              <w:rPr>
                <w:rFonts w:ascii="Times" w:hAnsi="Times" w:cs="Times"/>
                <w:lang w:val="de-DE" w:eastAsia="zh-CN"/>
              </w:rPr>
              <w:t>Hz</w:t>
            </w:r>
            <w:r w:rsidRPr="00CD7C40">
              <w:rPr>
                <w:lang w:val="de-DE" w:eastAsia="zh-CN"/>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502FE54" w14:textId="77777777" w:rsidR="004C2F19" w:rsidRPr="00CD7C40" w:rsidRDefault="004C2F19" w:rsidP="00923C9C">
            <w:pPr>
              <w:pStyle w:val="TAL"/>
              <w:rPr>
                <w:lang w:val="en-US" w:eastAsia="zh-CN"/>
              </w:rPr>
            </w:pPr>
            <w:r w:rsidRPr="00CD7C40">
              <w:rPr>
                <w:lang w:val="en-US" w:eastAsia="zh-CN"/>
              </w:rPr>
              <w:t>Refer to LLS table [1a]</w:t>
            </w:r>
          </w:p>
        </w:tc>
      </w:tr>
      <w:tr w:rsidR="004C2F19" w:rsidRPr="00CD7C40" w14:paraId="702551B6"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FB25FED" w14:textId="77777777" w:rsidR="004C2F19" w:rsidRPr="000C5293" w:rsidRDefault="004C2F19" w:rsidP="00923C9C">
            <w:pPr>
              <w:pStyle w:val="TAC"/>
              <w:rPr>
                <w:b/>
                <w:bCs/>
                <w:lang w:val="en-US" w:eastAsia="zh-CN"/>
              </w:rPr>
            </w:pPr>
            <w:r w:rsidRPr="000C5293">
              <w:rPr>
                <w:b/>
                <w:bCs/>
                <w:lang w:val="en-US"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6B87A" w14:textId="77777777" w:rsidR="004C2F19" w:rsidRPr="00CD7C40" w:rsidRDefault="004C2F19" w:rsidP="00923C9C">
            <w:pPr>
              <w:pStyle w:val="TAL"/>
              <w:rPr>
                <w:lang w:val="en-US" w:eastAsia="zh-CN" w:bidi="ar"/>
              </w:rPr>
            </w:pPr>
            <w:r w:rsidRPr="00CD7C40">
              <w:rPr>
                <w:lang w:val="en-US"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7AFEEB3" w14:textId="77777777" w:rsidR="004C2F19" w:rsidRDefault="004C2F19" w:rsidP="00923C9C">
            <w:pPr>
              <w:pStyle w:val="TAL"/>
              <w:rPr>
                <w:lang w:eastAsia="zh-CN"/>
              </w:rPr>
            </w:pPr>
            <w:r w:rsidRPr="00CD7C40">
              <w:rPr>
                <w:lang w:eastAsia="zh-CN"/>
              </w:rPr>
              <w:t>For BS for indoor, 6 dBi(M), 2dBi(M)</w:t>
            </w:r>
          </w:p>
          <w:p w14:paraId="0364FC5B" w14:textId="77777777" w:rsidR="004C2F19" w:rsidRPr="00CD7C40" w:rsidRDefault="004C2F19" w:rsidP="00923C9C">
            <w:pPr>
              <w:pStyle w:val="TAL"/>
              <w:rPr>
                <w:lang w:eastAsia="zh-CN"/>
              </w:rPr>
            </w:pPr>
          </w:p>
          <w:p w14:paraId="5431F2CB" w14:textId="77777777" w:rsidR="004C2F19" w:rsidRPr="00CD7C40" w:rsidRDefault="004C2F19" w:rsidP="00923C9C">
            <w:pPr>
              <w:pStyle w:val="TAL"/>
              <w:rPr>
                <w:lang w:eastAsia="zh-CN"/>
              </w:rPr>
            </w:pPr>
            <w:r w:rsidRPr="00CD7C40">
              <w:rPr>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3C3761" w14:textId="77777777" w:rsidR="004C2F19" w:rsidRPr="00CD7C40" w:rsidRDefault="004C2F19" w:rsidP="00923C9C">
            <w:pPr>
              <w:pStyle w:val="TAL"/>
              <w:rPr>
                <w:lang w:eastAsia="zh-CN"/>
              </w:rPr>
            </w:pPr>
            <w:r w:rsidRPr="00CD7C40">
              <w:rPr>
                <w:lang w:eastAsia="zh-CN"/>
              </w:rPr>
              <w:t>For A-IoT device, 0dBi</w:t>
            </w:r>
          </w:p>
        </w:tc>
      </w:tr>
      <w:tr w:rsidR="004C2F19" w:rsidRPr="00CD7C40" w14:paraId="34932C2B"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BCAC46" w14:textId="77777777" w:rsidR="004C2F19" w:rsidRPr="000C5293" w:rsidRDefault="004C2F19" w:rsidP="00923C9C">
            <w:pPr>
              <w:pStyle w:val="TAC"/>
              <w:rPr>
                <w:b/>
                <w:bCs/>
                <w:lang w:val="en-US" w:eastAsia="zh-CN"/>
              </w:rPr>
            </w:pPr>
            <w:r w:rsidRPr="000C5293">
              <w:rPr>
                <w:b/>
                <w:bCs/>
                <w:lang w:val="en-US"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9EEB0" w14:textId="77777777" w:rsidR="004C2F19" w:rsidRPr="00CD7C40" w:rsidRDefault="004C2F19" w:rsidP="00923C9C">
            <w:pPr>
              <w:pStyle w:val="TAL"/>
              <w:rPr>
                <w:lang w:val="en-US" w:eastAsia="zh-CN"/>
              </w:rPr>
            </w:pPr>
            <w:r w:rsidRPr="00CD7C40">
              <w:rPr>
                <w:lang w:val="en-US" w:eastAsia="zh-CN"/>
              </w:rPr>
              <w:t xml:space="preserve">Ambient IoT backscatter loss (dB) </w:t>
            </w:r>
            <w:r w:rsidRPr="00CD7C40">
              <w:rPr>
                <w:lang w:val="en-US"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2B6E068" w14:textId="77777777" w:rsidR="004C2F19" w:rsidRPr="00CD7C40" w:rsidRDefault="004C2F19" w:rsidP="00923C9C">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CCBC309" w14:textId="77777777" w:rsidR="004C2F19" w:rsidRPr="00CD7C40" w:rsidRDefault="004C2F19" w:rsidP="00923C9C">
            <w:pPr>
              <w:pStyle w:val="TAL"/>
              <w:rPr>
                <w:lang w:eastAsia="zh-CN"/>
              </w:rPr>
            </w:pPr>
            <w:r w:rsidRPr="00CD7C40">
              <w:rPr>
                <w:lang w:eastAsia="zh-CN"/>
              </w:rPr>
              <w:t>OOK: 6 dB</w:t>
            </w:r>
          </w:p>
          <w:p w14:paraId="0005EE2A" w14:textId="77777777" w:rsidR="004C2F19" w:rsidRPr="00CD7C40" w:rsidRDefault="004C2F19" w:rsidP="00923C9C">
            <w:pPr>
              <w:pStyle w:val="TAL"/>
              <w:rPr>
                <w:lang w:eastAsia="zh-CN"/>
              </w:rPr>
            </w:pPr>
            <w:r w:rsidRPr="00CD7C40">
              <w:rPr>
                <w:lang w:eastAsia="zh-CN"/>
              </w:rPr>
              <w:t>PSK: 0 dB</w:t>
            </w:r>
          </w:p>
          <w:p w14:paraId="7E8E7614" w14:textId="77777777" w:rsidR="004C2F19" w:rsidRPr="00CD7C40" w:rsidRDefault="004C2F19" w:rsidP="00923C9C">
            <w:pPr>
              <w:pStyle w:val="TAL"/>
              <w:rPr>
                <w:lang w:eastAsia="zh-CN"/>
              </w:rPr>
            </w:pPr>
            <w:r w:rsidRPr="00CD7C40">
              <w:rPr>
                <w:rFonts w:hint="eastAsia"/>
                <w:lang w:eastAsia="zh-CN"/>
              </w:rPr>
              <w:t xml:space="preserve">FSK: </w:t>
            </w:r>
            <w:r w:rsidRPr="00CD7C40">
              <w:rPr>
                <w:lang w:eastAsia="zh-CN"/>
              </w:rPr>
              <w:t>Y</w:t>
            </w:r>
            <w:r w:rsidRPr="00CD7C40">
              <w:rPr>
                <w:rFonts w:hint="eastAsia"/>
                <w:lang w:eastAsia="zh-CN"/>
              </w:rPr>
              <w:t xml:space="preserve"> dB</w:t>
            </w:r>
          </w:p>
          <w:p w14:paraId="3A54DFA5" w14:textId="77777777" w:rsidR="004C2F19" w:rsidRPr="00CD7C40" w:rsidRDefault="004C2F19" w:rsidP="00923C9C">
            <w:pPr>
              <w:pStyle w:val="TAL"/>
              <w:rPr>
                <w:lang w:val="en-US" w:eastAsia="zh-CN" w:bidi="ar"/>
              </w:rPr>
            </w:pPr>
            <w:r w:rsidRPr="00CD7C40">
              <w:rPr>
                <w:lang w:val="en-US" w:eastAsia="zh-CN" w:bidi="ar"/>
              </w:rPr>
              <w:t>It is applicable for device 1 and 2a</w:t>
            </w:r>
            <w:r>
              <w:rPr>
                <w:lang w:val="en-US" w:eastAsia="zh-CN" w:bidi="ar"/>
              </w:rPr>
              <w:t>.</w:t>
            </w:r>
          </w:p>
          <w:p w14:paraId="65148073" w14:textId="77777777" w:rsidR="004C2F19" w:rsidRPr="00CD7C40" w:rsidRDefault="004C2F19" w:rsidP="00923C9C">
            <w:pPr>
              <w:pStyle w:val="TAL"/>
              <w:rPr>
                <w:lang w:val="en-US" w:eastAsia="zh-CN" w:bidi="ar"/>
              </w:rPr>
            </w:pPr>
          </w:p>
          <w:p w14:paraId="5E90AEDE" w14:textId="77777777" w:rsidR="004C2F19" w:rsidRDefault="004C2F19" w:rsidP="00923C9C">
            <w:pPr>
              <w:pStyle w:val="TAL"/>
              <w:rPr>
                <w:lang w:val="en-US" w:eastAsia="zh-CN" w:bidi="ar"/>
              </w:rPr>
            </w:pPr>
            <w:r w:rsidRPr="00CD7C40">
              <w:rPr>
                <w:rFonts w:hint="eastAsia"/>
                <w:lang w:val="en-US" w:eastAsia="zh-CN" w:bidi="ar"/>
              </w:rPr>
              <w:t>C</w:t>
            </w:r>
            <w:r w:rsidRPr="00CD7C40">
              <w:rPr>
                <w:lang w:val="en-US" w:eastAsia="zh-CN" w:bidi="ar"/>
              </w:rPr>
              <w:t>ompanies to report and justify their assumptions for Y.</w:t>
            </w:r>
          </w:p>
          <w:p w14:paraId="6F91547C" w14:textId="77777777" w:rsidR="004C2F19" w:rsidRPr="00CD7C40" w:rsidRDefault="004C2F19" w:rsidP="00923C9C">
            <w:pPr>
              <w:pStyle w:val="TAL"/>
              <w:rPr>
                <w:lang w:val="en-US" w:eastAsia="zh-CN" w:bidi="ar"/>
              </w:rPr>
            </w:pPr>
          </w:p>
          <w:p w14:paraId="35631115" w14:textId="77777777" w:rsidR="004C2F19" w:rsidRPr="00CD7C40" w:rsidRDefault="004C2F19" w:rsidP="00923C9C">
            <w:pPr>
              <w:pStyle w:val="TAL"/>
              <w:rPr>
                <w:lang w:val="en-US" w:eastAsia="zh-CN" w:bidi="ar"/>
              </w:rPr>
            </w:pPr>
            <w:r w:rsidRPr="00CD7C40">
              <w:rPr>
                <w:rFonts w:hint="eastAsia"/>
                <w:lang w:val="en-US" w:eastAsia="zh-CN" w:bidi="ar"/>
              </w:rPr>
              <w:t>C</w:t>
            </w:r>
            <w:r w:rsidRPr="00CD7C40">
              <w:rPr>
                <w:lang w:val="en-US" w:eastAsia="zh-CN" w:bidi="ar"/>
              </w:rPr>
              <w:t>ompanies to report in row 3D if they assume any additional related</w:t>
            </w:r>
            <w:r w:rsidRPr="00CD7C40">
              <w:rPr>
                <w:lang w:val="en-US" w:eastAsia="zh-CN"/>
              </w:rPr>
              <w:t xml:space="preserve"> loss</w:t>
            </w:r>
            <w:r w:rsidRPr="00CD7C40">
              <w:rPr>
                <w:lang w:val="en-US" w:eastAsia="zh-CN" w:bidi="ar"/>
              </w:rPr>
              <w:t>.</w:t>
            </w:r>
          </w:p>
        </w:tc>
      </w:tr>
      <w:tr w:rsidR="004C2F19" w:rsidRPr="00CD7C40" w14:paraId="2E3B3479"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1249C9" w14:textId="77777777" w:rsidR="004C2F19" w:rsidRPr="000C5293" w:rsidRDefault="004C2F19" w:rsidP="00923C9C">
            <w:pPr>
              <w:pStyle w:val="TAC"/>
              <w:rPr>
                <w:b/>
                <w:bCs/>
                <w:lang w:val="en-US" w:eastAsia="zh-CN"/>
              </w:rPr>
            </w:pPr>
            <w:r w:rsidRPr="000C5293">
              <w:rPr>
                <w:b/>
                <w:bCs/>
                <w:lang w:val="en-US"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56788" w14:textId="77777777" w:rsidR="004C2F19" w:rsidRPr="00CD7C40" w:rsidRDefault="004C2F19" w:rsidP="00923C9C">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819923" w14:textId="77777777" w:rsidR="004C2F19" w:rsidRPr="00CD7C40" w:rsidRDefault="004C2F19" w:rsidP="00923C9C">
            <w:pPr>
              <w:pStyle w:val="TAL"/>
              <w:rPr>
                <w:lang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3DC8731" w14:textId="77777777" w:rsidR="004C2F19" w:rsidRPr="00CD7C40" w:rsidRDefault="004C2F19" w:rsidP="00923C9C">
            <w:pPr>
              <w:pStyle w:val="TAL"/>
              <w:rPr>
                <w:lang w:eastAsia="zh-CN"/>
              </w:rPr>
            </w:pPr>
            <w:r w:rsidRPr="00CD7C40">
              <w:rPr>
                <w:lang w:eastAsia="zh-CN"/>
              </w:rPr>
              <w:t>0.9dB</w:t>
            </w:r>
            <w:r w:rsidRPr="00CD7C40">
              <w:rPr>
                <w:rFonts w:hint="eastAsia"/>
                <w:lang w:eastAsia="zh-CN"/>
              </w:rPr>
              <w:t xml:space="preserve"> </w:t>
            </w:r>
            <w:r w:rsidRPr="00CD7C40">
              <w:rPr>
                <w:lang w:eastAsia="zh-CN"/>
              </w:rPr>
              <w:t xml:space="preserve">or </w:t>
            </w:r>
            <w:r w:rsidRPr="00CD7C40">
              <w:rPr>
                <w:rFonts w:hint="eastAsia"/>
                <w:lang w:eastAsia="zh-CN"/>
              </w:rPr>
              <w:t>4.7dB</w:t>
            </w:r>
          </w:p>
        </w:tc>
      </w:tr>
      <w:tr w:rsidR="004C2F19" w:rsidRPr="00CD7C40" w14:paraId="0CD6223F"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58DF59" w14:textId="77777777" w:rsidR="004C2F19" w:rsidRPr="000C5293" w:rsidRDefault="004C2F19" w:rsidP="00923C9C">
            <w:pPr>
              <w:pStyle w:val="TAC"/>
              <w:rPr>
                <w:b/>
                <w:bCs/>
                <w:lang w:val="en-US" w:eastAsia="zh-CN"/>
              </w:rPr>
            </w:pPr>
            <w:r w:rsidRPr="000C5293">
              <w:rPr>
                <w:b/>
                <w:bCs/>
                <w:lang w:val="en-US"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D278E" w14:textId="77777777" w:rsidR="004C2F19" w:rsidRPr="00CD7C40" w:rsidRDefault="004C2F19" w:rsidP="00923C9C">
            <w:pPr>
              <w:pStyle w:val="TAL"/>
              <w:rPr>
                <w:lang w:val="en-US" w:eastAsia="zh-CN" w:bidi="ar"/>
              </w:rPr>
            </w:pPr>
            <w:r w:rsidRPr="00CD7C40">
              <w:rPr>
                <w:lang w:val="en-US"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86364B4" w14:textId="77777777" w:rsidR="004C2F19" w:rsidRPr="00CD7C40" w:rsidRDefault="004C2F19" w:rsidP="00923C9C">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1B195F" w14:textId="77777777" w:rsidR="004C2F19" w:rsidRPr="00CD7C40" w:rsidRDefault="004C2F19" w:rsidP="00923C9C">
            <w:pPr>
              <w:pStyle w:val="TAL"/>
              <w:rPr>
                <w:lang w:eastAsia="zh-CN"/>
              </w:rPr>
            </w:pPr>
            <w:r w:rsidRPr="00CD7C40">
              <w:rPr>
                <w:lang w:eastAsia="zh-CN"/>
              </w:rPr>
              <w:t>10 dB (M)</w:t>
            </w:r>
          </w:p>
          <w:p w14:paraId="32A90C08" w14:textId="77777777" w:rsidR="004C2F19" w:rsidRPr="00CD7C40" w:rsidRDefault="004C2F19" w:rsidP="00923C9C">
            <w:pPr>
              <w:pStyle w:val="TAL"/>
              <w:rPr>
                <w:lang w:eastAsia="zh-CN"/>
              </w:rPr>
            </w:pPr>
            <w:r w:rsidRPr="00CD7C40">
              <w:rPr>
                <w:lang w:eastAsia="zh-CN"/>
              </w:rPr>
              <w:t>15 dB (O)</w:t>
            </w:r>
          </w:p>
          <w:p w14:paraId="1A3F636E" w14:textId="77777777" w:rsidR="004C2F19" w:rsidRPr="00CD7C40" w:rsidRDefault="004C2F19" w:rsidP="00923C9C">
            <w:pPr>
              <w:pStyle w:val="TAL"/>
              <w:rPr>
                <w:lang w:val="en-US" w:eastAsia="zh-CN"/>
              </w:rPr>
            </w:pPr>
            <w:r w:rsidRPr="00CD7C40">
              <w:rPr>
                <w:lang w:val="en-US" w:eastAsia="zh-CN"/>
              </w:rPr>
              <w:t xml:space="preserve">Note: Only for device </w:t>
            </w:r>
            <w:r w:rsidRPr="00CD7C40">
              <w:rPr>
                <w:lang w:val="en-US" w:eastAsia="zh-CN" w:bidi="ar"/>
              </w:rPr>
              <w:t>2a</w:t>
            </w:r>
          </w:p>
        </w:tc>
      </w:tr>
      <w:tr w:rsidR="004C2F19" w:rsidRPr="00CD7C40" w14:paraId="39F010E6"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EC6F9B" w14:textId="77777777" w:rsidR="004C2F19" w:rsidRPr="000C5293" w:rsidRDefault="004C2F19" w:rsidP="00923C9C">
            <w:pPr>
              <w:pStyle w:val="TAC"/>
              <w:rPr>
                <w:b/>
                <w:bCs/>
                <w:lang w:val="en-US" w:eastAsia="zh-CN"/>
              </w:rPr>
            </w:pPr>
            <w:r w:rsidRPr="000C5293">
              <w:rPr>
                <w:b/>
                <w:bCs/>
                <w:lang w:val="en-US"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240EF" w14:textId="77777777" w:rsidR="004C2F19" w:rsidRPr="00CD7C40" w:rsidRDefault="004C2F19" w:rsidP="00923C9C">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01F06F" w14:textId="77777777" w:rsidR="004C2F19" w:rsidRDefault="004C2F19" w:rsidP="00923C9C">
            <w:pPr>
              <w:pStyle w:val="TAL"/>
              <w:rPr>
                <w:lang w:eastAsia="zh-CN"/>
              </w:rPr>
            </w:pPr>
            <w:r w:rsidRPr="00CD7C40">
              <w:rPr>
                <w:lang w:eastAsia="zh-CN"/>
              </w:rPr>
              <w:t>For BS, X dB, X &lt;=3 to be reported by companies with justification provided in row 5A</w:t>
            </w:r>
          </w:p>
          <w:p w14:paraId="5771A378" w14:textId="77777777" w:rsidR="004C2F19" w:rsidRPr="00CD7C40" w:rsidRDefault="004C2F19" w:rsidP="00923C9C">
            <w:pPr>
              <w:pStyle w:val="TAL"/>
              <w:rPr>
                <w:lang w:eastAsia="zh-CN"/>
              </w:rPr>
            </w:pPr>
          </w:p>
          <w:p w14:paraId="3D9927EF" w14:textId="77777777" w:rsidR="004C2F19" w:rsidRPr="00CD7C40" w:rsidRDefault="004C2F19" w:rsidP="00923C9C">
            <w:pPr>
              <w:pStyle w:val="TAL"/>
              <w:rPr>
                <w:lang w:eastAsia="zh-CN"/>
              </w:rPr>
            </w:pPr>
            <w:r w:rsidRPr="00CD7C40">
              <w:rPr>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9DC089" w14:textId="77777777" w:rsidR="004C2F19" w:rsidRPr="00CD7C40" w:rsidRDefault="004C2F19" w:rsidP="00923C9C">
            <w:pPr>
              <w:pStyle w:val="TAL"/>
              <w:rPr>
                <w:lang w:val="en-US" w:eastAsia="zh-CN"/>
              </w:rPr>
            </w:pPr>
            <w:r w:rsidRPr="00CD7C40">
              <w:rPr>
                <w:lang w:val="en-US" w:eastAsia="zh-CN"/>
              </w:rPr>
              <w:t>N/A</w:t>
            </w:r>
          </w:p>
        </w:tc>
      </w:tr>
      <w:tr w:rsidR="004C2F19" w:rsidRPr="00CD7C40" w14:paraId="1C5A715A"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9C52C2F" w14:textId="77777777" w:rsidR="004C2F19" w:rsidRPr="000C5293" w:rsidRDefault="004C2F19" w:rsidP="00923C9C">
            <w:pPr>
              <w:pStyle w:val="TAC"/>
              <w:rPr>
                <w:b/>
                <w:bCs/>
                <w:lang w:val="en-US" w:eastAsia="zh-CN"/>
              </w:rPr>
            </w:pPr>
            <w:r w:rsidRPr="000C5293">
              <w:rPr>
                <w:b/>
                <w:bCs/>
                <w:lang w:val="en-US"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CDEBE" w14:textId="77777777" w:rsidR="004C2F19" w:rsidRPr="00CD7C40" w:rsidRDefault="004C2F19" w:rsidP="00923C9C">
            <w:pPr>
              <w:pStyle w:val="TAL"/>
              <w:rPr>
                <w:lang w:val="en-US" w:eastAsia="zh-CN" w:bidi="ar"/>
              </w:rPr>
            </w:pPr>
            <w:r w:rsidRPr="00CD7C40">
              <w:rPr>
                <w:lang w:val="en-US"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639E66E" w14:textId="77777777" w:rsidR="004C2F19" w:rsidRDefault="004C2F19" w:rsidP="00923C9C">
            <w:pPr>
              <w:pStyle w:val="TAL"/>
              <w:rPr>
                <w:lang w:val="en-US" w:eastAsia="zh-CN"/>
              </w:rPr>
            </w:pPr>
            <w:r w:rsidRPr="00CD7C40">
              <w:rPr>
                <w:lang w:val="en-US" w:eastAsia="zh-CN"/>
              </w:rPr>
              <w:t>Calculated (see Note 1)</w:t>
            </w:r>
          </w:p>
          <w:p w14:paraId="6649E7C5" w14:textId="77777777" w:rsidR="004C2F19" w:rsidRPr="00CD7C40" w:rsidRDefault="004C2F19" w:rsidP="00923C9C">
            <w:pPr>
              <w:pStyle w:val="TAL"/>
              <w:rPr>
                <w:rFonts w:ascii="Times" w:hAnsi="Times" w:cs="Times"/>
                <w:lang w:val="en-US" w:eastAsia="zh-CN"/>
              </w:rPr>
            </w:pPr>
          </w:p>
          <w:p w14:paraId="3C4D5A4A" w14:textId="77777777" w:rsidR="004C2F19" w:rsidRPr="00CD7C40" w:rsidRDefault="004C2F19" w:rsidP="00923C9C">
            <w:pPr>
              <w:pStyle w:val="TAL"/>
              <w:rPr>
                <w:lang w:val="en-US" w:eastAsia="zh-CN"/>
              </w:rPr>
            </w:pPr>
            <w:r w:rsidRPr="00CD7C40">
              <w:rPr>
                <w:lang w:val="en-US" w:eastAsia="zh-CN"/>
              </w:rPr>
              <w:t>FFS: any limitation of the EIRP subject to future discussion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8DAE08" w14:textId="77777777" w:rsidR="004C2F19" w:rsidRPr="00CD7C40" w:rsidRDefault="004C2F19" w:rsidP="00923C9C">
            <w:pPr>
              <w:pStyle w:val="TAL"/>
              <w:rPr>
                <w:lang w:val="en-US" w:eastAsia="zh-CN"/>
              </w:rPr>
            </w:pPr>
            <w:r w:rsidRPr="00CD7C40">
              <w:rPr>
                <w:lang w:val="en-US" w:eastAsia="zh-CN"/>
              </w:rPr>
              <w:t>Calculated (see Note 1)</w:t>
            </w:r>
          </w:p>
        </w:tc>
      </w:tr>
      <w:tr w:rsidR="004C2F19" w:rsidRPr="000C5293" w14:paraId="32931FB4" w14:textId="77777777" w:rsidTr="00923C9C">
        <w:trPr>
          <w:trHeight w:val="327"/>
          <w:jc w:val="center"/>
        </w:trPr>
        <w:tc>
          <w:tcPr>
            <w:tcW w:w="5000" w:type="pct"/>
            <w:gridSpan w:val="4"/>
            <w:shd w:val="clear" w:color="auto" w:fill="D0CECE" w:themeFill="background2" w:themeFillShade="E6"/>
            <w:vAlign w:val="center"/>
          </w:tcPr>
          <w:p w14:paraId="54BB5AB1" w14:textId="77777777" w:rsidR="004C2F19" w:rsidRPr="000C5293" w:rsidRDefault="004C2F19" w:rsidP="00923C9C">
            <w:pPr>
              <w:pStyle w:val="TAC"/>
              <w:rPr>
                <w:b/>
                <w:bCs/>
                <w:lang w:val="en-US" w:eastAsia="zh-CN"/>
              </w:rPr>
            </w:pPr>
            <w:r w:rsidRPr="000C5293">
              <w:rPr>
                <w:b/>
                <w:bCs/>
                <w:lang w:val="en-US" w:eastAsia="zh-CN"/>
              </w:rPr>
              <w:t>(2) Receiver</w:t>
            </w:r>
          </w:p>
        </w:tc>
      </w:tr>
      <w:tr w:rsidR="004C2F19" w:rsidRPr="00CD7C40" w14:paraId="599B7E66"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340957" w14:textId="77777777" w:rsidR="004C2F19" w:rsidRPr="000C5293" w:rsidRDefault="004C2F19" w:rsidP="00923C9C">
            <w:pPr>
              <w:pStyle w:val="TAC"/>
              <w:rPr>
                <w:b/>
                <w:bCs/>
                <w:lang w:val="en-US" w:eastAsia="zh-CN"/>
              </w:rPr>
            </w:pPr>
            <w:r w:rsidRPr="000C5293">
              <w:rPr>
                <w:b/>
                <w:bCs/>
                <w:lang w:val="en-US"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573D59" w14:textId="77777777" w:rsidR="004C2F19" w:rsidRPr="00CD7C40" w:rsidRDefault="004C2F19" w:rsidP="00923C9C">
            <w:pPr>
              <w:pStyle w:val="TAL"/>
              <w:rPr>
                <w:lang w:val="en-US" w:eastAsia="zh-CN"/>
              </w:rPr>
            </w:pPr>
            <w:r w:rsidRPr="00CD7C40">
              <w:rPr>
                <w:lang w:val="en-US"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D96B01" w14:textId="77777777" w:rsidR="004C2F19" w:rsidRPr="00CD7C40" w:rsidRDefault="004C2F19" w:rsidP="00923C9C">
            <w:pPr>
              <w:pStyle w:val="TAL"/>
              <w:rPr>
                <w:lang w:val="en-US" w:eastAsia="zh-CN"/>
              </w:rPr>
            </w:pPr>
            <w:r w:rsidRPr="00CD7C40">
              <w:rPr>
                <w:lang w:val="en-US"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EADFE0" w14:textId="77777777" w:rsidR="004C2F19" w:rsidRPr="00CD7C40" w:rsidRDefault="004C2F19" w:rsidP="00923C9C">
            <w:pPr>
              <w:pStyle w:val="TAL"/>
              <w:rPr>
                <w:lang w:val="en-US" w:eastAsia="zh-CN"/>
              </w:rPr>
            </w:pPr>
            <w:r w:rsidRPr="00CD7C40">
              <w:rPr>
                <w:lang w:val="en-US" w:eastAsia="zh-CN"/>
              </w:rPr>
              <w:t>Same as [1D]-R2D</w:t>
            </w:r>
          </w:p>
        </w:tc>
      </w:tr>
      <w:tr w:rsidR="004C2F19" w:rsidRPr="00CD7C40" w14:paraId="747CAD14"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4CE9CB" w14:textId="77777777" w:rsidR="004C2F19" w:rsidRPr="000C5293" w:rsidRDefault="004C2F19" w:rsidP="00923C9C">
            <w:pPr>
              <w:pStyle w:val="TAC"/>
              <w:rPr>
                <w:b/>
                <w:bCs/>
                <w:lang w:val="en-US" w:eastAsia="zh-CN"/>
              </w:rPr>
            </w:pPr>
            <w:r w:rsidRPr="000C5293">
              <w:rPr>
                <w:b/>
                <w:bCs/>
                <w:lang w:val="en-US" w:eastAsia="zh-CN"/>
              </w:rPr>
              <w:lastRenderedPageBreak/>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1E950" w14:textId="77777777" w:rsidR="004C2F19" w:rsidRPr="00CD7C40" w:rsidRDefault="004C2F19" w:rsidP="00923C9C">
            <w:pPr>
              <w:pStyle w:val="TAL"/>
              <w:rPr>
                <w:lang w:val="en-US" w:eastAsia="zh-CN" w:bidi="ar"/>
              </w:rPr>
            </w:pPr>
            <w:r w:rsidRPr="00CD7C40">
              <w:rPr>
                <w:lang w:val="en-US"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650705D" w14:textId="77777777" w:rsidR="004C2F19" w:rsidRPr="00CD7C40" w:rsidRDefault="004C2F19" w:rsidP="00923C9C">
            <w:pPr>
              <w:pStyle w:val="TAL"/>
              <w:rPr>
                <w:lang w:val="en-US" w:eastAsia="zh-CN"/>
              </w:rPr>
            </w:pPr>
            <w:r w:rsidRPr="00CD7C40">
              <w:rPr>
                <w:lang w:val="en-US"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F37281" w14:textId="77777777" w:rsidR="004C2F19" w:rsidRPr="00CD7C40" w:rsidRDefault="004C2F19" w:rsidP="00923C9C">
            <w:pPr>
              <w:pStyle w:val="TAL"/>
              <w:rPr>
                <w:lang w:val="en-US" w:eastAsia="zh-CN"/>
              </w:rPr>
            </w:pPr>
            <w:r w:rsidRPr="00CD7C40">
              <w:rPr>
                <w:lang w:val="en-US" w:eastAsia="zh-CN"/>
              </w:rPr>
              <w:t xml:space="preserve">Refer to LLS </w:t>
            </w:r>
            <w:r w:rsidRPr="00CD7C40">
              <w:rPr>
                <w:rFonts w:hint="eastAsia"/>
                <w:lang w:val="en-US" w:eastAsia="zh-CN"/>
              </w:rPr>
              <w:t>table [2a]</w:t>
            </w:r>
            <w:r w:rsidRPr="00CD7C40">
              <w:rPr>
                <w:lang w:val="en-US" w:eastAsia="zh-CN"/>
              </w:rPr>
              <w:t xml:space="preserve"> </w:t>
            </w:r>
            <w:commentRangeStart w:id="27"/>
            <w:r w:rsidRPr="00CD7C40">
              <w:rPr>
                <w:lang w:val="en-US" w:eastAsia="zh-CN"/>
              </w:rPr>
              <w:t>[receiver bandwidth?]</w:t>
            </w:r>
            <w:commentRangeEnd w:id="27"/>
            <w:r>
              <w:rPr>
                <w:rStyle w:val="af7"/>
              </w:rPr>
              <w:commentReference w:id="27"/>
            </w:r>
          </w:p>
        </w:tc>
      </w:tr>
      <w:tr w:rsidR="004C2F19" w:rsidRPr="00CD7C40" w14:paraId="180C2BAA"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08DFF5" w14:textId="77777777" w:rsidR="004C2F19" w:rsidRPr="000C5293" w:rsidRDefault="004C2F19" w:rsidP="00923C9C">
            <w:pPr>
              <w:pStyle w:val="TAC"/>
              <w:rPr>
                <w:b/>
                <w:bCs/>
                <w:lang w:val="en-US" w:eastAsia="zh-CN"/>
              </w:rPr>
            </w:pPr>
            <w:r w:rsidRPr="000C5293">
              <w:rPr>
                <w:b/>
                <w:bCs/>
                <w:lang w:val="en-US"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4B868" w14:textId="77777777" w:rsidR="004C2F19" w:rsidRPr="00CD7C40" w:rsidRDefault="004C2F19" w:rsidP="00923C9C">
            <w:pPr>
              <w:pStyle w:val="TAL"/>
              <w:rPr>
                <w:lang w:val="en-US" w:eastAsia="zh-CN" w:bidi="ar"/>
              </w:rPr>
            </w:pPr>
            <w:r w:rsidRPr="00CD7C40">
              <w:rPr>
                <w:lang w:val="en-US"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A3581B" w14:textId="77777777" w:rsidR="004C2F19" w:rsidRPr="00CD7C40" w:rsidRDefault="004C2F19" w:rsidP="00923C9C">
            <w:pPr>
              <w:pStyle w:val="TAL"/>
              <w:rPr>
                <w:lang w:val="en-US" w:eastAsia="zh-CN"/>
              </w:rPr>
            </w:pPr>
            <w:r w:rsidRPr="00CD7C40">
              <w:rPr>
                <w:lang w:val="en-US"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77D3FC" w14:textId="77777777" w:rsidR="004C2F19" w:rsidRPr="00CD7C40" w:rsidRDefault="004C2F19" w:rsidP="00923C9C">
            <w:pPr>
              <w:pStyle w:val="TAL"/>
              <w:rPr>
                <w:lang w:val="en-US" w:eastAsia="zh-CN"/>
              </w:rPr>
            </w:pPr>
            <w:r w:rsidRPr="00CD7C40">
              <w:rPr>
                <w:lang w:val="en-US" w:eastAsia="zh-CN"/>
              </w:rPr>
              <w:t>Same as [1G]-R2D</w:t>
            </w:r>
          </w:p>
        </w:tc>
      </w:tr>
      <w:tr w:rsidR="004C2F19" w:rsidRPr="00CD7C40" w14:paraId="6D67B987"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F3C651" w14:textId="77777777" w:rsidR="004C2F19" w:rsidRPr="000C5293" w:rsidRDefault="004C2F19" w:rsidP="00923C9C">
            <w:pPr>
              <w:pStyle w:val="TAC"/>
              <w:rPr>
                <w:b/>
                <w:bCs/>
                <w:lang w:val="en-US" w:eastAsia="zh-CN"/>
              </w:rPr>
            </w:pPr>
            <w:r w:rsidRPr="000C5293">
              <w:rPr>
                <w:b/>
                <w:bCs/>
                <w:lang w:val="en-US"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BD5B0" w14:textId="77777777" w:rsidR="004C2F19" w:rsidRPr="00CD7C40" w:rsidRDefault="004C2F19" w:rsidP="00923C9C">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11869F" w14:textId="77777777" w:rsidR="004C2F19" w:rsidRPr="00CD7C40" w:rsidRDefault="004C2F19" w:rsidP="00923C9C">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6658C1" w14:textId="77777777" w:rsidR="004C2F19" w:rsidRPr="00CD7C40" w:rsidRDefault="004C2F19" w:rsidP="00923C9C">
            <w:pPr>
              <w:pStyle w:val="TAL"/>
              <w:rPr>
                <w:lang w:val="en-US" w:eastAsia="zh-CN"/>
              </w:rPr>
            </w:pPr>
            <w:r w:rsidRPr="00CD7C40">
              <w:rPr>
                <w:lang w:val="en-US" w:eastAsia="zh-CN"/>
              </w:rPr>
              <w:t>Same as [1N]-R2D</w:t>
            </w:r>
          </w:p>
        </w:tc>
      </w:tr>
      <w:tr w:rsidR="004C2F19" w:rsidRPr="00CD7C40" w14:paraId="15BF12C8"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F4572F1" w14:textId="77777777" w:rsidR="004C2F19" w:rsidRPr="000C5293" w:rsidRDefault="004C2F19" w:rsidP="00923C9C">
            <w:pPr>
              <w:pStyle w:val="TAC"/>
              <w:rPr>
                <w:b/>
                <w:bCs/>
                <w:lang w:val="en-US" w:eastAsia="zh-CN"/>
              </w:rPr>
            </w:pPr>
            <w:r w:rsidRPr="000C5293">
              <w:rPr>
                <w:b/>
                <w:bCs/>
                <w:lang w:val="en-US"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76DFA" w14:textId="77777777" w:rsidR="004C2F19" w:rsidRPr="00CD7C40" w:rsidRDefault="004C2F19" w:rsidP="00923C9C">
            <w:pPr>
              <w:pStyle w:val="TAL"/>
              <w:rPr>
                <w:lang w:val="en-US" w:eastAsia="zh-CN" w:bidi="ar"/>
              </w:rPr>
            </w:pPr>
            <w:r w:rsidRPr="00CD7C40">
              <w:rPr>
                <w:lang w:val="en-US"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22F546" w14:textId="77777777" w:rsidR="004C2F19" w:rsidRPr="00B50818" w:rsidRDefault="004C2F19" w:rsidP="00923C9C">
            <w:pPr>
              <w:pStyle w:val="TAL"/>
              <w:rPr>
                <w:u w:val="single"/>
                <w:lang w:val="en-US" w:eastAsia="zh-CN"/>
              </w:rPr>
            </w:pPr>
            <w:r w:rsidRPr="00B50818">
              <w:rPr>
                <w:u w:val="single"/>
                <w:lang w:val="en-US" w:eastAsia="zh-CN"/>
              </w:rPr>
              <w:t>For RF-ED receiver</w:t>
            </w:r>
          </w:p>
          <w:p w14:paraId="2F285606" w14:textId="77777777" w:rsidR="004C2F19" w:rsidRPr="00B50818" w:rsidRDefault="004C2F19" w:rsidP="00923C9C">
            <w:pPr>
              <w:pStyle w:val="TAL"/>
              <w:ind w:left="284"/>
              <w:rPr>
                <w:lang w:val="en-US" w:eastAsia="zh-CN"/>
              </w:rPr>
            </w:pPr>
            <w:r w:rsidRPr="00B50818">
              <w:rPr>
                <w:lang w:val="en-US" w:eastAsia="zh-CN"/>
              </w:rPr>
              <w:t>20dB, Device 2</w:t>
            </w:r>
          </w:p>
          <w:p w14:paraId="3978E49E" w14:textId="77777777" w:rsidR="004C2F19" w:rsidRDefault="004C2F19" w:rsidP="00923C9C">
            <w:pPr>
              <w:pStyle w:val="TAL"/>
              <w:ind w:left="568"/>
              <w:rPr>
                <w:lang w:val="en-US" w:eastAsia="zh-CN"/>
              </w:rPr>
            </w:pPr>
            <w:r w:rsidRPr="00B50818">
              <w:rPr>
                <w:rFonts w:hint="eastAsia"/>
                <w:lang w:val="en-US" w:eastAsia="zh-CN"/>
              </w:rPr>
              <w:t>FFS other values</w:t>
            </w:r>
          </w:p>
          <w:p w14:paraId="6DE76354" w14:textId="77777777" w:rsidR="004C2F19" w:rsidRPr="00B50818" w:rsidRDefault="004C2F19" w:rsidP="00923C9C">
            <w:pPr>
              <w:pStyle w:val="TAL"/>
              <w:ind w:left="568"/>
              <w:rPr>
                <w:lang w:val="en-US" w:eastAsia="zh-CN"/>
              </w:rPr>
            </w:pPr>
          </w:p>
          <w:p w14:paraId="60DA76DD" w14:textId="77777777" w:rsidR="004C2F19" w:rsidRPr="00B50818" w:rsidRDefault="004C2F19" w:rsidP="00923C9C">
            <w:pPr>
              <w:pStyle w:val="TAL"/>
              <w:rPr>
                <w:u w:val="single"/>
                <w:lang w:val="en-US" w:eastAsia="zh-CN"/>
              </w:rPr>
            </w:pPr>
            <w:r w:rsidRPr="00B50818">
              <w:rPr>
                <w:u w:val="single"/>
                <w:lang w:val="en-US" w:eastAsia="zh-CN"/>
              </w:rPr>
              <w:t>For IF/ZIF receiver</w:t>
            </w:r>
          </w:p>
          <w:p w14:paraId="380EE51C" w14:textId="77777777" w:rsidR="004C2F19" w:rsidRPr="00CD7C40" w:rsidRDefault="004C2F19" w:rsidP="00923C9C">
            <w:pPr>
              <w:pStyle w:val="TAL"/>
              <w:ind w:left="284"/>
              <w:rPr>
                <w:rFonts w:eastAsia="等线" w:cs="Arial"/>
                <w:sz w:val="16"/>
                <w:szCs w:val="16"/>
                <w:lang w:eastAsia="zh-CN"/>
              </w:rPr>
            </w:pPr>
            <w:r w:rsidRPr="00B50818">
              <w:rPr>
                <w:lang w:val="en-US" w:eastAsia="zh-CN"/>
              </w:rPr>
              <w:t>15dB, Device 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E78416F" w14:textId="77777777" w:rsidR="004C2F19" w:rsidRPr="00010B9A" w:rsidRDefault="004C2F19" w:rsidP="00923C9C">
            <w:pPr>
              <w:pStyle w:val="TAL"/>
              <w:rPr>
                <w:lang w:val="en-US" w:eastAsia="zh-CN"/>
              </w:rPr>
            </w:pPr>
            <w:r w:rsidRPr="00010B9A">
              <w:rPr>
                <w:lang w:val="en-US" w:eastAsia="zh-CN"/>
              </w:rPr>
              <w:t>For BS as reader</w:t>
            </w:r>
            <w:r>
              <w:rPr>
                <w:lang w:val="en-US" w:eastAsia="zh-CN"/>
              </w:rPr>
              <w:t xml:space="preserve">: </w:t>
            </w:r>
            <w:r w:rsidRPr="00010B9A">
              <w:rPr>
                <w:lang w:val="en-US" w:eastAsia="zh-CN"/>
              </w:rPr>
              <w:t>5dB</w:t>
            </w:r>
          </w:p>
          <w:p w14:paraId="56730621" w14:textId="77777777" w:rsidR="004C2F19" w:rsidRPr="00CD7C40" w:rsidRDefault="004C2F19" w:rsidP="00923C9C">
            <w:pPr>
              <w:pStyle w:val="TAL"/>
              <w:rPr>
                <w:rFonts w:eastAsia="等线" w:cs="Arial"/>
                <w:sz w:val="16"/>
                <w:szCs w:val="16"/>
                <w:lang w:eastAsia="zh-CN"/>
              </w:rPr>
            </w:pPr>
            <w:r w:rsidRPr="00010B9A">
              <w:rPr>
                <w:lang w:val="en-US" w:eastAsia="zh-CN"/>
              </w:rPr>
              <w:t>For</w:t>
            </w:r>
            <w:r w:rsidRPr="00010B9A">
              <w:rPr>
                <w:rFonts w:hint="eastAsia"/>
                <w:lang w:val="en-US" w:eastAsia="zh-CN"/>
              </w:rPr>
              <w:t xml:space="preserve"> </w:t>
            </w:r>
            <w:r w:rsidRPr="00010B9A">
              <w:rPr>
                <w:lang w:val="en-US" w:eastAsia="zh-CN"/>
              </w:rPr>
              <w:t>intermediate UE as reader</w:t>
            </w:r>
            <w:r>
              <w:rPr>
                <w:lang w:val="en-US" w:eastAsia="zh-CN"/>
              </w:rPr>
              <w:t xml:space="preserve">: </w:t>
            </w:r>
            <w:r w:rsidRPr="00010B9A">
              <w:rPr>
                <w:lang w:val="en-US" w:eastAsia="zh-CN"/>
              </w:rPr>
              <w:t>7dB</w:t>
            </w:r>
          </w:p>
        </w:tc>
      </w:tr>
      <w:tr w:rsidR="004C2F19" w:rsidRPr="00CD7C40" w14:paraId="0DBDF61E"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E40409F" w14:textId="77777777" w:rsidR="004C2F19" w:rsidRPr="000C5293" w:rsidRDefault="004C2F19" w:rsidP="00923C9C">
            <w:pPr>
              <w:pStyle w:val="TAC"/>
              <w:rPr>
                <w:b/>
                <w:bCs/>
                <w:lang w:val="en-US" w:eastAsia="zh-CN"/>
              </w:rPr>
            </w:pPr>
            <w:r w:rsidRPr="000C5293">
              <w:rPr>
                <w:b/>
                <w:bCs/>
                <w:lang w:val="en-US"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BF5EB" w14:textId="77777777" w:rsidR="004C2F19" w:rsidRPr="00CD7C40" w:rsidRDefault="004C2F19" w:rsidP="00923C9C">
            <w:pPr>
              <w:pStyle w:val="TAL"/>
              <w:rPr>
                <w:lang w:val="en-US" w:eastAsia="zh-CN" w:bidi="ar"/>
              </w:rPr>
            </w:pPr>
            <w:r w:rsidRPr="00CD7C40">
              <w:rPr>
                <w:lang w:val="en-US"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161044" w14:textId="77777777" w:rsidR="004C2F19" w:rsidRPr="00CD7C40" w:rsidRDefault="004C2F19" w:rsidP="00923C9C">
            <w:pPr>
              <w:pStyle w:val="TAL"/>
              <w:rPr>
                <w:lang w:val="en-US" w:eastAsia="zh-CN"/>
              </w:rPr>
            </w:pPr>
            <w:r w:rsidRPr="00CD7C40">
              <w:rPr>
                <w:lang w:val="en-US"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7AB6A6" w14:textId="77777777" w:rsidR="004C2F19" w:rsidRPr="00CD7C40" w:rsidRDefault="004C2F19" w:rsidP="00923C9C">
            <w:pPr>
              <w:pStyle w:val="TAL"/>
              <w:rPr>
                <w:lang w:val="en-US" w:eastAsia="zh-CN"/>
              </w:rPr>
            </w:pPr>
            <w:r w:rsidRPr="00CD7C40">
              <w:rPr>
                <w:lang w:val="en-US" w:eastAsia="zh-CN"/>
              </w:rPr>
              <w:t>-174</w:t>
            </w:r>
          </w:p>
        </w:tc>
      </w:tr>
      <w:tr w:rsidR="004C2F19" w:rsidRPr="00CD7C40" w14:paraId="6EC6C5E8"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B97A162" w14:textId="77777777" w:rsidR="004C2F19" w:rsidRPr="000C5293" w:rsidRDefault="004C2F19" w:rsidP="00923C9C">
            <w:pPr>
              <w:pStyle w:val="TAC"/>
              <w:rPr>
                <w:b/>
                <w:bCs/>
                <w:lang w:val="en-US" w:eastAsia="zh-CN"/>
              </w:rPr>
            </w:pPr>
            <w:r w:rsidRPr="000C5293">
              <w:rPr>
                <w:b/>
                <w:bCs/>
                <w:lang w:val="en-US"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170731" w14:textId="77777777" w:rsidR="004C2F19" w:rsidRPr="00CD7C40" w:rsidRDefault="004C2F19" w:rsidP="00923C9C">
            <w:pPr>
              <w:pStyle w:val="TAL"/>
              <w:rPr>
                <w:lang w:val="en-US" w:eastAsia="zh-CN"/>
              </w:rPr>
            </w:pPr>
            <w:r w:rsidRPr="00CD7C40">
              <w:rPr>
                <w:lang w:val="en-US"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7BAD6D" w14:textId="77777777" w:rsidR="004C2F19" w:rsidRPr="00CD7C40" w:rsidRDefault="004C2F19" w:rsidP="00923C9C">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B92B81" w14:textId="77777777" w:rsidR="004C2F19" w:rsidRPr="00CD7C40" w:rsidRDefault="004C2F19" w:rsidP="00923C9C">
            <w:pPr>
              <w:pStyle w:val="TAL"/>
              <w:rPr>
                <w:lang w:val="en-US" w:eastAsia="zh-CN"/>
              </w:rPr>
            </w:pPr>
            <w:r w:rsidRPr="00CD7C40">
              <w:rPr>
                <w:lang w:val="en-US" w:eastAsia="zh-CN"/>
              </w:rPr>
              <w:t>Calculated (see Note 1)</w:t>
            </w:r>
          </w:p>
        </w:tc>
      </w:tr>
      <w:tr w:rsidR="004C2F19" w:rsidRPr="00CD7C40" w14:paraId="0BDE06DC"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A35183" w14:textId="77777777" w:rsidR="004C2F19" w:rsidRPr="000C5293" w:rsidRDefault="004C2F19" w:rsidP="00923C9C">
            <w:pPr>
              <w:pStyle w:val="TAC"/>
              <w:rPr>
                <w:b/>
                <w:bCs/>
                <w:lang w:val="en-US" w:eastAsia="zh-CN"/>
              </w:rPr>
            </w:pPr>
            <w:r w:rsidRPr="000C5293">
              <w:rPr>
                <w:b/>
                <w:bCs/>
                <w:lang w:val="en-US"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AEEB9" w14:textId="77777777" w:rsidR="004C2F19" w:rsidRPr="00CD7C40" w:rsidRDefault="004C2F19" w:rsidP="00923C9C">
            <w:pPr>
              <w:pStyle w:val="TAL"/>
              <w:rPr>
                <w:lang w:val="en-US" w:eastAsia="zh-CN"/>
              </w:rPr>
            </w:pPr>
            <w:r w:rsidRPr="00CD7C40">
              <w:rPr>
                <w:lang w:val="en-US" w:eastAsia="zh-CN"/>
              </w:rPr>
              <w:t>Required SNR</w:t>
            </w:r>
            <w:r w:rsidRPr="00CD7C40">
              <w:rPr>
                <w:rFonts w:hint="eastAsia"/>
                <w:lang w:val="en-US" w:eastAsia="zh-CN"/>
              </w:rPr>
              <w:t>/CNR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250AC4" w14:textId="77777777" w:rsidR="004C2F19" w:rsidRPr="00CD7C40" w:rsidRDefault="004C2F19" w:rsidP="00923C9C">
            <w:pPr>
              <w:pStyle w:val="TAL"/>
              <w:rPr>
                <w:lang w:val="en-US" w:eastAsia="zh-CN"/>
              </w:rPr>
            </w:pPr>
            <w:r w:rsidRPr="00CD7C40">
              <w:rPr>
                <w:lang w:val="en-US"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B000F" w14:textId="77777777" w:rsidR="004C2F19" w:rsidRPr="00CD7C40" w:rsidRDefault="004C2F19" w:rsidP="00923C9C">
            <w:pPr>
              <w:pStyle w:val="TAL"/>
              <w:rPr>
                <w:lang w:val="en-US" w:eastAsia="zh-CN"/>
              </w:rPr>
            </w:pPr>
            <w:r w:rsidRPr="00CD7C40">
              <w:rPr>
                <w:lang w:val="en-US" w:eastAsia="zh-CN"/>
              </w:rPr>
              <w:t>Reported by companies for Budget-Alt2</w:t>
            </w:r>
          </w:p>
        </w:tc>
      </w:tr>
      <w:tr w:rsidR="004C2F19" w:rsidRPr="00CD7C40" w14:paraId="5C992B45"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FB9DD5E" w14:textId="77777777" w:rsidR="004C2F19" w:rsidRPr="000C5293" w:rsidRDefault="004C2F19" w:rsidP="00923C9C">
            <w:pPr>
              <w:pStyle w:val="TAC"/>
              <w:rPr>
                <w:b/>
                <w:bCs/>
                <w:lang w:val="en-US" w:eastAsia="zh-CN"/>
              </w:rPr>
            </w:pPr>
            <w:r w:rsidRPr="000C5293">
              <w:rPr>
                <w:b/>
                <w:bCs/>
                <w:lang w:val="en-US"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E48DE" w14:textId="77777777" w:rsidR="004C2F19" w:rsidRPr="00CD7C40" w:rsidRDefault="004C2F19" w:rsidP="00923C9C">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EE782A" w14:textId="77777777" w:rsidR="004C2F19" w:rsidRPr="00CD7C40" w:rsidRDefault="004C2F19" w:rsidP="00923C9C">
            <w:pPr>
              <w:pStyle w:val="TAL"/>
              <w:rPr>
                <w:lang w:eastAsia="zh-CN"/>
              </w:rPr>
            </w:pPr>
            <w:r w:rsidRPr="00CD7C40">
              <w:rPr>
                <w:lang w:eastAsia="zh-CN"/>
              </w:rPr>
              <w:t>0.9</w:t>
            </w:r>
            <w:r>
              <w:rPr>
                <w:lang w:eastAsia="zh-CN"/>
              </w:rPr>
              <w:t> </w:t>
            </w:r>
            <w:r w:rsidRPr="00CD7C40">
              <w:rPr>
                <w:lang w:eastAsia="zh-CN"/>
              </w:rPr>
              <w:t>dB or 4.7</w:t>
            </w:r>
            <w:r>
              <w:rPr>
                <w:lang w:eastAsia="zh-CN"/>
              </w:rPr>
              <w:t> </w:t>
            </w:r>
            <w:r w:rsidRPr="00CD7C40">
              <w:rPr>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C84C57E" w14:textId="77777777" w:rsidR="004C2F19" w:rsidRPr="00CD7C40" w:rsidRDefault="004C2F19" w:rsidP="00923C9C">
            <w:pPr>
              <w:pStyle w:val="TAL"/>
              <w:rPr>
                <w:lang w:eastAsia="zh-CN"/>
              </w:rPr>
            </w:pPr>
            <w:r w:rsidRPr="00CD7C40">
              <w:rPr>
                <w:lang w:eastAsia="zh-CN"/>
              </w:rPr>
              <w:t>Not applicable</w:t>
            </w:r>
          </w:p>
        </w:tc>
      </w:tr>
      <w:tr w:rsidR="004C2F19" w:rsidRPr="00CD7C40" w14:paraId="417EE0FD"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B1DCE41" w14:textId="77777777" w:rsidR="004C2F19" w:rsidRPr="000C5293" w:rsidRDefault="004C2F19" w:rsidP="00923C9C">
            <w:pPr>
              <w:pStyle w:val="TAC"/>
              <w:rPr>
                <w:b/>
                <w:bCs/>
                <w:lang w:val="en-US" w:eastAsia="zh-CN"/>
              </w:rPr>
            </w:pPr>
            <w:r w:rsidRPr="000C5293">
              <w:rPr>
                <w:b/>
                <w:bCs/>
                <w:lang w:val="en-US"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E8BCC" w14:textId="77777777" w:rsidR="004C2F19" w:rsidRPr="00CD7C40" w:rsidRDefault="004C2F19" w:rsidP="00923C9C">
            <w:pPr>
              <w:pStyle w:val="TAL"/>
              <w:rPr>
                <w:lang w:val="en-US" w:eastAsia="zh-CN"/>
              </w:rPr>
            </w:pPr>
            <w:r w:rsidRPr="00CD7C40">
              <w:rPr>
                <w:lang w:val="en-US"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EC5F870" w14:textId="77777777" w:rsidR="004C2F19" w:rsidRPr="001957F8" w:rsidRDefault="004C2F19" w:rsidP="00923C9C">
            <w:pPr>
              <w:pStyle w:val="TAL"/>
              <w:ind w:left="1418" w:hanging="284"/>
              <w:rPr>
                <w:lang w:val="en-US" w:eastAsia="zh-CN"/>
              </w:rPr>
            </w:pPr>
            <w:r w:rsidRPr="001957F8">
              <w:rPr>
                <w:lang w:val="en-US"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D8A6AB" w14:textId="77777777" w:rsidR="004C2F19" w:rsidRPr="00CD7C40" w:rsidRDefault="004C2F19" w:rsidP="00923C9C">
            <w:pPr>
              <w:pStyle w:val="TAL"/>
              <w:rPr>
                <w:lang w:val="en-US" w:eastAsia="zh-CN"/>
              </w:rPr>
            </w:pPr>
            <w:r w:rsidRPr="00CD7C40">
              <w:rPr>
                <w:lang w:val="en-US" w:eastAsia="zh-CN"/>
              </w:rPr>
              <w:t>Budget-Alt2</w:t>
            </w:r>
          </w:p>
        </w:tc>
      </w:tr>
      <w:tr w:rsidR="004C2F19" w:rsidRPr="00CD7C40" w14:paraId="26F3B461"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8A0EEB" w14:textId="77777777" w:rsidR="004C2F19" w:rsidRPr="000C5293" w:rsidRDefault="004C2F19" w:rsidP="00923C9C">
            <w:pPr>
              <w:pStyle w:val="TAC"/>
              <w:rPr>
                <w:b/>
                <w:bCs/>
                <w:lang w:val="en-US" w:eastAsia="zh-CN"/>
              </w:rPr>
            </w:pPr>
            <w:r w:rsidRPr="000C5293">
              <w:rPr>
                <w:b/>
                <w:bCs/>
                <w:lang w:val="en-US"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B3260" w14:textId="77777777" w:rsidR="004C2F19" w:rsidRPr="00CD7C40" w:rsidRDefault="004C2F19" w:rsidP="00923C9C">
            <w:pPr>
              <w:pStyle w:val="TAL"/>
              <w:rPr>
                <w:lang w:val="en-US" w:eastAsia="zh-CN"/>
              </w:rPr>
            </w:pPr>
            <w:r w:rsidRPr="00CD7C40">
              <w:rPr>
                <w:lang w:val="en-US"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D786105" w14:textId="77777777" w:rsidR="004C2F19" w:rsidRPr="00CD7C40" w:rsidRDefault="004C2F19" w:rsidP="00923C9C">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E2ED5FB" w14:textId="77777777" w:rsidR="004C2F19" w:rsidRPr="00CD7C40" w:rsidRDefault="004C2F19" w:rsidP="00923C9C">
            <w:pPr>
              <w:pStyle w:val="TAL"/>
              <w:rPr>
                <w:lang w:val="en-US" w:eastAsia="zh-CN"/>
              </w:rPr>
            </w:pPr>
            <w:r w:rsidRPr="00CD7C40">
              <w:rPr>
                <w:rFonts w:hint="eastAsia"/>
                <w:lang w:val="en-US" w:eastAsia="zh-CN"/>
              </w:rPr>
              <w:t>C</w:t>
            </w:r>
            <w:r w:rsidRPr="00CD7C40">
              <w:rPr>
                <w:lang w:val="en-US" w:eastAsia="zh-CN"/>
              </w:rPr>
              <w:t>ompanies to report for scenario A2/A1/B for BS and intermediate UE.</w:t>
            </w:r>
          </w:p>
          <w:p w14:paraId="75D3DDDD" w14:textId="77777777" w:rsidR="004C2F19" w:rsidRPr="00CD7C40" w:rsidRDefault="004C2F19" w:rsidP="00923C9C">
            <w:pPr>
              <w:snapToGrid w:val="0"/>
              <w:spacing w:after="0"/>
              <w:rPr>
                <w:rFonts w:ascii="Arial" w:eastAsia="等线" w:hAnsi="Arial" w:cs="Arial"/>
                <w:sz w:val="16"/>
                <w:szCs w:val="16"/>
                <w:lang w:val="en-US" w:eastAsia="zh-CN"/>
              </w:rPr>
            </w:pPr>
          </w:p>
          <w:p w14:paraId="5BF365C3" w14:textId="77777777" w:rsidR="004C2F19" w:rsidRPr="00CD7C40" w:rsidRDefault="004C2F19" w:rsidP="00923C9C">
            <w:pPr>
              <w:pStyle w:val="TAN"/>
              <w:rPr>
                <w:lang w:val="en-US" w:eastAsia="zh-CN" w:bidi="ar"/>
              </w:rPr>
            </w:pPr>
            <w:r w:rsidRPr="00CD7C40">
              <w:rPr>
                <w:lang w:val="en-US" w:eastAsia="zh-CN" w:bidi="ar"/>
              </w:rPr>
              <w:t>Note</w:t>
            </w:r>
            <w:r>
              <w:rPr>
                <w:lang w:val="en-US" w:eastAsia="zh-CN" w:bidi="ar"/>
              </w:rPr>
              <w:t>s</w:t>
            </w:r>
            <w:r w:rsidRPr="00CD7C40">
              <w:rPr>
                <w:lang w:val="en-US" w:eastAsia="zh-CN" w:bidi="ar"/>
              </w:rPr>
              <w:t xml:space="preserve">: </w:t>
            </w:r>
          </w:p>
          <w:p w14:paraId="2393DB0F" w14:textId="77777777" w:rsidR="004C2F19" w:rsidRPr="00CD7C40" w:rsidRDefault="004C2F19" w:rsidP="00923C9C">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Only applicable for device 1/2a</w:t>
            </w:r>
          </w:p>
          <w:p w14:paraId="7A479388" w14:textId="77777777" w:rsidR="004C2F19" w:rsidRPr="00CD7C40" w:rsidRDefault="004C2F19" w:rsidP="00923C9C">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 xml:space="preserve">The value provided is for </w:t>
            </w:r>
            <w:r w:rsidRPr="00CD7C40">
              <w:rPr>
                <w:rFonts w:hint="eastAsia"/>
                <w:lang w:eastAsia="zh-CN" w:bidi="ar"/>
              </w:rPr>
              <w:t xml:space="preserve">the </w:t>
            </w:r>
            <w:r>
              <w:rPr>
                <w:lang w:eastAsia="zh-CN" w:bidi="ar"/>
              </w:rPr>
              <w:tab/>
            </w:r>
            <w:r w:rsidRPr="00CD7C40">
              <w:rPr>
                <w:lang w:eastAsia="zh-CN" w:bidi="ar"/>
              </w:rPr>
              <w:t xml:space="preserve">unmodulated single-tone CW. The </w:t>
            </w:r>
            <w:r>
              <w:rPr>
                <w:lang w:eastAsia="zh-CN" w:bidi="ar"/>
              </w:rPr>
              <w:tab/>
            </w:r>
            <w:r w:rsidRPr="00CD7C40">
              <w:rPr>
                <w:lang w:eastAsia="zh-CN" w:bidi="ar"/>
              </w:rPr>
              <w:t xml:space="preserve">impact of a multi-tone CW, </w:t>
            </w:r>
            <w:r w:rsidRPr="00CD7C40">
              <w:rPr>
                <w:rFonts w:hint="eastAsia"/>
                <w:lang w:eastAsia="zh-CN" w:bidi="ar"/>
              </w:rPr>
              <w:t xml:space="preserve">e.g., </w:t>
            </w:r>
            <w:r>
              <w:rPr>
                <w:lang w:eastAsia="zh-CN" w:bidi="ar"/>
              </w:rPr>
              <w:tab/>
            </w:r>
            <w:r w:rsidRPr="00CD7C40">
              <w:rPr>
                <w:lang w:eastAsia="zh-CN" w:bidi="ar"/>
              </w:rPr>
              <w:t>assuming an [X] dB difference, is</w:t>
            </w:r>
            <w:r w:rsidRPr="00CD7C40">
              <w:rPr>
                <w:rFonts w:hint="eastAsia"/>
                <w:lang w:eastAsia="zh-CN" w:bidi="ar"/>
              </w:rPr>
              <w:t xml:space="preserve"> FFS</w:t>
            </w:r>
          </w:p>
        </w:tc>
      </w:tr>
      <w:tr w:rsidR="004C2F19" w:rsidRPr="00CD7C40" w14:paraId="0E2FF8B0"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5BBD56" w14:textId="77777777" w:rsidR="004C2F19" w:rsidRPr="000C5293" w:rsidRDefault="004C2F19" w:rsidP="00923C9C">
            <w:pPr>
              <w:pStyle w:val="TAC"/>
              <w:rPr>
                <w:b/>
                <w:bCs/>
                <w:lang w:val="en-US" w:eastAsia="zh-CN"/>
              </w:rPr>
            </w:pPr>
            <w:r w:rsidRPr="000C5293">
              <w:rPr>
                <w:b/>
                <w:bCs/>
                <w:lang w:val="en-US"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B6CC0" w14:textId="77777777" w:rsidR="004C2F19" w:rsidRPr="00CD7C40" w:rsidRDefault="004C2F19" w:rsidP="00923C9C">
            <w:pPr>
              <w:pStyle w:val="TAL"/>
              <w:rPr>
                <w:lang w:val="en-US" w:eastAsia="zh-CN"/>
              </w:rPr>
            </w:pPr>
            <w:r w:rsidRPr="00CD7C40">
              <w:rPr>
                <w:lang w:val="en-US" w:eastAsia="zh-CN"/>
              </w:rPr>
              <w:t>Remaining CW interference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07D9CB" w14:textId="77777777" w:rsidR="004C2F19" w:rsidRPr="00CD7C40" w:rsidRDefault="004C2F19" w:rsidP="00923C9C">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3B04A2" w14:textId="77777777" w:rsidR="004C2F19" w:rsidRPr="00CD7C40" w:rsidRDefault="004C2F19" w:rsidP="00923C9C">
            <w:pPr>
              <w:pStyle w:val="TAL"/>
              <w:rPr>
                <w:lang w:val="en-US" w:eastAsia="zh-CN"/>
              </w:rPr>
            </w:pPr>
            <w:r w:rsidRPr="00CD7C40">
              <w:rPr>
                <w:lang w:val="en-US" w:eastAsia="zh-CN"/>
              </w:rPr>
              <w:t>Calculated (see Note 1)</w:t>
            </w:r>
          </w:p>
          <w:p w14:paraId="152D840F" w14:textId="77777777" w:rsidR="004C2F19" w:rsidRPr="00CD7C40" w:rsidRDefault="004C2F19" w:rsidP="00923C9C">
            <w:pPr>
              <w:pStyle w:val="TAL"/>
              <w:rPr>
                <w:lang w:val="en-US" w:eastAsia="zh-CN"/>
              </w:rPr>
            </w:pPr>
            <w:r w:rsidRPr="00CD7C40">
              <w:rPr>
                <w:lang w:val="en-US" w:eastAsia="zh-CN"/>
              </w:rPr>
              <w:t>Note: only applicable for device 1/2a</w:t>
            </w:r>
          </w:p>
        </w:tc>
      </w:tr>
      <w:tr w:rsidR="004C2F19" w:rsidRPr="00CD7C40" w14:paraId="417809FF"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164251E" w14:textId="77777777" w:rsidR="004C2F19" w:rsidRPr="000C5293" w:rsidRDefault="004C2F19" w:rsidP="00923C9C">
            <w:pPr>
              <w:pStyle w:val="TAC"/>
              <w:rPr>
                <w:b/>
                <w:bCs/>
                <w:lang w:val="en-US" w:eastAsia="zh-CN"/>
              </w:rPr>
            </w:pPr>
            <w:r w:rsidRPr="000C5293">
              <w:rPr>
                <w:b/>
                <w:bCs/>
                <w:lang w:val="en-US"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0DE0B" w14:textId="77777777" w:rsidR="004C2F19" w:rsidRPr="00CD7C40" w:rsidRDefault="004C2F19" w:rsidP="00923C9C">
            <w:pPr>
              <w:pStyle w:val="TAL"/>
              <w:rPr>
                <w:lang w:val="en-US" w:eastAsia="zh-CN"/>
              </w:rPr>
            </w:pPr>
            <w:r w:rsidRPr="00CD7C40">
              <w:rPr>
                <w:lang w:val="en-US"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83264A" w14:textId="77777777" w:rsidR="004C2F19" w:rsidRPr="00CD7C40" w:rsidRDefault="004C2F19" w:rsidP="00923C9C">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6093A4" w14:textId="77777777" w:rsidR="004C2F19" w:rsidRPr="00CD7C40" w:rsidRDefault="004C2F19" w:rsidP="00923C9C">
            <w:pPr>
              <w:pStyle w:val="TAL"/>
              <w:rPr>
                <w:lang w:val="en-US" w:eastAsia="zh-CN"/>
              </w:rPr>
            </w:pPr>
            <w:r w:rsidRPr="00CD7C40">
              <w:rPr>
                <w:lang w:val="en-US" w:eastAsia="zh-CN"/>
              </w:rPr>
              <w:t>Calculated (see Note 1)</w:t>
            </w:r>
          </w:p>
          <w:p w14:paraId="560CBB3D" w14:textId="77777777" w:rsidR="004C2F19" w:rsidRPr="00CD7C40" w:rsidRDefault="004C2F19" w:rsidP="00923C9C">
            <w:pPr>
              <w:pStyle w:val="TAL"/>
              <w:rPr>
                <w:lang w:val="en-US" w:eastAsia="zh-CN"/>
              </w:rPr>
            </w:pPr>
            <w:r w:rsidRPr="00CD7C40">
              <w:rPr>
                <w:rFonts w:hint="eastAsia"/>
                <w:lang w:val="en-US" w:eastAsia="zh-CN"/>
              </w:rPr>
              <w:t>Note: only applicable for device 1/2a</w:t>
            </w:r>
          </w:p>
        </w:tc>
      </w:tr>
      <w:tr w:rsidR="004C2F19" w:rsidRPr="00CD7C40" w14:paraId="0BC915ED"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2458A0" w14:textId="77777777" w:rsidR="004C2F19" w:rsidRPr="000C5293" w:rsidRDefault="004C2F19" w:rsidP="00923C9C">
            <w:pPr>
              <w:pStyle w:val="TAC"/>
              <w:rPr>
                <w:b/>
                <w:bCs/>
                <w:lang w:val="en-US" w:eastAsia="zh-CN"/>
              </w:rPr>
            </w:pPr>
            <w:r w:rsidRPr="000C5293">
              <w:rPr>
                <w:b/>
                <w:bCs/>
                <w:lang w:val="en-US"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8B58F" w14:textId="77777777" w:rsidR="004C2F19" w:rsidRPr="00CD7C40" w:rsidRDefault="004C2F19" w:rsidP="00923C9C">
            <w:pPr>
              <w:pStyle w:val="TAL"/>
              <w:rPr>
                <w:lang w:val="en-US" w:eastAsia="zh-CN"/>
              </w:rPr>
            </w:pPr>
            <w:r w:rsidRPr="00CD7C40">
              <w:rPr>
                <w:lang w:val="en-US" w:eastAsia="zh-CN"/>
              </w:rPr>
              <w:t>Receiver Sensitivity (dBm)</w:t>
            </w:r>
          </w:p>
          <w:p w14:paraId="220A1B13" w14:textId="77777777" w:rsidR="004C2F19" w:rsidRPr="00CD7C40" w:rsidRDefault="004C2F19" w:rsidP="00923C9C">
            <w:pPr>
              <w:pStyle w:val="TAL"/>
              <w:rPr>
                <w:lang w:val="en-US"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BD5F7F" w14:textId="77777777" w:rsidR="004C2F19" w:rsidRPr="00E73FF0" w:rsidRDefault="004C2F19" w:rsidP="00923C9C">
            <w:pPr>
              <w:pStyle w:val="TAL"/>
              <w:rPr>
                <w:u w:val="single"/>
                <w:lang w:val="en-US" w:eastAsia="zh-CN"/>
              </w:rPr>
            </w:pPr>
            <w:r w:rsidRPr="00E73FF0">
              <w:rPr>
                <w:u w:val="single"/>
                <w:lang w:val="en-US" w:eastAsia="zh-CN"/>
              </w:rPr>
              <w:t>For Budget-Alt1</w:t>
            </w:r>
          </w:p>
          <w:p w14:paraId="140582CD" w14:textId="77777777" w:rsidR="004C2F19" w:rsidRPr="005A4F62" w:rsidRDefault="004C2F19" w:rsidP="00923C9C">
            <w:pPr>
              <w:pStyle w:val="TAL"/>
              <w:ind w:left="284"/>
              <w:rPr>
                <w:lang w:val="en-US" w:eastAsia="zh-CN"/>
              </w:rPr>
            </w:pPr>
            <w:r w:rsidRPr="00CD7C40">
              <w:rPr>
                <w:lang w:eastAsia="zh-CN"/>
              </w:rPr>
              <w:t>For device 1 (RF-ED), for example:</w:t>
            </w:r>
          </w:p>
          <w:p w14:paraId="3277A919" w14:textId="77777777" w:rsidR="004C2F19" w:rsidRPr="00CD7C40" w:rsidRDefault="004C2F19" w:rsidP="00923C9C">
            <w:pPr>
              <w:pStyle w:val="TAL"/>
              <w:ind w:left="568"/>
              <w:rPr>
                <w:lang w:eastAsia="zh-CN"/>
              </w:rPr>
            </w:pPr>
            <w:r w:rsidRPr="00CD7C40">
              <w:rPr>
                <w:lang w:eastAsia="zh-CN"/>
              </w:rPr>
              <w:t>{</w:t>
            </w:r>
            <w:r>
              <w:rPr>
                <w:lang w:eastAsia="zh-CN"/>
              </w:rPr>
              <w:noBreakHyphen/>
            </w:r>
            <w:r w:rsidRPr="00CD7C40">
              <w:rPr>
                <w:lang w:eastAsia="zh-CN"/>
              </w:rPr>
              <w:t>30</w:t>
            </w:r>
            <w:r>
              <w:rPr>
                <w:lang w:eastAsia="zh-CN"/>
              </w:rPr>
              <w:t> </w:t>
            </w:r>
            <w:r w:rsidRPr="00CD7C40">
              <w:rPr>
                <w:lang w:eastAsia="zh-CN"/>
              </w:rPr>
              <w:t xml:space="preserve">dBm, </w:t>
            </w:r>
            <w:r>
              <w:rPr>
                <w:lang w:eastAsia="zh-CN"/>
              </w:rPr>
              <w:noBreakHyphen/>
            </w:r>
            <w:r w:rsidRPr="00CD7C40">
              <w:rPr>
                <w:lang w:eastAsia="zh-CN"/>
              </w:rPr>
              <w:t>36</w:t>
            </w:r>
            <w:r>
              <w:rPr>
                <w:lang w:eastAsia="zh-CN"/>
              </w:rPr>
              <w:t> </w:t>
            </w:r>
            <w:r w:rsidRPr="00CD7C40">
              <w:rPr>
                <w:lang w:eastAsia="zh-CN"/>
              </w:rPr>
              <w:t xml:space="preserve">dBm, </w:t>
            </w:r>
            <w:r>
              <w:rPr>
                <w:lang w:eastAsia="zh-CN"/>
              </w:rPr>
              <w:noBreakHyphen/>
            </w:r>
            <w:r w:rsidRPr="00CD7C40">
              <w:rPr>
                <w:lang w:eastAsia="zh-CN"/>
              </w:rPr>
              <w:t>40</w:t>
            </w:r>
            <w:r>
              <w:rPr>
                <w:lang w:eastAsia="zh-CN"/>
              </w:rPr>
              <w:t> </w:t>
            </w:r>
            <w:r w:rsidRPr="00CD7C40">
              <w:rPr>
                <w:lang w:eastAsia="zh-CN"/>
              </w:rPr>
              <w:t>dBm,</w:t>
            </w:r>
            <w:r>
              <w:rPr>
                <w:lang w:eastAsia="zh-CN"/>
              </w:rPr>
              <w:t xml:space="preserve"> etc</w:t>
            </w:r>
            <w:r w:rsidRPr="00CD7C40">
              <w:rPr>
                <w:lang w:eastAsia="zh-CN"/>
              </w:rPr>
              <w:t>}</w:t>
            </w:r>
          </w:p>
          <w:p w14:paraId="339EE785" w14:textId="77777777" w:rsidR="004C2F19" w:rsidRDefault="004C2F19" w:rsidP="00923C9C">
            <w:pPr>
              <w:pStyle w:val="TAL"/>
              <w:rPr>
                <w:lang w:eastAsia="zh-CN"/>
              </w:rPr>
            </w:pPr>
          </w:p>
          <w:p w14:paraId="72249F12" w14:textId="77777777" w:rsidR="004C2F19" w:rsidRPr="00CD7C40" w:rsidRDefault="004C2F19" w:rsidP="00923C9C">
            <w:pPr>
              <w:pStyle w:val="TAL"/>
              <w:ind w:left="284"/>
              <w:rPr>
                <w:lang w:eastAsia="zh-CN"/>
              </w:rPr>
            </w:pPr>
            <w:r w:rsidRPr="00CD7C40">
              <w:rPr>
                <w:lang w:eastAsia="zh-CN"/>
              </w:rPr>
              <w:t>For device 2 (RF-ED), for example:</w:t>
            </w:r>
          </w:p>
          <w:p w14:paraId="01F779DE" w14:textId="77777777" w:rsidR="004C2F19" w:rsidRPr="00CD7C40" w:rsidRDefault="004C2F19" w:rsidP="00923C9C">
            <w:pPr>
              <w:pStyle w:val="TAL"/>
              <w:ind w:left="568"/>
              <w:rPr>
                <w:lang w:eastAsia="zh-CN"/>
              </w:rPr>
            </w:pPr>
            <w:r w:rsidRPr="00CD7C40">
              <w:rPr>
                <w:lang w:eastAsia="zh-CN"/>
              </w:rPr>
              <w:t>{-40</w:t>
            </w:r>
            <w:r>
              <w:rPr>
                <w:lang w:eastAsia="zh-CN"/>
              </w:rPr>
              <w:t> </w:t>
            </w:r>
            <w:r w:rsidRPr="00CD7C40">
              <w:rPr>
                <w:lang w:eastAsia="zh-CN"/>
              </w:rPr>
              <w:t>dBm, -45</w:t>
            </w:r>
            <w:r>
              <w:rPr>
                <w:lang w:eastAsia="zh-CN"/>
              </w:rPr>
              <w:t> </w:t>
            </w:r>
            <w:r w:rsidRPr="00CD7C40">
              <w:rPr>
                <w:lang w:eastAsia="zh-CN"/>
              </w:rPr>
              <w:t>dBm, etc}</w:t>
            </w:r>
          </w:p>
          <w:p w14:paraId="0E0AE4BC" w14:textId="77777777" w:rsidR="004C2F19" w:rsidRPr="001957F8" w:rsidRDefault="004C2F19" w:rsidP="00923C9C">
            <w:pPr>
              <w:snapToGrid w:val="0"/>
              <w:spacing w:after="0"/>
              <w:rPr>
                <w:rFonts w:ascii="Arial" w:eastAsia="等线" w:hAnsi="Arial" w:cs="Arial"/>
                <w:sz w:val="16"/>
                <w:szCs w:val="16"/>
                <w:lang w:val="en-US" w:eastAsia="zh-CN"/>
              </w:rPr>
            </w:pPr>
          </w:p>
          <w:p w14:paraId="52F5C4C8" w14:textId="77777777" w:rsidR="004C2F19" w:rsidRPr="001957F8" w:rsidRDefault="004C2F19" w:rsidP="00923C9C">
            <w:pPr>
              <w:pStyle w:val="TAL"/>
              <w:rPr>
                <w:u w:val="single"/>
                <w:lang w:val="en-US" w:eastAsia="zh-CN"/>
              </w:rPr>
            </w:pPr>
            <w:r w:rsidRPr="001957F8">
              <w:rPr>
                <w:u w:val="single"/>
                <w:lang w:val="en-US" w:eastAsia="zh-CN"/>
              </w:rPr>
              <w:t>For Budget-Alt2</w:t>
            </w:r>
          </w:p>
          <w:p w14:paraId="398B1E40" w14:textId="77777777" w:rsidR="004C2F19" w:rsidRPr="00E025E5" w:rsidRDefault="004C2F19" w:rsidP="00923C9C">
            <w:pPr>
              <w:pStyle w:val="TAL"/>
              <w:ind w:left="284"/>
              <w:rPr>
                <w:lang w:val="en-US" w:eastAsia="zh-CN"/>
              </w:rPr>
            </w:pPr>
            <w:r w:rsidRPr="00CD7C40">
              <w:rPr>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43ED0" w14:textId="77777777" w:rsidR="004C2F19" w:rsidRDefault="004C2F19" w:rsidP="00923C9C">
            <w:pPr>
              <w:pStyle w:val="TAL"/>
              <w:rPr>
                <w:lang w:val="en-US" w:eastAsia="zh-CN"/>
              </w:rPr>
            </w:pPr>
            <w:r w:rsidRPr="00CD7C40">
              <w:rPr>
                <w:lang w:val="en-US" w:eastAsia="zh-CN"/>
              </w:rPr>
              <w:t>Calculated (see Note 1)</w:t>
            </w:r>
          </w:p>
          <w:p w14:paraId="08BA88EF" w14:textId="77777777" w:rsidR="004C2F19" w:rsidRPr="00CD7C40" w:rsidRDefault="004C2F19" w:rsidP="00923C9C">
            <w:pPr>
              <w:pStyle w:val="TAL"/>
              <w:rPr>
                <w:lang w:val="en-US" w:eastAsia="zh-CN"/>
              </w:rPr>
            </w:pPr>
          </w:p>
          <w:p w14:paraId="7723E45B" w14:textId="77777777" w:rsidR="004C2F19" w:rsidRPr="00CD7C40" w:rsidRDefault="004C2F19" w:rsidP="00923C9C">
            <w:pPr>
              <w:pStyle w:val="TAL"/>
              <w:rPr>
                <w:lang w:val="en-US" w:eastAsia="zh-CN"/>
              </w:rPr>
            </w:pPr>
            <w:r w:rsidRPr="00CD7C40">
              <w:rPr>
                <w:lang w:val="en-US" w:eastAsia="zh-CN"/>
              </w:rPr>
              <w:t>Note</w:t>
            </w:r>
            <w:r>
              <w:rPr>
                <w:lang w:val="en-US" w:eastAsia="zh-CN"/>
              </w:rPr>
              <w:t xml:space="preserve"> 2L</w:t>
            </w:r>
            <w:r w:rsidRPr="00CD7C40">
              <w:rPr>
                <w:lang w:val="en-US" w:eastAsia="zh-CN"/>
              </w:rPr>
              <w:t>: the receiver sensitivity includes the receiver sensitivity loss [2K2], i.e. after CW cancellation at least if ‘A2’ scenario is used</w:t>
            </w:r>
          </w:p>
          <w:p w14:paraId="36FC655B" w14:textId="77777777" w:rsidR="004C2F19" w:rsidRPr="00CD7C40" w:rsidRDefault="004C2F19" w:rsidP="00923C9C">
            <w:pPr>
              <w:snapToGrid w:val="0"/>
              <w:spacing w:after="0"/>
              <w:jc w:val="center"/>
              <w:rPr>
                <w:rFonts w:ascii="Arial" w:eastAsia="等线" w:hAnsi="Arial" w:cs="Arial"/>
                <w:sz w:val="16"/>
                <w:szCs w:val="16"/>
                <w:lang w:val="en-US" w:eastAsia="zh-CN"/>
              </w:rPr>
            </w:pPr>
          </w:p>
        </w:tc>
      </w:tr>
      <w:tr w:rsidR="004C2F19" w:rsidRPr="000C5293" w14:paraId="02420774" w14:textId="77777777" w:rsidTr="00923C9C">
        <w:trPr>
          <w:trHeight w:val="259"/>
          <w:jc w:val="center"/>
        </w:trPr>
        <w:tc>
          <w:tcPr>
            <w:tcW w:w="5000" w:type="pct"/>
            <w:gridSpan w:val="4"/>
            <w:shd w:val="clear" w:color="auto" w:fill="D0CECE" w:themeFill="background2" w:themeFillShade="E6"/>
            <w:vAlign w:val="center"/>
          </w:tcPr>
          <w:p w14:paraId="3C5ACB9D" w14:textId="77777777" w:rsidR="004C2F19" w:rsidRPr="000C5293" w:rsidRDefault="004C2F19" w:rsidP="00923C9C">
            <w:pPr>
              <w:pStyle w:val="TAC"/>
              <w:rPr>
                <w:b/>
                <w:bCs/>
                <w:lang w:val="en-US" w:eastAsia="zh-CN"/>
              </w:rPr>
            </w:pPr>
            <w:r w:rsidRPr="000C5293">
              <w:rPr>
                <w:b/>
                <w:bCs/>
                <w:lang w:val="en-US" w:eastAsia="zh-CN"/>
              </w:rPr>
              <w:t>(3) System margins</w:t>
            </w:r>
          </w:p>
        </w:tc>
      </w:tr>
      <w:tr w:rsidR="004C2F19" w:rsidRPr="00CD7C40" w14:paraId="7869953A"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249035" w14:textId="77777777" w:rsidR="004C2F19" w:rsidRPr="000C5293" w:rsidRDefault="004C2F19" w:rsidP="00923C9C">
            <w:pPr>
              <w:pStyle w:val="TAC"/>
              <w:rPr>
                <w:b/>
                <w:bCs/>
                <w:lang w:val="en-US" w:eastAsia="zh-CN"/>
              </w:rPr>
            </w:pPr>
            <w:r w:rsidRPr="000C5293">
              <w:rPr>
                <w:b/>
                <w:bCs/>
                <w:lang w:val="en-US"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D1B66" w14:textId="77777777" w:rsidR="004C2F19" w:rsidRPr="00CD7C40" w:rsidRDefault="004C2F19" w:rsidP="00923C9C">
            <w:pPr>
              <w:pStyle w:val="TAL"/>
              <w:rPr>
                <w:rFonts w:eastAsia="等线"/>
                <w:lang w:val="en-US" w:eastAsia="zh-CN"/>
              </w:rPr>
            </w:pPr>
            <w:r w:rsidRPr="00CD7C40">
              <w:rPr>
                <w:lang w:val="en-US" w:eastAsia="zh-CN"/>
              </w:rPr>
              <w:t xml:space="preserve">Shadow fading margin </w:t>
            </w:r>
            <w:r w:rsidRPr="00CD7C40">
              <w:rPr>
                <w:rFonts w:eastAsia="等线"/>
                <w:lang w:val="en-US" w:eastAsia="zh-CN"/>
              </w:rPr>
              <w:t>(dB)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CD0CFE1" w14:textId="77777777" w:rsidR="004C2F19" w:rsidRPr="00CD7C40" w:rsidRDefault="004C2F19" w:rsidP="00923C9C">
            <w:pPr>
              <w:pStyle w:val="TAL"/>
              <w:rPr>
                <w:lang w:val="en-US" w:eastAsia="zh-CN"/>
              </w:rPr>
            </w:pPr>
            <w:r w:rsidRPr="00CD7C40">
              <w:rPr>
                <w:lang w:val="en-US" w:eastAsia="zh-CN"/>
              </w:rPr>
              <w:t>For D1T1: 4 dB</w:t>
            </w:r>
          </w:p>
          <w:p w14:paraId="11C3AA95" w14:textId="77777777" w:rsidR="004C2F19" w:rsidRPr="00CD7C40" w:rsidRDefault="004C2F19" w:rsidP="00923C9C">
            <w:pPr>
              <w:pStyle w:val="TAL"/>
              <w:rPr>
                <w:lang w:val="en-US" w:eastAsia="zh-CN"/>
              </w:rPr>
            </w:pPr>
          </w:p>
          <w:p w14:paraId="1A73C051" w14:textId="77777777" w:rsidR="004C2F19" w:rsidRPr="00CD7C40" w:rsidRDefault="004C2F19" w:rsidP="00923C9C">
            <w:pPr>
              <w:pStyle w:val="TAL"/>
              <w:rPr>
                <w:lang w:val="en-US" w:eastAsia="zh-CN"/>
              </w:rPr>
            </w:pPr>
            <w:r w:rsidRPr="00CD7C40">
              <w:rPr>
                <w:lang w:val="en-US" w:eastAsia="zh-CN"/>
              </w:rPr>
              <w:t>For D2T2: 3dB for InH-LOS</w:t>
            </w:r>
          </w:p>
          <w:p w14:paraId="65A5A104" w14:textId="77777777" w:rsidR="004C2F19" w:rsidRPr="00CD7C40" w:rsidRDefault="004C2F19" w:rsidP="00923C9C">
            <w:pPr>
              <w:pStyle w:val="TAL"/>
              <w:rPr>
                <w:strike/>
                <w:lang w:val="en-US" w:eastAsia="zh-CN"/>
              </w:rPr>
            </w:pPr>
            <w:r w:rsidRPr="00CD7C40">
              <w:rPr>
                <w:lang w:val="en-US"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1EFC22" w14:textId="77777777" w:rsidR="004C2F19" w:rsidRPr="00CD7C40" w:rsidRDefault="004C2F19" w:rsidP="00923C9C">
            <w:pPr>
              <w:pStyle w:val="TAL"/>
              <w:rPr>
                <w:lang w:val="en-US" w:eastAsia="zh-CN"/>
              </w:rPr>
            </w:pPr>
            <w:r w:rsidRPr="00CD7C40">
              <w:rPr>
                <w:lang w:val="en-US" w:eastAsia="zh-CN"/>
              </w:rPr>
              <w:t>For D1T1: 4 dB</w:t>
            </w:r>
          </w:p>
          <w:p w14:paraId="25BB6A7D" w14:textId="77777777" w:rsidR="004C2F19" w:rsidRPr="00CD7C40" w:rsidRDefault="004C2F19" w:rsidP="00923C9C">
            <w:pPr>
              <w:pStyle w:val="TAL"/>
              <w:rPr>
                <w:lang w:val="en-US" w:eastAsia="zh-CN"/>
              </w:rPr>
            </w:pPr>
          </w:p>
          <w:p w14:paraId="21F0F17D" w14:textId="77777777" w:rsidR="004C2F19" w:rsidRPr="00CD7C40" w:rsidRDefault="004C2F19" w:rsidP="00923C9C">
            <w:pPr>
              <w:pStyle w:val="TAL"/>
              <w:rPr>
                <w:lang w:val="en-US" w:eastAsia="zh-CN"/>
              </w:rPr>
            </w:pPr>
            <w:r w:rsidRPr="00CD7C40">
              <w:rPr>
                <w:lang w:val="en-US" w:eastAsia="zh-CN"/>
              </w:rPr>
              <w:t>For D2T2: 3dB for InH-LOS</w:t>
            </w:r>
          </w:p>
          <w:p w14:paraId="336D051A" w14:textId="77777777" w:rsidR="004C2F19" w:rsidRPr="00CD7C40" w:rsidRDefault="004C2F19" w:rsidP="00923C9C">
            <w:pPr>
              <w:pStyle w:val="TAL"/>
              <w:rPr>
                <w:strike/>
                <w:lang w:val="en-US" w:eastAsia="zh-CN"/>
              </w:rPr>
            </w:pPr>
            <w:r w:rsidRPr="00CD7C40">
              <w:rPr>
                <w:lang w:val="en-US" w:eastAsia="zh-CN"/>
              </w:rPr>
              <w:t>7.2dB for InF-DL-NLOS</w:t>
            </w:r>
          </w:p>
        </w:tc>
      </w:tr>
      <w:tr w:rsidR="004C2F19" w:rsidRPr="00CD7C40" w14:paraId="2207646A"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58EC9A9" w14:textId="77777777" w:rsidR="004C2F19" w:rsidRPr="000C5293" w:rsidRDefault="004C2F19" w:rsidP="00923C9C">
            <w:pPr>
              <w:pStyle w:val="TAC"/>
              <w:rPr>
                <w:b/>
                <w:bCs/>
                <w:lang w:val="en-US" w:eastAsia="zh-CN"/>
              </w:rPr>
            </w:pPr>
            <w:r w:rsidRPr="000C5293">
              <w:rPr>
                <w:b/>
                <w:bCs/>
                <w:lang w:val="en-US"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B07F9" w14:textId="77777777" w:rsidR="004C2F19" w:rsidRPr="00CD7C40" w:rsidRDefault="004C2F19" w:rsidP="00923C9C">
            <w:pPr>
              <w:pStyle w:val="TAL"/>
              <w:rPr>
                <w:rFonts w:eastAsia="等线"/>
                <w:lang w:val="en-US" w:eastAsia="zh-CN"/>
              </w:rPr>
            </w:pPr>
            <w:r w:rsidRPr="00CD7C40">
              <w:rPr>
                <w:lang w:val="en-US" w:eastAsia="zh-CN"/>
              </w:rPr>
              <w:t>polarization mismatching loss</w:t>
            </w:r>
            <w:r w:rsidRPr="00CD7C40">
              <w:rPr>
                <w:rFonts w:eastAsia="等线"/>
                <w:lang w:val="en-US" w:eastAsia="zh-CN"/>
              </w:rPr>
              <w:t xml:space="preserv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ACDC268" w14:textId="77777777" w:rsidR="004C2F19" w:rsidRPr="00CD7C40" w:rsidRDefault="004C2F19" w:rsidP="00923C9C">
            <w:pPr>
              <w:pStyle w:val="TAL"/>
              <w:rPr>
                <w:lang w:val="en-US" w:eastAsia="zh-CN"/>
              </w:rPr>
            </w:pPr>
            <w:r w:rsidRPr="00CD7C40">
              <w:rPr>
                <w:lang w:val="en-US"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A7FFA7" w14:textId="77777777" w:rsidR="004C2F19" w:rsidRPr="00CD7C40" w:rsidRDefault="004C2F19" w:rsidP="00923C9C">
            <w:pPr>
              <w:pStyle w:val="TAL"/>
              <w:rPr>
                <w:lang w:val="en-US" w:eastAsia="zh-CN"/>
              </w:rPr>
            </w:pPr>
            <w:r w:rsidRPr="00CD7C40">
              <w:rPr>
                <w:lang w:val="en-US" w:eastAsia="zh-CN"/>
              </w:rPr>
              <w:t>3 dB</w:t>
            </w:r>
          </w:p>
        </w:tc>
      </w:tr>
      <w:tr w:rsidR="004C2F19" w:rsidRPr="00CD7C40" w14:paraId="534F01E0"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0A3F992" w14:textId="77777777" w:rsidR="004C2F19" w:rsidRPr="000C5293" w:rsidRDefault="004C2F19" w:rsidP="00923C9C">
            <w:pPr>
              <w:pStyle w:val="TAC"/>
              <w:rPr>
                <w:b/>
                <w:bCs/>
                <w:lang w:val="en-US" w:eastAsia="zh-CN"/>
              </w:rPr>
            </w:pPr>
            <w:r w:rsidRPr="000C5293">
              <w:rPr>
                <w:b/>
                <w:bCs/>
                <w:lang w:val="en-US"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A1F51" w14:textId="77777777" w:rsidR="004C2F19" w:rsidRPr="00CD7C40" w:rsidRDefault="004C2F19" w:rsidP="00923C9C">
            <w:pPr>
              <w:pStyle w:val="TAL"/>
              <w:rPr>
                <w:rFonts w:eastAsia="等线"/>
                <w:lang w:val="en-US" w:eastAsia="zh-CN"/>
              </w:rPr>
            </w:pPr>
            <w:r w:rsidRPr="00A92C21">
              <w:rPr>
                <w:lang w:val="en-US"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8058FF" w14:textId="77777777" w:rsidR="004C2F19" w:rsidRPr="00CD7C40" w:rsidRDefault="004C2F19" w:rsidP="00923C9C">
            <w:pPr>
              <w:pStyle w:val="TAL"/>
              <w:rPr>
                <w:lang w:val="en-US" w:eastAsia="zh-CN"/>
              </w:rPr>
            </w:pPr>
            <w:r w:rsidRPr="00CD7C40">
              <w:rPr>
                <w:lang w:val="en-US" w:eastAsia="zh-CN"/>
              </w:rPr>
              <w:t xml:space="preserve">0 dB </w:t>
            </w:r>
          </w:p>
          <w:p w14:paraId="10E2D7C7" w14:textId="77777777" w:rsidR="004C2F19" w:rsidRPr="00CD7C40" w:rsidRDefault="004C2F19" w:rsidP="00923C9C">
            <w:pPr>
              <w:pStyle w:val="TAL"/>
              <w:rPr>
                <w:lang w:val="en-US" w:eastAsia="zh-CN"/>
              </w:rPr>
            </w:pPr>
          </w:p>
          <w:p w14:paraId="697C960E" w14:textId="77777777" w:rsidR="004C2F19" w:rsidRPr="00CD7C40" w:rsidRDefault="004C2F19" w:rsidP="00923C9C">
            <w:pPr>
              <w:pStyle w:val="TAL"/>
              <w:rPr>
                <w:lang w:val="en-US" w:eastAsia="zh-CN"/>
              </w:rPr>
            </w:pPr>
            <w:r w:rsidRPr="00CD7C40">
              <w:rPr>
                <w:lang w:val="en-US" w:eastAsia="zh-CN"/>
              </w:rPr>
              <w:t>FFS: other values are not precluded</w:t>
            </w:r>
          </w:p>
          <w:p w14:paraId="6B9580BC" w14:textId="77777777" w:rsidR="004C2F19" w:rsidRPr="00CD7C40" w:rsidRDefault="004C2F19" w:rsidP="00923C9C">
            <w:pPr>
              <w:pStyle w:val="TAL"/>
              <w:rPr>
                <w:lang w:val="en-US" w:eastAsia="zh-CN"/>
              </w:rPr>
            </w:pPr>
            <w:r w:rsidRPr="00A92C21">
              <w:rPr>
                <w:rFonts w:hint="eastAsia"/>
                <w:lang w:val="en-US"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1788A7B" w14:textId="77777777" w:rsidR="004C2F19" w:rsidRPr="00CD7C40" w:rsidRDefault="004C2F19" w:rsidP="00923C9C">
            <w:pPr>
              <w:pStyle w:val="TAL"/>
              <w:rPr>
                <w:lang w:val="en-US" w:eastAsia="zh-CN"/>
              </w:rPr>
            </w:pPr>
            <w:r w:rsidRPr="00CD7C40">
              <w:rPr>
                <w:lang w:val="en-US" w:eastAsia="zh-CN"/>
              </w:rPr>
              <w:t>0 dB</w:t>
            </w:r>
          </w:p>
          <w:p w14:paraId="686576F5" w14:textId="77777777" w:rsidR="004C2F19" w:rsidRPr="00CD7C40" w:rsidRDefault="004C2F19" w:rsidP="00923C9C">
            <w:pPr>
              <w:pStyle w:val="TAL"/>
              <w:rPr>
                <w:lang w:val="en-US" w:eastAsia="zh-CN"/>
              </w:rPr>
            </w:pPr>
          </w:p>
          <w:p w14:paraId="179192E3" w14:textId="77777777" w:rsidR="004C2F19" w:rsidRPr="00CD7C40" w:rsidRDefault="004C2F19" w:rsidP="00923C9C">
            <w:pPr>
              <w:pStyle w:val="TAL"/>
              <w:rPr>
                <w:lang w:val="en-US" w:eastAsia="zh-CN"/>
              </w:rPr>
            </w:pPr>
            <w:r w:rsidRPr="00CD7C40">
              <w:rPr>
                <w:lang w:val="en-US" w:eastAsia="zh-CN"/>
              </w:rPr>
              <w:t>FFS: other values are not precluded</w:t>
            </w:r>
          </w:p>
          <w:p w14:paraId="46BCC7EF" w14:textId="77777777" w:rsidR="004C2F19" w:rsidRPr="00CD7C40" w:rsidRDefault="004C2F19" w:rsidP="00923C9C">
            <w:pPr>
              <w:pStyle w:val="TAL"/>
              <w:rPr>
                <w:lang w:val="en-US" w:eastAsia="zh-CN"/>
              </w:rPr>
            </w:pPr>
            <w:r w:rsidRPr="00A92C21">
              <w:rPr>
                <w:rFonts w:hint="eastAsia"/>
                <w:lang w:val="en-US" w:eastAsia="zh-CN"/>
              </w:rPr>
              <w:t>Note: only applicable for D1T1</w:t>
            </w:r>
          </w:p>
        </w:tc>
      </w:tr>
      <w:tr w:rsidR="004C2F19" w:rsidRPr="00CD7C40" w14:paraId="3686D523"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07D75A" w14:textId="77777777" w:rsidR="004C2F19" w:rsidRPr="000C5293" w:rsidRDefault="004C2F19" w:rsidP="00923C9C">
            <w:pPr>
              <w:pStyle w:val="TAC"/>
              <w:rPr>
                <w:b/>
                <w:bCs/>
                <w:lang w:val="en-US" w:eastAsia="zh-CN"/>
              </w:rPr>
            </w:pPr>
            <w:r w:rsidRPr="000C5293">
              <w:rPr>
                <w:b/>
                <w:bCs/>
                <w:lang w:val="en-US"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DD5D87" w14:textId="77777777" w:rsidR="004C2F19" w:rsidRPr="00CD7C40" w:rsidRDefault="004C2F19" w:rsidP="00923C9C">
            <w:pPr>
              <w:pStyle w:val="TAL"/>
              <w:rPr>
                <w:rFonts w:eastAsia="等线"/>
                <w:lang w:val="en-US" w:eastAsia="zh-CN"/>
              </w:rPr>
            </w:pPr>
            <w:r w:rsidRPr="00A92C21">
              <w:rPr>
                <w:lang w:val="en-US"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59E8F9" w14:textId="77777777" w:rsidR="004C2F19" w:rsidRPr="00CD7C40" w:rsidRDefault="004C2F19" w:rsidP="00923C9C">
            <w:pPr>
              <w:pStyle w:val="TAL"/>
              <w:rPr>
                <w:lang w:val="en-US" w:eastAsia="zh-CN"/>
              </w:rPr>
            </w:pPr>
            <w:r w:rsidRPr="00CD7C40">
              <w:rPr>
                <w:lang w:val="en-US"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4B65A3" w14:textId="77777777" w:rsidR="004C2F19" w:rsidRPr="00CD7C40" w:rsidRDefault="004C2F19" w:rsidP="00923C9C">
            <w:pPr>
              <w:pStyle w:val="TAL"/>
              <w:rPr>
                <w:lang w:val="en-US" w:eastAsia="zh-CN"/>
              </w:rPr>
            </w:pPr>
            <w:r w:rsidRPr="00CD7C40">
              <w:rPr>
                <w:lang w:val="en-US" w:eastAsia="zh-CN"/>
              </w:rPr>
              <w:t>Reported by companies with justification</w:t>
            </w:r>
          </w:p>
        </w:tc>
      </w:tr>
      <w:tr w:rsidR="004C2F19" w:rsidRPr="000C5293" w14:paraId="6734E4D1" w14:textId="77777777" w:rsidTr="00923C9C">
        <w:trPr>
          <w:trHeight w:val="319"/>
          <w:jc w:val="center"/>
        </w:trPr>
        <w:tc>
          <w:tcPr>
            <w:tcW w:w="5000" w:type="pct"/>
            <w:gridSpan w:val="4"/>
            <w:shd w:val="clear" w:color="auto" w:fill="D0CECE" w:themeFill="background2" w:themeFillShade="E6"/>
            <w:vAlign w:val="center"/>
          </w:tcPr>
          <w:p w14:paraId="6DAB7F05" w14:textId="77777777" w:rsidR="004C2F19" w:rsidRPr="000C5293" w:rsidRDefault="004C2F19" w:rsidP="00923C9C">
            <w:pPr>
              <w:pStyle w:val="TAC"/>
              <w:rPr>
                <w:b/>
                <w:bCs/>
                <w:lang w:val="en-US" w:eastAsia="zh-CN"/>
              </w:rPr>
            </w:pPr>
            <w:r w:rsidRPr="000C5293">
              <w:rPr>
                <w:b/>
                <w:bCs/>
                <w:lang w:val="en-US" w:eastAsia="zh-CN"/>
              </w:rPr>
              <w:t>(4) MPL / distance</w:t>
            </w:r>
          </w:p>
        </w:tc>
      </w:tr>
      <w:tr w:rsidR="004C2F19" w:rsidRPr="00CD7C40" w14:paraId="7F33BD89"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33B0575" w14:textId="77777777" w:rsidR="004C2F19" w:rsidRPr="000C5293" w:rsidRDefault="004C2F19" w:rsidP="00923C9C">
            <w:pPr>
              <w:pStyle w:val="TAC"/>
              <w:rPr>
                <w:b/>
                <w:bCs/>
                <w:lang w:val="en-US" w:eastAsia="zh-CN"/>
              </w:rPr>
            </w:pPr>
            <w:r w:rsidRPr="000C5293">
              <w:rPr>
                <w:rFonts w:hint="eastAsia"/>
                <w:b/>
                <w:bCs/>
                <w:lang w:val="en-US" w:eastAsia="zh-CN"/>
              </w:rPr>
              <w:t>[</w:t>
            </w:r>
            <w:r w:rsidRPr="000C5293">
              <w:rPr>
                <w:b/>
                <w:bCs/>
                <w:lang w:val="en-US" w:eastAsia="zh-CN"/>
              </w:rPr>
              <w:t>4A</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D4A0C" w14:textId="77777777" w:rsidR="004C2F19" w:rsidRPr="00CD7C40" w:rsidRDefault="004C2F19" w:rsidP="00923C9C">
            <w:pPr>
              <w:pStyle w:val="TAL"/>
              <w:rPr>
                <w:lang w:val="en-US" w:eastAsia="zh-CN"/>
              </w:rPr>
            </w:pPr>
            <w:r w:rsidRPr="00CD7C40">
              <w:rPr>
                <w:lang w:val="en-US"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1E819B" w14:textId="77777777" w:rsidR="004C2F19" w:rsidRPr="00CD7C40" w:rsidRDefault="004C2F19" w:rsidP="00923C9C">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75EE995" w14:textId="77777777" w:rsidR="004C2F19" w:rsidRPr="00CD7C40" w:rsidRDefault="004C2F19" w:rsidP="00923C9C">
            <w:pPr>
              <w:pStyle w:val="TAL"/>
              <w:rPr>
                <w:lang w:val="en-US" w:eastAsia="zh-CN"/>
              </w:rPr>
            </w:pPr>
            <w:r w:rsidRPr="00CD7C40">
              <w:rPr>
                <w:lang w:val="en-US" w:eastAsia="zh-CN"/>
              </w:rPr>
              <w:t>Calculated (see Note 1)</w:t>
            </w:r>
          </w:p>
        </w:tc>
      </w:tr>
      <w:tr w:rsidR="004C2F19" w:rsidRPr="00CD7C40" w14:paraId="17DC0F40"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FB2AC0" w14:textId="77777777" w:rsidR="004C2F19" w:rsidRPr="000C5293" w:rsidRDefault="004C2F19" w:rsidP="00923C9C">
            <w:pPr>
              <w:pStyle w:val="TAC"/>
              <w:rPr>
                <w:b/>
                <w:bCs/>
                <w:lang w:val="en-US" w:eastAsia="zh-CN"/>
              </w:rPr>
            </w:pPr>
            <w:r w:rsidRPr="000C5293">
              <w:rPr>
                <w:rFonts w:hint="eastAsia"/>
                <w:b/>
                <w:bCs/>
                <w:lang w:val="en-US" w:eastAsia="zh-CN"/>
              </w:rPr>
              <w:t>[</w:t>
            </w:r>
            <w:r w:rsidRPr="000C5293">
              <w:rPr>
                <w:b/>
                <w:bCs/>
                <w:lang w:val="en-US" w:eastAsia="zh-CN"/>
              </w:rPr>
              <w:t>4B</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3FCDE" w14:textId="77777777" w:rsidR="004C2F19" w:rsidRPr="00CD7C40" w:rsidRDefault="004C2F19" w:rsidP="00923C9C">
            <w:pPr>
              <w:pStyle w:val="TAL"/>
              <w:rPr>
                <w:bCs/>
                <w:lang w:val="en-US" w:eastAsia="zh-CN"/>
              </w:rPr>
            </w:pPr>
            <w:r w:rsidRPr="00CD7C40">
              <w:rPr>
                <w:bCs/>
                <w:lang w:val="en-US"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2288088" w14:textId="77777777" w:rsidR="004C2F19" w:rsidRPr="00CD7C40" w:rsidRDefault="004C2F19" w:rsidP="00923C9C">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6D79782" w14:textId="77777777" w:rsidR="004C2F19" w:rsidRPr="00CD7C40" w:rsidRDefault="004C2F19" w:rsidP="00923C9C">
            <w:pPr>
              <w:pStyle w:val="TAL"/>
              <w:rPr>
                <w:lang w:val="en-US" w:eastAsia="zh-CN"/>
              </w:rPr>
            </w:pPr>
            <w:r w:rsidRPr="00CD7C40">
              <w:rPr>
                <w:lang w:val="en-US" w:eastAsia="zh-CN"/>
              </w:rPr>
              <w:t>Calculated (see Note 1)</w:t>
            </w:r>
          </w:p>
        </w:tc>
      </w:tr>
      <w:tr w:rsidR="004C2F19" w:rsidRPr="000C5293" w14:paraId="2668AB1D" w14:textId="77777777" w:rsidTr="00923C9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041C67D" w14:textId="77777777" w:rsidR="004C2F19" w:rsidRPr="000C5293" w:rsidRDefault="004C2F19" w:rsidP="00923C9C">
            <w:pPr>
              <w:pStyle w:val="TAC"/>
              <w:rPr>
                <w:b/>
                <w:bCs/>
                <w:lang w:val="en-US" w:eastAsia="zh-CN"/>
              </w:rPr>
            </w:pPr>
            <w:r w:rsidRPr="000C5293">
              <w:rPr>
                <w:rFonts w:hint="eastAsia"/>
                <w:b/>
                <w:bCs/>
                <w:lang w:val="en-US" w:eastAsia="zh-CN"/>
              </w:rPr>
              <w:t>（</w:t>
            </w:r>
            <w:r w:rsidRPr="000C5293">
              <w:rPr>
                <w:b/>
                <w:bCs/>
                <w:lang w:val="en-US" w:eastAsia="zh-CN"/>
              </w:rPr>
              <w:t>5</w:t>
            </w:r>
            <w:r w:rsidRPr="000C5293">
              <w:rPr>
                <w:rFonts w:hint="eastAsia"/>
                <w:b/>
                <w:bCs/>
                <w:lang w:val="en-US" w:eastAsia="zh-CN"/>
              </w:rPr>
              <w:t>）</w:t>
            </w:r>
            <w:r w:rsidRPr="000C5293">
              <w:rPr>
                <w:b/>
                <w:bCs/>
                <w:lang w:val="en-US" w:eastAsia="zh-CN"/>
              </w:rPr>
              <w:t xml:space="preserve">Other </w:t>
            </w:r>
          </w:p>
        </w:tc>
      </w:tr>
      <w:tr w:rsidR="004C2F19" w:rsidRPr="00CD7C40" w14:paraId="1D2738B9" w14:textId="77777777" w:rsidTr="00923C9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8793B33" w14:textId="77777777" w:rsidR="004C2F19" w:rsidRPr="000C5293" w:rsidRDefault="004C2F19" w:rsidP="00923C9C">
            <w:pPr>
              <w:pStyle w:val="TAC"/>
              <w:rPr>
                <w:b/>
                <w:bCs/>
                <w:lang w:val="en-US" w:eastAsia="zh-CN"/>
              </w:rPr>
            </w:pPr>
            <w:r w:rsidRPr="000C5293">
              <w:rPr>
                <w:rFonts w:hint="eastAsia"/>
                <w:b/>
                <w:bCs/>
                <w:lang w:val="en-US" w:eastAsia="zh-CN"/>
              </w:rPr>
              <w:lastRenderedPageBreak/>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0C7D3" w14:textId="77777777" w:rsidR="004C2F19" w:rsidRPr="00CD7C40" w:rsidRDefault="004C2F19" w:rsidP="00923C9C">
            <w:pPr>
              <w:pStyle w:val="TAL"/>
              <w:rPr>
                <w:lang w:val="en-US" w:eastAsia="zh-CN"/>
              </w:rPr>
            </w:pPr>
            <w:r w:rsidRPr="00CD7C40">
              <w:rPr>
                <w:rFonts w:hint="eastAsia"/>
                <w:lang w:val="en-US"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5EE19D" w14:textId="77777777" w:rsidR="004C2F19" w:rsidRPr="00CD7C40" w:rsidRDefault="004C2F19" w:rsidP="00923C9C">
            <w:pPr>
              <w:pStyle w:val="TAL"/>
              <w:rPr>
                <w:lang w:val="en-US" w:eastAsia="zh-CN"/>
              </w:rPr>
            </w:pPr>
            <w:r w:rsidRPr="00CD7C40">
              <w:rPr>
                <w:lang w:val="en-US" w:eastAsia="zh-CN"/>
              </w:rPr>
              <w:t>C</w:t>
            </w:r>
            <w:r w:rsidRPr="00CD7C40">
              <w:rPr>
                <w:rFonts w:hint="eastAsia"/>
                <w:lang w:val="en-US" w:eastAsia="zh-CN"/>
              </w:rPr>
              <w:t>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021688" w14:textId="77777777" w:rsidR="004C2F19" w:rsidRPr="00CD7C40" w:rsidRDefault="004C2F19" w:rsidP="00923C9C">
            <w:pPr>
              <w:pStyle w:val="TAL"/>
              <w:rPr>
                <w:lang w:val="en-US" w:eastAsia="zh-CN"/>
              </w:rPr>
            </w:pPr>
            <w:r w:rsidRPr="00CD7C40">
              <w:rPr>
                <w:lang w:val="en-US" w:eastAsia="zh-CN"/>
              </w:rPr>
              <w:t>C</w:t>
            </w:r>
            <w:r w:rsidRPr="00CD7C40">
              <w:rPr>
                <w:rFonts w:hint="eastAsia"/>
                <w:lang w:val="en-US" w:eastAsia="zh-CN"/>
              </w:rPr>
              <w:t>ompanies to report</w:t>
            </w:r>
          </w:p>
        </w:tc>
      </w:tr>
    </w:tbl>
    <w:p w14:paraId="04B7D878" w14:textId="77777777" w:rsidR="004C2F19" w:rsidRPr="00B43411" w:rsidRDefault="004C2F19" w:rsidP="004C2F19">
      <w:pPr>
        <w:spacing w:after="0"/>
        <w:rPr>
          <w:rFonts w:ascii="Times" w:eastAsia="等线" w:hAnsi="Times" w:cs="Times"/>
          <w:lang w:eastAsia="zh-CN"/>
        </w:rPr>
      </w:pPr>
    </w:p>
    <w:p w14:paraId="1BF81D1B" w14:textId="77777777" w:rsidR="004C2F19" w:rsidRPr="00B43411" w:rsidRDefault="004C2F19" w:rsidP="004C2F19">
      <w:pPr>
        <w:rPr>
          <w:lang w:val="en-US" w:eastAsia="zh-CN"/>
        </w:rPr>
      </w:pPr>
      <w:r w:rsidRPr="00B43411">
        <w:rPr>
          <w:rFonts w:hint="eastAsia"/>
          <w:lang w:val="en-US" w:eastAsia="zh-CN"/>
        </w:rPr>
        <w:t>Note</w:t>
      </w:r>
      <w:r>
        <w:rPr>
          <w:lang w:val="en-US" w:eastAsia="zh-CN"/>
        </w:rPr>
        <w:t xml:space="preserve"> </w:t>
      </w:r>
      <w:r w:rsidRPr="00B43411">
        <w:rPr>
          <w:rFonts w:hint="eastAsia"/>
          <w:lang w:val="en-US" w:eastAsia="zh-CN"/>
        </w:rPr>
        <w:t xml:space="preserve">1: </w:t>
      </w:r>
      <w:r>
        <w:rPr>
          <w:lang w:val="en-US" w:eastAsia="zh-CN"/>
        </w:rPr>
        <w:t>C</w:t>
      </w:r>
      <w:r w:rsidRPr="00B43411">
        <w:rPr>
          <w:rFonts w:hint="eastAsia"/>
          <w:lang w:val="en-US" w:eastAsia="zh-CN"/>
        </w:rPr>
        <w:t>alculated values are derived according to the following</w:t>
      </w:r>
      <w:r>
        <w:rPr>
          <w:lang w:val="en-US" w:eastAsia="zh-CN"/>
        </w:rPr>
        <w:t>.</w:t>
      </w:r>
    </w:p>
    <w:p w14:paraId="1881606A" w14:textId="77777777" w:rsidR="004C2F19" w:rsidRPr="00B43411" w:rsidRDefault="004C2F19" w:rsidP="004C2F19">
      <w:pPr>
        <w:rPr>
          <w:lang w:val="en-US" w:eastAsia="zh-CN"/>
        </w:rPr>
      </w:pPr>
      <w:r w:rsidRPr="00B43411">
        <w:rPr>
          <w:rFonts w:hint="eastAsia"/>
          <w:lang w:val="en-US" w:eastAsia="zh-CN"/>
        </w:rPr>
        <w:t>[1E3]</w:t>
      </w:r>
    </w:p>
    <w:p w14:paraId="365C808D" w14:textId="77777777" w:rsidR="004C2F19" w:rsidRPr="00A92C21" w:rsidRDefault="004C2F19" w:rsidP="004C2F19">
      <w:pPr>
        <w:pStyle w:val="B1"/>
      </w:pPr>
      <w:r w:rsidRPr="00A92C21">
        <w:t>-</w:t>
      </w:r>
      <w:r w:rsidRPr="00A92C21">
        <w:tab/>
      </w:r>
      <w:r w:rsidRPr="00A92C21">
        <w:rPr>
          <w:rFonts w:hint="eastAsia"/>
        </w:rPr>
        <w:t xml:space="preserve">For </w:t>
      </w:r>
      <w:r w:rsidRPr="00A92C21">
        <w:t xml:space="preserve">scenarios where </w:t>
      </w:r>
      <w:r w:rsidRPr="00A92C21">
        <w:rPr>
          <w:rFonts w:hint="eastAsia"/>
        </w:rPr>
        <w:t xml:space="preserve">CW2D distance is calculated by assuming </w:t>
      </w:r>
      <w:r w:rsidRPr="00A92C21">
        <w:t>CW2D pathloss = D2R pathloss</w:t>
      </w:r>
      <w:r w:rsidRPr="00A92C21">
        <w:rPr>
          <w:rFonts w:hint="eastAsia"/>
        </w:rPr>
        <w:t>, [1E3] is derived by assuming pathloss is [1E4] and use the pathloss formula as agreed.</w:t>
      </w:r>
    </w:p>
    <w:p w14:paraId="15BC63FD" w14:textId="77777777" w:rsidR="004C2F19" w:rsidRPr="00B43411" w:rsidRDefault="004C2F19" w:rsidP="004C2F19">
      <w:pPr>
        <w:rPr>
          <w:lang w:val="en-US" w:eastAsia="zh-CN"/>
        </w:rPr>
      </w:pPr>
      <w:r w:rsidRPr="00B43411">
        <w:rPr>
          <w:rFonts w:hint="eastAsia"/>
          <w:lang w:val="en-US" w:eastAsia="zh-CN"/>
        </w:rPr>
        <w:t>[1E4]</w:t>
      </w:r>
    </w:p>
    <w:p w14:paraId="77548E50" w14:textId="77777777" w:rsidR="004C2F19" w:rsidRPr="00B43411" w:rsidRDefault="004C2F19" w:rsidP="004C2F19">
      <w:pPr>
        <w:pStyle w:val="B1"/>
        <w:rPr>
          <w:lang w:eastAsia="zh-CN"/>
        </w:rPr>
      </w:pPr>
      <w:r>
        <w:rPr>
          <w:lang w:eastAsia="zh-CN"/>
        </w:rPr>
        <w:t>-</w:t>
      </w:r>
      <w:r>
        <w:rPr>
          <w:lang w:eastAsia="zh-CN"/>
        </w:rPr>
        <w:tab/>
      </w:r>
      <w:r w:rsidRPr="00B43411">
        <w:rPr>
          <w:lang w:eastAsia="zh-CN"/>
        </w:rPr>
        <w:t xml:space="preserve">For scenarios where </w:t>
      </w:r>
      <w:r w:rsidRPr="00B43411">
        <w:rPr>
          <w:rFonts w:hint="eastAsia"/>
          <w:lang w:eastAsia="zh-CN"/>
        </w:rPr>
        <w:t xml:space="preserve">CW2D distance is calculated by assuming </w:t>
      </w:r>
      <w:r w:rsidRPr="00B43411">
        <w:rPr>
          <w:lang w:eastAsia="zh-CN"/>
        </w:rPr>
        <w:t xml:space="preserve">CW2D pathloss = D2R pathloss </w:t>
      </w:r>
    </w:p>
    <w:p w14:paraId="01E4961E" w14:textId="77777777" w:rsidR="004C2F19" w:rsidRPr="00B43411" w:rsidRDefault="004C2F19" w:rsidP="004C2F19">
      <w:pPr>
        <w:pStyle w:val="B2"/>
        <w:rPr>
          <w:lang w:val="de-DE" w:eastAsia="zh-CN"/>
        </w:rPr>
      </w:pPr>
      <w:r>
        <w:rPr>
          <w:lang w:val="de-DE" w:eastAsia="zh-CN"/>
        </w:rPr>
        <w:t>-</w:t>
      </w:r>
      <w:r>
        <w:rPr>
          <w:lang w:val="de-DE" w:eastAsia="zh-CN"/>
        </w:rPr>
        <w:tab/>
      </w:r>
      <w:r w:rsidRPr="00B43411">
        <w:rPr>
          <w:lang w:val="de-DE" w:eastAsia="zh-CN"/>
        </w:rPr>
        <w:t xml:space="preserve">[1E4] </w:t>
      </w:r>
      <w:r w:rsidRPr="00B43411">
        <w:rPr>
          <w:rFonts w:hint="eastAsia"/>
          <w:lang w:val="de-DE" w:eastAsia="zh-CN"/>
        </w:rPr>
        <w:t xml:space="preserve">= </w:t>
      </w:r>
      <w:r w:rsidRPr="00B43411">
        <w:rPr>
          <w:lang w:val="de-DE" w:eastAsia="zh-CN"/>
        </w:rPr>
        <w:t>0.5* ( [1E1] + [1E2] - [1N](</w:t>
      </w:r>
      <w:r w:rsidRPr="00B43411">
        <w:rPr>
          <w:rFonts w:hint="eastAsia"/>
          <w:lang w:val="de-DE" w:eastAsia="zh-CN"/>
        </w:rPr>
        <w:t>R2D</w:t>
      </w:r>
      <w:r w:rsidRPr="00B43411">
        <w:rPr>
          <w:lang w:val="de-DE" w:eastAsia="zh-CN"/>
        </w:rPr>
        <w:t>) + [2C] (</w:t>
      </w:r>
      <w:r w:rsidRPr="00B43411">
        <w:rPr>
          <w:rFonts w:hint="eastAsia"/>
          <w:lang w:val="de-DE" w:eastAsia="zh-CN"/>
        </w:rPr>
        <w:t>R2D</w:t>
      </w:r>
      <w:r w:rsidRPr="00B43411">
        <w:rPr>
          <w:lang w:val="de-DE" w:eastAsia="zh-CN"/>
        </w:rPr>
        <w:t xml:space="preserve">) </w:t>
      </w:r>
      <w:r w:rsidRPr="00B43411">
        <w:rPr>
          <w:lang w:eastAsia="zh-CN"/>
        </w:rPr>
        <w:t>-</w:t>
      </w:r>
      <w:r w:rsidRPr="00B43411">
        <w:rPr>
          <w:lang w:val="de-DE" w:eastAsia="zh-CN"/>
        </w:rPr>
        <w:t xml:space="preserve"> [2H](</w:t>
      </w:r>
      <w:r w:rsidRPr="00B43411">
        <w:rPr>
          <w:rFonts w:hint="eastAsia"/>
          <w:lang w:val="de-DE" w:eastAsia="zh-CN"/>
        </w:rPr>
        <w:t>R2D</w:t>
      </w:r>
      <w:r w:rsidRPr="00B43411">
        <w:rPr>
          <w:lang w:val="de-DE" w:eastAsia="zh-CN"/>
        </w:rPr>
        <w:t xml:space="preserve">) </w:t>
      </w:r>
      <w:r w:rsidRPr="00B43411">
        <w:rPr>
          <w:lang w:eastAsia="zh-CN"/>
        </w:rPr>
        <w:t>-</w:t>
      </w:r>
      <w:r w:rsidRPr="00B43411">
        <w:rPr>
          <w:lang w:val="de-DE" w:eastAsia="zh-CN"/>
        </w:rPr>
        <w:t xml:space="preserve"> 2*[3A] </w:t>
      </w:r>
      <w:r w:rsidRPr="00B43411">
        <w:rPr>
          <w:lang w:eastAsia="zh-CN"/>
        </w:rPr>
        <w:t>-</w:t>
      </w:r>
      <w:r w:rsidRPr="00B43411">
        <w:rPr>
          <w:lang w:val="de-DE" w:eastAsia="zh-CN"/>
        </w:rPr>
        <w:t xml:space="preserve"> 2*[3B] </w:t>
      </w:r>
      <w:r w:rsidRPr="00B43411">
        <w:rPr>
          <w:rFonts w:hint="eastAsia"/>
          <w:lang w:val="de-DE" w:eastAsia="zh-CN"/>
        </w:rPr>
        <w:t>+</w:t>
      </w:r>
      <w:r w:rsidRPr="00B43411">
        <w:rPr>
          <w:lang w:val="de-DE" w:eastAsia="zh-CN"/>
        </w:rPr>
        <w:t>[3D](</w:t>
      </w:r>
      <w:r w:rsidRPr="00B43411">
        <w:rPr>
          <w:rFonts w:hint="eastAsia"/>
          <w:lang w:val="de-DE" w:eastAsia="zh-CN"/>
        </w:rPr>
        <w:t>R2D</w:t>
      </w:r>
      <w:r w:rsidRPr="00B43411">
        <w:rPr>
          <w:lang w:val="de-DE" w:eastAsia="zh-CN"/>
        </w:rPr>
        <w:t>) + [1K]</w:t>
      </w:r>
      <w:r>
        <w:rPr>
          <w:lang w:val="de-DE" w:eastAsia="zh-CN"/>
        </w:rPr>
        <w:t> </w:t>
      </w:r>
      <w:r w:rsidRPr="00B43411">
        <w:rPr>
          <w:lang w:eastAsia="zh-CN"/>
        </w:rPr>
        <w:t>-</w:t>
      </w:r>
      <w:r>
        <w:rPr>
          <w:lang w:val="de-DE" w:eastAsia="zh-CN"/>
        </w:rPr>
        <w:t> </w:t>
      </w:r>
      <w:r w:rsidRPr="00B43411">
        <w:rPr>
          <w:lang w:val="de-DE" w:eastAsia="zh-CN"/>
        </w:rPr>
        <w:t xml:space="preserve">[1H] + [1G] </w:t>
      </w:r>
      <w:r w:rsidRPr="00B43411">
        <w:rPr>
          <w:lang w:eastAsia="zh-CN"/>
        </w:rPr>
        <w:t>-</w:t>
      </w:r>
      <w:r w:rsidRPr="00B43411">
        <w:rPr>
          <w:lang w:val="de-DE" w:eastAsia="zh-CN"/>
        </w:rPr>
        <w:t xml:space="preserve"> [1J] + [2C] </w:t>
      </w:r>
      <w:r w:rsidRPr="00B43411">
        <w:rPr>
          <w:lang w:eastAsia="zh-CN"/>
        </w:rPr>
        <w:t>-</w:t>
      </w:r>
      <w:r w:rsidRPr="00B43411">
        <w:rPr>
          <w:lang w:val="de-DE" w:eastAsia="zh-CN"/>
        </w:rPr>
        <w:t xml:space="preserve"> [2X]</w:t>
      </w:r>
      <w:r w:rsidRPr="009C541F">
        <w:rPr>
          <w:lang w:eastAsia="zh-CN"/>
        </w:rPr>
        <w:t xml:space="preserve"> </w:t>
      </w:r>
      <w:r w:rsidRPr="00B43411">
        <w:rPr>
          <w:lang w:eastAsia="zh-CN"/>
        </w:rPr>
        <w:t>-</w:t>
      </w:r>
      <w:r w:rsidRPr="00B43411">
        <w:rPr>
          <w:lang w:val="de-DE" w:eastAsia="zh-CN"/>
        </w:rPr>
        <w:t xml:space="preserve"> [2L] + [3C] + [3D] )</w:t>
      </w:r>
    </w:p>
    <w:p w14:paraId="395FA489" w14:textId="77777777" w:rsidR="004C2F19" w:rsidRPr="00B43411" w:rsidRDefault="004C2F19" w:rsidP="004C2F19">
      <w:pPr>
        <w:pStyle w:val="B2"/>
        <w:rPr>
          <w:lang w:eastAsia="zh-CN"/>
        </w:rPr>
      </w:pPr>
      <w:r>
        <w:rPr>
          <w:lang w:eastAsia="zh-CN"/>
        </w:rPr>
        <w:t>-</w:t>
      </w:r>
      <w:r>
        <w:rPr>
          <w:lang w:eastAsia="zh-CN"/>
        </w:rPr>
        <w:tab/>
      </w:r>
      <w:r w:rsidRPr="00B43411">
        <w:rPr>
          <w:lang w:eastAsia="zh-CN"/>
        </w:rPr>
        <w:t>[1K] is only for device 2a</w:t>
      </w:r>
    </w:p>
    <w:p w14:paraId="2537F8FC" w14:textId="77777777" w:rsidR="004C2F19" w:rsidRPr="00B43411" w:rsidRDefault="004C2F19" w:rsidP="004C2F19">
      <w:pPr>
        <w:pStyle w:val="B1"/>
        <w:rPr>
          <w:lang w:eastAsia="zh-CN"/>
        </w:rPr>
      </w:pPr>
      <w:r>
        <w:rPr>
          <w:lang w:eastAsia="zh-CN"/>
        </w:rPr>
        <w:t>-</w:t>
      </w:r>
      <w:r>
        <w:rPr>
          <w:lang w:eastAsia="zh-CN"/>
        </w:rPr>
        <w:tab/>
      </w:r>
      <w:r w:rsidRPr="00B43411">
        <w:rPr>
          <w:rFonts w:hint="eastAsia"/>
          <w:lang w:eastAsia="zh-CN"/>
        </w:rPr>
        <w:t>Otherwise</w:t>
      </w:r>
    </w:p>
    <w:p w14:paraId="6F57A486" w14:textId="77777777" w:rsidR="004C2F19" w:rsidRPr="00A92C21" w:rsidRDefault="004C2F19" w:rsidP="004C2F19">
      <w:pPr>
        <w:pStyle w:val="B2"/>
        <w:rPr>
          <w:lang w:eastAsia="zh-CN"/>
        </w:rPr>
      </w:pPr>
      <w:r>
        <w:rPr>
          <w:lang w:eastAsia="zh-CN"/>
        </w:rPr>
        <w:t>-</w:t>
      </w:r>
      <w:r>
        <w:rPr>
          <w:lang w:eastAsia="zh-CN"/>
        </w:rPr>
        <w:tab/>
      </w:r>
      <w:r w:rsidRPr="00B43411">
        <w:rPr>
          <w:rFonts w:hint="eastAsia"/>
          <w:lang w:eastAsia="zh-CN"/>
        </w:rPr>
        <w:t xml:space="preserve">[1E4] is derived </w:t>
      </w:r>
      <w:r w:rsidRPr="00B43411">
        <w:rPr>
          <w:lang w:eastAsia="zh-CN"/>
        </w:rPr>
        <w:t>according</w:t>
      </w:r>
      <w:r w:rsidRPr="00B43411">
        <w:rPr>
          <w:rFonts w:hint="eastAsia"/>
          <w:lang w:eastAsia="zh-CN"/>
        </w:rPr>
        <w:t xml:space="preserve"> to pathloss formula by assume distance is [1E3]</w:t>
      </w:r>
    </w:p>
    <w:p w14:paraId="104FA5BD" w14:textId="77777777" w:rsidR="004C2F19" w:rsidRPr="001319A4" w:rsidRDefault="004C2F19" w:rsidP="004C2F19">
      <w:pPr>
        <w:rPr>
          <w:lang w:val="de-DE" w:eastAsia="zh-CN"/>
        </w:rPr>
      </w:pPr>
      <w:r w:rsidRPr="001319A4">
        <w:rPr>
          <w:lang w:val="de-DE" w:eastAsia="zh-CN"/>
        </w:rPr>
        <w:t>[1E5]</w:t>
      </w:r>
    </w:p>
    <w:p w14:paraId="5A95FD47" w14:textId="77777777" w:rsidR="004C2F19" w:rsidRPr="00A92C21" w:rsidRDefault="004C2F19" w:rsidP="004C2F19">
      <w:pPr>
        <w:pStyle w:val="B1"/>
        <w:rPr>
          <w:strike/>
          <w:lang w:val="de-DE" w:eastAsia="zh-CN"/>
        </w:rPr>
      </w:pPr>
      <w:r>
        <w:rPr>
          <w:lang w:val="de-DE" w:eastAsia="zh-CN"/>
        </w:rPr>
        <w:t>-</w:t>
      </w:r>
      <w:r>
        <w:rPr>
          <w:lang w:val="de-DE" w:eastAsia="zh-CN"/>
        </w:rPr>
        <w:tab/>
      </w:r>
      <w:r w:rsidRPr="00B43411">
        <w:rPr>
          <w:rFonts w:hint="eastAsia"/>
          <w:lang w:val="de-DE" w:eastAsia="zh-CN"/>
        </w:rPr>
        <w:t xml:space="preserve">[1E5] = </w:t>
      </w:r>
      <w:r w:rsidRPr="00B43411">
        <w:rPr>
          <w:lang w:val="de-DE" w:eastAsia="zh-CN"/>
        </w:rPr>
        <w:t>[1E1] + [1E2] - [1N](</w:t>
      </w:r>
      <w:r w:rsidRPr="00B43411">
        <w:rPr>
          <w:rFonts w:hint="eastAsia"/>
          <w:lang w:val="de-DE" w:eastAsia="zh-CN"/>
        </w:rPr>
        <w:t>R2D</w:t>
      </w:r>
      <w:r w:rsidRPr="00B43411">
        <w:rPr>
          <w:lang w:val="de-DE" w:eastAsia="zh-CN"/>
        </w:rPr>
        <w:t xml:space="preserve">) </w:t>
      </w:r>
      <w:r w:rsidRPr="00B43411">
        <w:rPr>
          <w:rFonts w:hint="eastAsia"/>
          <w:lang w:val="de-DE" w:eastAsia="zh-CN"/>
        </w:rPr>
        <w:t xml:space="preserve">- </w:t>
      </w:r>
      <w:r w:rsidRPr="00B43411">
        <w:rPr>
          <w:lang w:val="de-DE" w:eastAsia="zh-CN"/>
        </w:rPr>
        <w:t>[1E4] + [2C] (</w:t>
      </w:r>
      <w:r w:rsidRPr="00B43411">
        <w:rPr>
          <w:rFonts w:hint="eastAsia"/>
          <w:lang w:val="de-DE" w:eastAsia="zh-CN"/>
        </w:rPr>
        <w:t>R2D</w:t>
      </w:r>
      <w:r w:rsidRPr="00B43411">
        <w:rPr>
          <w:lang w:val="de-DE" w:eastAsia="zh-CN"/>
        </w:rPr>
        <w:t xml:space="preserve">) </w:t>
      </w:r>
      <w:r w:rsidRPr="00B43411">
        <w:rPr>
          <w:lang w:eastAsia="zh-CN"/>
        </w:rPr>
        <w:t>-</w:t>
      </w:r>
      <w:r w:rsidRPr="00B43411">
        <w:rPr>
          <w:lang w:val="de-DE" w:eastAsia="zh-CN"/>
        </w:rPr>
        <w:t xml:space="preserve"> [2H](</w:t>
      </w:r>
      <w:r w:rsidRPr="00B43411">
        <w:rPr>
          <w:rFonts w:hint="eastAsia"/>
          <w:lang w:val="de-DE" w:eastAsia="zh-CN"/>
        </w:rPr>
        <w:t>R2D</w:t>
      </w:r>
      <w:r w:rsidRPr="00B43411">
        <w:rPr>
          <w:lang w:val="de-DE" w:eastAsia="zh-CN"/>
        </w:rPr>
        <w:t xml:space="preserve">) </w:t>
      </w:r>
      <w:r w:rsidRPr="00B43411">
        <w:rPr>
          <w:lang w:eastAsia="zh-CN"/>
        </w:rPr>
        <w:t>-</w:t>
      </w:r>
      <w:r w:rsidRPr="00B43411">
        <w:rPr>
          <w:lang w:val="de-DE" w:eastAsia="zh-CN"/>
        </w:rPr>
        <w:t xml:space="preserve"> [3A] </w:t>
      </w:r>
      <w:r w:rsidRPr="00B43411">
        <w:rPr>
          <w:lang w:eastAsia="zh-CN"/>
        </w:rPr>
        <w:t>-</w:t>
      </w:r>
      <w:r w:rsidRPr="00B43411">
        <w:rPr>
          <w:lang w:val="de-DE" w:eastAsia="zh-CN"/>
        </w:rPr>
        <w:t xml:space="preserve"> [3B]</w:t>
      </w:r>
      <w:r w:rsidRPr="00B43411">
        <w:rPr>
          <w:rFonts w:hint="eastAsia"/>
          <w:lang w:val="de-DE" w:eastAsia="zh-CN"/>
        </w:rPr>
        <w:t xml:space="preserve"> + [3D](R2D)</w:t>
      </w:r>
    </w:p>
    <w:p w14:paraId="472280C8" w14:textId="77777777" w:rsidR="004C2F19" w:rsidRPr="00B43411" w:rsidRDefault="004C2F19" w:rsidP="004C2F19">
      <w:pPr>
        <w:rPr>
          <w:lang w:val="en-US" w:eastAsia="zh-CN"/>
        </w:rPr>
      </w:pPr>
      <w:r w:rsidRPr="00B43411">
        <w:rPr>
          <w:rFonts w:hint="eastAsia"/>
          <w:lang w:val="en-US" w:eastAsia="zh-CN"/>
        </w:rPr>
        <w:t>[1E]</w:t>
      </w:r>
    </w:p>
    <w:p w14:paraId="11B35964" w14:textId="77777777" w:rsidR="004C2F19" w:rsidRPr="001319A4" w:rsidRDefault="004C2F19" w:rsidP="004C2F19">
      <w:pPr>
        <w:pStyle w:val="B1"/>
        <w:rPr>
          <w:lang w:val="en-US" w:eastAsia="zh-CN"/>
        </w:rPr>
      </w:pPr>
      <w:r w:rsidRPr="001319A4">
        <w:rPr>
          <w:lang w:val="en-US" w:eastAsia="zh-CN"/>
        </w:rPr>
        <w:t>-</w:t>
      </w:r>
      <w:r w:rsidRPr="001319A4">
        <w:rPr>
          <w:lang w:val="en-US" w:eastAsia="zh-CN"/>
        </w:rPr>
        <w:tab/>
        <w:t xml:space="preserve">[1E] = [1E5]+ [1K] </w:t>
      </w:r>
      <w:r w:rsidRPr="00B43411">
        <w:rPr>
          <w:lang w:eastAsia="zh-CN"/>
        </w:rPr>
        <w:t>-</w:t>
      </w:r>
      <w:r w:rsidRPr="001319A4">
        <w:rPr>
          <w:lang w:val="en-US" w:eastAsia="zh-CN"/>
        </w:rPr>
        <w:t xml:space="preserve"> [1H] </w:t>
      </w:r>
    </w:p>
    <w:p w14:paraId="287917EA" w14:textId="77777777" w:rsidR="004C2F19" w:rsidRPr="00A92C21" w:rsidRDefault="004C2F19" w:rsidP="004C2F19">
      <w:pPr>
        <w:pStyle w:val="B1"/>
        <w:rPr>
          <w:lang w:eastAsia="zh-CN"/>
        </w:rPr>
      </w:pPr>
      <w:r>
        <w:rPr>
          <w:lang w:eastAsia="zh-CN"/>
        </w:rPr>
        <w:t>-</w:t>
      </w:r>
      <w:r>
        <w:rPr>
          <w:lang w:eastAsia="zh-CN"/>
        </w:rPr>
        <w:tab/>
      </w:r>
      <w:r w:rsidRPr="00B43411">
        <w:rPr>
          <w:rFonts w:hint="eastAsia"/>
          <w:lang w:eastAsia="zh-CN"/>
        </w:rPr>
        <w:t>[1K] is only for device 2a</w:t>
      </w:r>
    </w:p>
    <w:p w14:paraId="48972388" w14:textId="77777777" w:rsidR="004C2F19" w:rsidRPr="001957F8" w:rsidRDefault="004C2F19" w:rsidP="004C2F19">
      <w:pPr>
        <w:rPr>
          <w:lang w:val="en-US" w:eastAsia="zh-CN"/>
        </w:rPr>
      </w:pPr>
      <w:r w:rsidRPr="001957F8">
        <w:rPr>
          <w:lang w:val="en-US" w:eastAsia="zh-CN"/>
        </w:rPr>
        <w:t>[1M]:</w:t>
      </w:r>
    </w:p>
    <w:p w14:paraId="693AE2BC" w14:textId="77777777" w:rsidR="004C2F19" w:rsidRPr="00B43411" w:rsidRDefault="004C2F19" w:rsidP="004C2F19">
      <w:pPr>
        <w:pStyle w:val="B1"/>
        <w:rPr>
          <w:lang w:eastAsia="zh-CN"/>
        </w:rPr>
      </w:pPr>
      <w:r>
        <w:rPr>
          <w:lang w:eastAsia="zh-CN"/>
        </w:rPr>
        <w:t>-</w:t>
      </w:r>
      <w:r>
        <w:rPr>
          <w:lang w:eastAsia="zh-CN"/>
        </w:rPr>
        <w:tab/>
      </w:r>
      <w:r w:rsidRPr="00B43411">
        <w:rPr>
          <w:lang w:eastAsia="zh-CN"/>
        </w:rPr>
        <w:t>F</w:t>
      </w:r>
      <w:r w:rsidRPr="00B43411">
        <w:rPr>
          <w:rFonts w:hint="eastAsia"/>
          <w:lang w:eastAsia="zh-CN"/>
        </w:rPr>
        <w:t xml:space="preserve">or R2D, </w:t>
      </w:r>
    </w:p>
    <w:p w14:paraId="13192755" w14:textId="77777777" w:rsidR="004C2F19" w:rsidRPr="00B43411" w:rsidRDefault="004C2F19" w:rsidP="004C2F19">
      <w:pPr>
        <w:pStyle w:val="B2"/>
        <w:rPr>
          <w:strike/>
          <w:lang w:eastAsia="zh-CN"/>
        </w:rPr>
      </w:pPr>
      <w:r>
        <w:rPr>
          <w:lang w:eastAsia="zh-CN"/>
        </w:rPr>
        <w:t>-</w:t>
      </w:r>
      <w:r>
        <w:rPr>
          <w:lang w:eastAsia="zh-CN"/>
        </w:rPr>
        <w:tab/>
      </w:r>
      <w:r w:rsidRPr="00B43411">
        <w:rPr>
          <w:rFonts w:hint="eastAsia"/>
          <w:lang w:eastAsia="zh-CN"/>
        </w:rPr>
        <w:t xml:space="preserve">[1M] = [1E] + [1G] - [1N] </w:t>
      </w:r>
    </w:p>
    <w:p w14:paraId="4706A3F9" w14:textId="77777777" w:rsidR="004C2F19" w:rsidRPr="00B43411" w:rsidRDefault="004C2F19" w:rsidP="004C2F19">
      <w:pPr>
        <w:pStyle w:val="B1"/>
        <w:rPr>
          <w:lang w:eastAsia="zh-CN"/>
        </w:rPr>
      </w:pPr>
      <w:r>
        <w:rPr>
          <w:lang w:eastAsia="zh-CN"/>
        </w:rPr>
        <w:t>-</w:t>
      </w:r>
      <w:r>
        <w:rPr>
          <w:lang w:eastAsia="zh-CN"/>
        </w:rPr>
        <w:tab/>
      </w:r>
      <w:r w:rsidRPr="00B43411">
        <w:rPr>
          <w:rFonts w:hint="eastAsia"/>
          <w:lang w:eastAsia="zh-CN"/>
        </w:rPr>
        <w:t>For D2R</w:t>
      </w:r>
    </w:p>
    <w:p w14:paraId="64CD54DB" w14:textId="77777777" w:rsidR="004C2F19" w:rsidRPr="00A92C21" w:rsidRDefault="004C2F19" w:rsidP="004C2F19">
      <w:pPr>
        <w:pStyle w:val="B2"/>
        <w:rPr>
          <w:lang w:eastAsia="zh-CN"/>
        </w:rPr>
      </w:pPr>
      <w:r>
        <w:rPr>
          <w:lang w:eastAsia="zh-CN"/>
        </w:rPr>
        <w:t>-</w:t>
      </w:r>
      <w:r>
        <w:rPr>
          <w:lang w:eastAsia="zh-CN"/>
        </w:rPr>
        <w:tab/>
      </w:r>
      <w:r w:rsidRPr="00B43411">
        <w:rPr>
          <w:rFonts w:hint="eastAsia"/>
          <w:lang w:eastAsia="zh-CN"/>
        </w:rPr>
        <w:t>[1M] = [1E] + [1G] - [1J]</w:t>
      </w:r>
    </w:p>
    <w:p w14:paraId="343D47C0" w14:textId="77777777" w:rsidR="004C2F19" w:rsidRPr="001957F8" w:rsidRDefault="004C2F19" w:rsidP="004C2F19">
      <w:pPr>
        <w:rPr>
          <w:lang w:val="en-US" w:eastAsia="zh-CN"/>
        </w:rPr>
      </w:pPr>
      <w:r w:rsidRPr="001957F8">
        <w:rPr>
          <w:lang w:val="en-US" w:eastAsia="zh-CN"/>
        </w:rPr>
        <w:t>[2F]:</w:t>
      </w:r>
    </w:p>
    <w:p w14:paraId="2DF663B2" w14:textId="77777777" w:rsidR="004C2F19" w:rsidRPr="00A92C21" w:rsidRDefault="004C2F19" w:rsidP="004C2F19">
      <w:pPr>
        <w:pStyle w:val="B1"/>
        <w:rPr>
          <w:lang w:eastAsia="zh-CN"/>
        </w:rPr>
      </w:pPr>
      <w:r>
        <w:rPr>
          <w:lang w:eastAsia="zh-CN"/>
        </w:rPr>
        <w:t>-</w:t>
      </w:r>
      <w:r>
        <w:rPr>
          <w:lang w:eastAsia="zh-CN"/>
        </w:rPr>
        <w:tab/>
      </w:r>
      <w:r w:rsidRPr="00B43411">
        <w:rPr>
          <w:lang w:eastAsia="zh-CN"/>
        </w:rPr>
        <w:t>[2F] = [2D] + [2E]</w:t>
      </w:r>
      <w:r w:rsidRPr="00B43411">
        <w:rPr>
          <w:rFonts w:eastAsia="宋体"/>
          <w:lang w:bidi="ar"/>
        </w:rPr>
        <w:t xml:space="preserve"> +</w:t>
      </w:r>
      <w:r w:rsidRPr="00B43411">
        <w:rPr>
          <w:rFonts w:eastAsia="宋体"/>
          <w:i/>
          <w:iCs/>
          <w:lang w:bidi="ar"/>
        </w:rPr>
        <w:t>lin2dB</w:t>
      </w:r>
      <w:r w:rsidRPr="00B43411">
        <w:rPr>
          <w:rFonts w:eastAsia="宋体"/>
          <w:lang w:bidi="ar"/>
        </w:rPr>
        <w:t>([2B])</w:t>
      </w:r>
    </w:p>
    <w:p w14:paraId="605B806C" w14:textId="77777777" w:rsidR="004C2F19" w:rsidRPr="001319A4" w:rsidRDefault="004C2F19" w:rsidP="004C2F19">
      <w:pPr>
        <w:rPr>
          <w:lang w:val="de-DE" w:eastAsia="zh-CN"/>
        </w:rPr>
      </w:pPr>
      <w:r w:rsidRPr="001319A4">
        <w:rPr>
          <w:lang w:val="de-DE" w:eastAsia="zh-CN"/>
        </w:rPr>
        <w:t>[2G]</w:t>
      </w:r>
    </w:p>
    <w:p w14:paraId="315AAA7E" w14:textId="77777777" w:rsidR="004C2F19" w:rsidRPr="00B43411" w:rsidRDefault="004C2F19" w:rsidP="004C2F19">
      <w:pPr>
        <w:pStyle w:val="B1"/>
        <w:rPr>
          <w:rFonts w:eastAsia="等线"/>
          <w:lang w:eastAsia="zh-CN"/>
        </w:rPr>
      </w:pPr>
      <w:r>
        <w:t>-</w:t>
      </w:r>
      <w:r>
        <w:tab/>
      </w:r>
      <w:r w:rsidRPr="00B43411">
        <w:t>For the R2D LLS for ED</w:t>
      </w:r>
      <w:r w:rsidRPr="00B43411">
        <w:rPr>
          <w:rFonts w:eastAsia="等线"/>
          <w:lang w:eastAsia="zh-CN"/>
        </w:rPr>
        <w:t xml:space="preserve">, </w:t>
      </w:r>
      <w:r w:rsidRPr="00B43411">
        <w:t>CINR/CNR</w:t>
      </w:r>
      <w:r w:rsidRPr="00B43411">
        <w:rPr>
          <w:rFonts w:eastAsia="等线"/>
          <w:lang w:eastAsia="zh-CN"/>
        </w:rPr>
        <w:t xml:space="preserve"> is reported</w:t>
      </w:r>
      <w:r w:rsidRPr="00B43411">
        <w:t>, where CINR/CNR is defined as the ratio of</w:t>
      </w:r>
      <w:r w:rsidRPr="00B43411">
        <w:rPr>
          <w:rFonts w:cs="Times"/>
        </w:rPr>
        <w:t xml:space="preserve"> </w:t>
      </w:r>
      <w:r w:rsidRPr="00B43411">
        <w:t>signal power spectral density in the transmission bandwidth to the noise and interference (if any) power spectral density in the device ED channel bandwidth</w:t>
      </w:r>
      <w:r w:rsidRPr="00B43411">
        <w:rPr>
          <w:rFonts w:eastAsia="等线"/>
          <w:lang w:eastAsia="zh-CN"/>
        </w:rPr>
        <w:t>.</w:t>
      </w:r>
    </w:p>
    <w:p w14:paraId="7E4B75E4" w14:textId="77777777" w:rsidR="004C2F19" w:rsidRPr="00B43411" w:rsidRDefault="004C2F19" w:rsidP="004C2F19">
      <w:pPr>
        <w:pStyle w:val="B1"/>
        <w:rPr>
          <w:rFonts w:eastAsia="等线"/>
          <w:lang w:eastAsia="zh-CN"/>
        </w:rPr>
      </w:pPr>
      <w:r>
        <w:rPr>
          <w:rFonts w:eastAsia="等线"/>
          <w:lang w:eastAsia="zh-CN"/>
        </w:rPr>
        <w:t>-</w:t>
      </w:r>
      <w:r>
        <w:rPr>
          <w:rFonts w:eastAsia="等线"/>
          <w:lang w:eastAsia="zh-CN"/>
        </w:rPr>
        <w:tab/>
      </w:r>
      <w:r w:rsidRPr="00B43411">
        <w:rPr>
          <w:rFonts w:eastAsia="等线"/>
          <w:lang w:eastAsia="zh-CN"/>
        </w:rPr>
        <w:t>For R2D ZIF receiver, report the same metrics (i.e., CNR/CINR, signal transmission bandwidth, ED bandwidth) as agreed for RF-ED/IF receiver.</w:t>
      </w:r>
    </w:p>
    <w:p w14:paraId="2FF6AF07" w14:textId="77777777" w:rsidR="004C2F19" w:rsidRPr="00B43411" w:rsidRDefault="004C2F19" w:rsidP="004C2F19">
      <w:pPr>
        <w:pStyle w:val="B1"/>
      </w:pPr>
      <w:r>
        <w:t>-</w:t>
      </w:r>
      <w:r>
        <w:tab/>
      </w:r>
      <w:r w:rsidRPr="00B43411">
        <w:t xml:space="preserve">For the </w:t>
      </w:r>
      <w:r w:rsidRPr="00B43411">
        <w:rPr>
          <w:rFonts w:hint="eastAsia"/>
        </w:rPr>
        <w:t>D2R</w:t>
      </w:r>
      <w:r w:rsidRPr="00B43411">
        <w:t xml:space="preserve"> LLS, the S</w:t>
      </w:r>
      <w:r w:rsidRPr="00B43411">
        <w:rPr>
          <w:rFonts w:hint="eastAsia"/>
        </w:rPr>
        <w:t>I</w:t>
      </w:r>
      <w:r w:rsidRPr="00B43411">
        <w:t xml:space="preserve">NR/SNR </w:t>
      </w:r>
      <w:r w:rsidRPr="00B43411">
        <w:rPr>
          <w:rFonts w:hint="eastAsia"/>
        </w:rPr>
        <w:t>is reported and it is defined as the ratio of signal power to n</w:t>
      </w:r>
      <w:r w:rsidRPr="00B43411">
        <w:t xml:space="preserve">oise and interference (if any) </w:t>
      </w:r>
      <w:r w:rsidRPr="00B43411">
        <w:rPr>
          <w:rFonts w:hint="eastAsia"/>
        </w:rPr>
        <w:t xml:space="preserve">power </w:t>
      </w:r>
      <w:r w:rsidRPr="00B43411">
        <w:t xml:space="preserve">in the </w:t>
      </w:r>
      <w:r w:rsidRPr="00B43411">
        <w:rPr>
          <w:rFonts w:hint="eastAsia"/>
        </w:rPr>
        <w:t>receiver bandwidth</w:t>
      </w:r>
      <w:r w:rsidRPr="00B43411">
        <w:t>.</w:t>
      </w:r>
      <w:r>
        <w:t xml:space="preserve"> Receiver bandwidth is the bandwidth used at the reader side to filter the D2R signals for calculating noise and interference (if any) power.</w:t>
      </w:r>
    </w:p>
    <w:p w14:paraId="25A57B7B" w14:textId="77777777" w:rsidR="004C2F19" w:rsidRPr="00B43411" w:rsidRDefault="004C2F19" w:rsidP="004C2F19">
      <w:pPr>
        <w:pStyle w:val="B1"/>
      </w:pPr>
      <w:r>
        <w:t>-</w:t>
      </w:r>
      <w:r>
        <w:tab/>
      </w:r>
      <w:r w:rsidRPr="00B43411">
        <w:rPr>
          <w:rFonts w:hint="eastAsia"/>
        </w:rPr>
        <w:t>On/off keying backscatter loss</w:t>
      </w:r>
      <w:r w:rsidRPr="00B43411">
        <w:t xml:space="preserve"> </w:t>
      </w:r>
      <w:r w:rsidRPr="00B43411">
        <w:rPr>
          <w:rFonts w:eastAsia="等线" w:hint="eastAsia"/>
          <w:lang w:eastAsia="zh-CN"/>
        </w:rPr>
        <w:t xml:space="preserve">(including </w:t>
      </w:r>
      <w:r w:rsidRPr="00B43411">
        <w:t>DC removal loss</w:t>
      </w:r>
      <w:r w:rsidRPr="00B43411">
        <w:rPr>
          <w:rFonts w:eastAsia="等线" w:hint="eastAsia"/>
          <w:lang w:eastAsia="zh-CN"/>
        </w:rPr>
        <w:t>)</w:t>
      </w:r>
      <w:r w:rsidRPr="00B43411">
        <w:rPr>
          <w:rFonts w:hint="eastAsia"/>
        </w:rPr>
        <w:t xml:space="preserve"> is not taken into account in the LLS and is included in link budget table [1H].</w:t>
      </w:r>
    </w:p>
    <w:p w14:paraId="587EF2A7" w14:textId="77777777" w:rsidR="004C2F19" w:rsidRPr="00B43411" w:rsidRDefault="004C2F19" w:rsidP="004C2F19">
      <w:pPr>
        <w:rPr>
          <w:lang w:val="en-US" w:eastAsia="zh-CN"/>
        </w:rPr>
      </w:pPr>
      <w:r w:rsidRPr="00B43411">
        <w:rPr>
          <w:rFonts w:hint="eastAsia"/>
          <w:lang w:val="en-US" w:eastAsia="zh-CN"/>
        </w:rPr>
        <w:t>[2J]</w:t>
      </w:r>
    </w:p>
    <w:p w14:paraId="192FC9C3" w14:textId="77777777" w:rsidR="004C2F19" w:rsidRPr="00B43411" w:rsidRDefault="004C2F19" w:rsidP="004C2F19">
      <w:pPr>
        <w:pStyle w:val="B1"/>
        <w:rPr>
          <w:rFonts w:ascii="Times" w:eastAsia="Batang" w:hAnsi="Times"/>
          <w:szCs w:val="24"/>
        </w:rPr>
      </w:pPr>
      <w:r>
        <w:t>-</w:t>
      </w:r>
      <w:r>
        <w:tab/>
      </w:r>
      <w:r w:rsidRPr="00A92C21">
        <w:t>For R2D link in the coverage evaluation, for device 1</w:t>
      </w:r>
    </w:p>
    <w:p w14:paraId="595BF031" w14:textId="77777777" w:rsidR="004C2F19" w:rsidRPr="00A92C21" w:rsidRDefault="004C2F19" w:rsidP="004C2F19">
      <w:pPr>
        <w:pStyle w:val="B2"/>
        <w:rPr>
          <w:lang w:eastAsia="zh-CN"/>
        </w:rPr>
      </w:pPr>
      <w:r>
        <w:rPr>
          <w:lang w:eastAsia="zh-CN"/>
        </w:rPr>
        <w:t>-</w:t>
      </w:r>
      <w:r>
        <w:rPr>
          <w:lang w:eastAsia="zh-CN"/>
        </w:rPr>
        <w:tab/>
      </w:r>
      <w:r w:rsidRPr="00A92C21">
        <w:rPr>
          <w:lang w:eastAsia="zh-CN"/>
        </w:rPr>
        <w:t>Budget-Alt1 is used (note: receiver architecture is RF ED)</w:t>
      </w:r>
    </w:p>
    <w:p w14:paraId="371A640A" w14:textId="77777777" w:rsidR="004C2F19" w:rsidRPr="00B43411" w:rsidRDefault="004C2F19" w:rsidP="004C2F19">
      <w:pPr>
        <w:spacing w:after="0"/>
        <w:rPr>
          <w:rFonts w:ascii="Times" w:eastAsia="等线" w:hAnsi="Times" w:cs="Times"/>
          <w:lang w:val="en-US" w:eastAsia="zh-CN"/>
        </w:rPr>
      </w:pPr>
    </w:p>
    <w:p w14:paraId="0A7C9E1D" w14:textId="77777777" w:rsidR="004C2F19" w:rsidRPr="00A92C21" w:rsidRDefault="004C2F19" w:rsidP="004C2F19">
      <w:pPr>
        <w:pStyle w:val="B1"/>
      </w:pPr>
      <w:r>
        <w:t>-</w:t>
      </w:r>
      <w:r>
        <w:tab/>
      </w:r>
      <w:r w:rsidRPr="00A92C21">
        <w:t xml:space="preserve">For R2D link in the coverage evaluation for device 2, </w:t>
      </w:r>
    </w:p>
    <w:p w14:paraId="69CA8723" w14:textId="77777777" w:rsidR="004C2F19" w:rsidRPr="00A92C21" w:rsidRDefault="004C2F19" w:rsidP="004C2F19">
      <w:pPr>
        <w:pStyle w:val="B2"/>
        <w:rPr>
          <w:lang w:eastAsia="zh-CN"/>
        </w:rPr>
      </w:pPr>
      <w:r>
        <w:rPr>
          <w:lang w:eastAsia="zh-CN"/>
        </w:rPr>
        <w:lastRenderedPageBreak/>
        <w:t>-</w:t>
      </w:r>
      <w:r>
        <w:rPr>
          <w:lang w:eastAsia="zh-CN"/>
        </w:rPr>
        <w:tab/>
      </w:r>
      <w:r w:rsidRPr="00A92C21">
        <w:rPr>
          <w:lang w:eastAsia="zh-CN"/>
        </w:rPr>
        <w:t>Budget-Alt1 is used if receiver architecture is RF ED</w:t>
      </w:r>
    </w:p>
    <w:p w14:paraId="19AF4A4B" w14:textId="77777777" w:rsidR="004C2F19" w:rsidRPr="00A92C21" w:rsidRDefault="004C2F19" w:rsidP="004C2F19">
      <w:pPr>
        <w:pStyle w:val="B2"/>
        <w:rPr>
          <w:lang w:eastAsia="zh-CN"/>
        </w:rPr>
      </w:pPr>
      <w:r>
        <w:rPr>
          <w:lang w:eastAsia="zh-CN"/>
        </w:rPr>
        <w:t>-</w:t>
      </w:r>
      <w:r>
        <w:rPr>
          <w:lang w:eastAsia="zh-CN"/>
        </w:rPr>
        <w:tab/>
      </w:r>
      <w:r w:rsidRPr="00A92C21">
        <w:rPr>
          <w:lang w:eastAsia="zh-CN"/>
        </w:rPr>
        <w:t>Budget-Alt2 is used if receiver architecture is IF/ZIF ED</w:t>
      </w:r>
    </w:p>
    <w:p w14:paraId="74C1ED65" w14:textId="77777777" w:rsidR="004C2F19" w:rsidRPr="00B43411" w:rsidRDefault="004C2F19" w:rsidP="004C2F19">
      <w:pPr>
        <w:pStyle w:val="NW"/>
        <w:rPr>
          <w:lang w:eastAsia="zh-CN"/>
        </w:rPr>
      </w:pPr>
      <w:r w:rsidRPr="00B43411">
        <w:rPr>
          <w:lang w:eastAsia="zh-CN"/>
        </w:rPr>
        <w:t>Note</w:t>
      </w:r>
      <w:r>
        <w:rPr>
          <w:lang w:eastAsia="zh-CN"/>
        </w:rPr>
        <w:t xml:space="preserve"> A</w:t>
      </w:r>
      <w:r w:rsidRPr="00B43411">
        <w:rPr>
          <w:lang w:eastAsia="zh-CN"/>
        </w:rPr>
        <w:t>: this does not preclude to have LLS for device 1 and 2 R2D link with RF-ED if needed.</w:t>
      </w:r>
    </w:p>
    <w:p w14:paraId="4EBD26D7" w14:textId="77777777" w:rsidR="004C2F19" w:rsidRPr="00B43411" w:rsidRDefault="004C2F19" w:rsidP="004C2F19">
      <w:pPr>
        <w:pStyle w:val="NW"/>
        <w:rPr>
          <w:lang w:eastAsia="zh-CN"/>
        </w:rPr>
      </w:pPr>
      <w:r w:rsidRPr="00B43411">
        <w:rPr>
          <w:lang w:eastAsia="zh-CN"/>
        </w:rPr>
        <w:t>Note</w:t>
      </w:r>
      <w:r>
        <w:rPr>
          <w:lang w:eastAsia="zh-CN"/>
        </w:rPr>
        <w:t xml:space="preserve"> B</w:t>
      </w:r>
      <w:r w:rsidRPr="00B43411">
        <w:rPr>
          <w:lang w:eastAsia="zh-CN"/>
        </w:rPr>
        <w:t>: For device 2 R2D link with RF-ED,</w:t>
      </w:r>
      <w:r w:rsidRPr="00B43411">
        <w:rPr>
          <w:i/>
          <w:iCs/>
          <w:lang w:eastAsia="zh-CN"/>
        </w:rPr>
        <w:t xml:space="preserve"> Budget-Alt1 </w:t>
      </w:r>
      <w:r w:rsidRPr="00B43411">
        <w:rPr>
          <w:iCs/>
          <w:lang w:eastAsia="zh-CN"/>
        </w:rPr>
        <w:t>is mandatory</w:t>
      </w:r>
      <w:r w:rsidRPr="00B43411">
        <w:rPr>
          <w:lang w:eastAsia="zh-CN"/>
        </w:rPr>
        <w:t xml:space="preserve">, </w:t>
      </w:r>
      <w:r w:rsidRPr="00B43411">
        <w:rPr>
          <w:i/>
          <w:iCs/>
          <w:lang w:eastAsia="zh-CN"/>
        </w:rPr>
        <w:t>Budget-Alt2</w:t>
      </w:r>
      <w:r w:rsidRPr="00B43411">
        <w:rPr>
          <w:iCs/>
          <w:lang w:eastAsia="zh-CN"/>
        </w:rPr>
        <w:t xml:space="preserve"> is optional.</w:t>
      </w:r>
    </w:p>
    <w:p w14:paraId="4987D65A" w14:textId="77777777" w:rsidR="004C2F19" w:rsidRPr="00B43411" w:rsidRDefault="004C2F19" w:rsidP="004C2F19">
      <w:pPr>
        <w:pStyle w:val="NW"/>
        <w:rPr>
          <w:lang w:eastAsia="zh-CN"/>
        </w:rPr>
      </w:pPr>
      <w:r w:rsidRPr="00B43411">
        <w:rPr>
          <w:lang w:eastAsia="zh-CN"/>
        </w:rPr>
        <w:t>Note</w:t>
      </w:r>
      <w:r>
        <w:rPr>
          <w:lang w:eastAsia="zh-CN"/>
        </w:rPr>
        <w:t xml:space="preserve"> C</w:t>
      </w:r>
      <w:r w:rsidRPr="00B43411">
        <w:rPr>
          <w:lang w:eastAsia="zh-CN"/>
        </w:rPr>
        <w:t xml:space="preserve">: this does not imply all M values are achievable with the sensitivity given by </w:t>
      </w:r>
      <w:r w:rsidRPr="00B43411">
        <w:rPr>
          <w:i/>
          <w:iCs/>
          <w:lang w:eastAsia="zh-CN"/>
        </w:rPr>
        <w:t>Budget-Alt1</w:t>
      </w:r>
      <w:r w:rsidRPr="00B43411">
        <w:rPr>
          <w:lang w:eastAsia="zh-CN"/>
        </w:rPr>
        <w:t xml:space="preserve"> for RF ED</w:t>
      </w:r>
    </w:p>
    <w:p w14:paraId="7B372923" w14:textId="77777777" w:rsidR="004C2F19" w:rsidRPr="00A92C21" w:rsidRDefault="004C2F19" w:rsidP="004C2F19">
      <w:pPr>
        <w:pStyle w:val="NO"/>
        <w:rPr>
          <w:lang w:eastAsia="zh-CN"/>
        </w:rPr>
      </w:pPr>
      <w:r w:rsidRPr="00B43411">
        <w:rPr>
          <w:lang w:eastAsia="zh-CN"/>
        </w:rPr>
        <w:t>Note</w:t>
      </w:r>
      <w:r>
        <w:rPr>
          <w:lang w:eastAsia="zh-CN"/>
        </w:rPr>
        <w:t xml:space="preserve"> D</w:t>
      </w:r>
      <w:r w:rsidRPr="00B43411">
        <w:rPr>
          <w:lang w:eastAsia="zh-CN"/>
        </w:rPr>
        <w:t xml:space="preserve">: For device 2 with an RF ED-based receiver on the R2D link, if the receiver sensitivity derived from </w:t>
      </w:r>
      <w:r w:rsidRPr="00B43411">
        <w:rPr>
          <w:i/>
          <w:iCs/>
          <w:lang w:eastAsia="zh-CN"/>
        </w:rPr>
        <w:t>Budget-Alt2</w:t>
      </w:r>
      <w:r w:rsidRPr="00B43411">
        <w:rPr>
          <w:lang w:eastAsia="zh-CN"/>
        </w:rPr>
        <w:t xml:space="preserve">, assuming a noise figure of [X dB], exceeds the receiver sensitivity based on </w:t>
      </w:r>
      <w:r w:rsidRPr="00B43411">
        <w:rPr>
          <w:i/>
          <w:iCs/>
          <w:lang w:eastAsia="zh-CN"/>
        </w:rPr>
        <w:t>Budget-Alt1</w:t>
      </w:r>
      <w:r w:rsidRPr="00B43411">
        <w:rPr>
          <w:lang w:eastAsia="zh-CN"/>
        </w:rPr>
        <w:t xml:space="preserve">, then </w:t>
      </w:r>
      <w:r w:rsidRPr="00B43411">
        <w:rPr>
          <w:i/>
          <w:iCs/>
          <w:lang w:eastAsia="zh-CN"/>
        </w:rPr>
        <w:t>Budget-Alt2</w:t>
      </w:r>
      <w:r w:rsidRPr="00B43411">
        <w:rPr>
          <w:lang w:eastAsia="zh-CN"/>
        </w:rPr>
        <w:t xml:space="preserve"> is applied.</w:t>
      </w:r>
    </w:p>
    <w:p w14:paraId="0E3219E1" w14:textId="77777777" w:rsidR="004C2F19" w:rsidRPr="00E45E4D" w:rsidRDefault="004C2F19" w:rsidP="004C2F19">
      <w:pPr>
        <w:rPr>
          <w:lang w:val="de-DE" w:eastAsia="zh-CN"/>
        </w:rPr>
      </w:pPr>
      <w:r w:rsidRPr="00E45E4D">
        <w:rPr>
          <w:lang w:val="de-DE" w:eastAsia="zh-CN"/>
        </w:rPr>
        <w:t>[2K1]:</w:t>
      </w:r>
    </w:p>
    <w:p w14:paraId="33179173" w14:textId="77777777" w:rsidR="004C2F19" w:rsidRPr="00A92C21" w:rsidRDefault="004C2F19" w:rsidP="004C2F19">
      <w:pPr>
        <w:pStyle w:val="B1"/>
        <w:rPr>
          <w:rFonts w:ascii="Times" w:eastAsia="等线" w:hAnsi="Times"/>
          <w:szCs w:val="24"/>
          <w:lang w:eastAsia="zh-CN"/>
        </w:rPr>
      </w:pPr>
      <w:r>
        <w:rPr>
          <w:lang w:bidi="ar"/>
        </w:rPr>
        <w:t>-</w:t>
      </w:r>
      <w:r>
        <w:rPr>
          <w:lang w:bidi="ar"/>
        </w:rPr>
        <w:tab/>
      </w:r>
      <w:r w:rsidRPr="00B43411">
        <w:rPr>
          <w:lang w:bidi="ar"/>
        </w:rPr>
        <w:t>[2K1]</w:t>
      </w:r>
      <w:r w:rsidRPr="00B43411">
        <w:rPr>
          <w:lang w:eastAsia="zh-CN" w:bidi="ar"/>
        </w:rPr>
        <w:t xml:space="preserve"> </w:t>
      </w:r>
      <w:r w:rsidRPr="00B43411">
        <w:rPr>
          <w:lang w:bidi="ar"/>
        </w:rPr>
        <w:t>=</w:t>
      </w:r>
      <w:r w:rsidRPr="00B43411">
        <w:rPr>
          <w:lang w:eastAsia="zh-CN" w:bidi="ar"/>
        </w:rPr>
        <w:t xml:space="preserve"> </w:t>
      </w:r>
      <w:r w:rsidRPr="00B43411">
        <w:rPr>
          <w:lang w:bidi="ar"/>
        </w:rPr>
        <w:t>[1E1]</w:t>
      </w:r>
      <w:r w:rsidRPr="00B43411">
        <w:rPr>
          <w:lang w:eastAsia="zh-CN" w:bidi="ar"/>
        </w:rPr>
        <w:t xml:space="preserve"> </w:t>
      </w:r>
      <w:r w:rsidRPr="00B43411">
        <w:rPr>
          <w:lang w:bidi="ar"/>
        </w:rPr>
        <w:t>+</w:t>
      </w:r>
      <w:r w:rsidRPr="00B43411">
        <w:rPr>
          <w:lang w:eastAsia="zh-CN" w:bidi="ar"/>
        </w:rPr>
        <w:t xml:space="preserve"> </w:t>
      </w:r>
      <w:r w:rsidRPr="00B43411">
        <w:rPr>
          <w:lang w:bidi="ar"/>
        </w:rPr>
        <w:t>[1E2]</w:t>
      </w:r>
      <w:r w:rsidRPr="00B43411">
        <w:rPr>
          <w:lang w:eastAsia="zh-CN" w:bidi="ar"/>
        </w:rPr>
        <w:t xml:space="preserve"> </w:t>
      </w:r>
      <w:r w:rsidRPr="00B43411">
        <w:rPr>
          <w:rFonts w:hint="eastAsia"/>
          <w:lang w:eastAsia="zh-CN" w:bidi="ar"/>
        </w:rPr>
        <w:t>-[1N](</w:t>
      </w:r>
      <w:r w:rsidRPr="00B43411">
        <w:rPr>
          <w:rFonts w:ascii="Times" w:eastAsia="等线" w:hAnsi="Times" w:hint="eastAsia"/>
          <w:szCs w:val="24"/>
          <w:lang w:eastAsia="zh-CN"/>
        </w:rPr>
        <w:t>R2D</w:t>
      </w:r>
      <w:r w:rsidRPr="00B43411">
        <w:rPr>
          <w:rFonts w:hint="eastAsia"/>
          <w:lang w:eastAsia="zh-CN" w:bidi="ar"/>
        </w:rPr>
        <w:t xml:space="preserve">) </w:t>
      </w:r>
      <w:r w:rsidRPr="00B43411">
        <w:rPr>
          <w:lang w:eastAsia="zh-CN" w:bidi="ar"/>
        </w:rPr>
        <w:t xml:space="preserve">+ [2C] </w:t>
      </w:r>
      <w:r w:rsidRPr="00B43411">
        <w:rPr>
          <w:rFonts w:hint="eastAsia"/>
          <w:lang w:eastAsia="zh-CN" w:bidi="ar"/>
        </w:rPr>
        <w:t>-</w:t>
      </w:r>
      <w:r w:rsidRPr="00B43411">
        <w:rPr>
          <w:lang w:eastAsia="zh-CN" w:bidi="ar"/>
        </w:rPr>
        <w:t xml:space="preserve"> </w:t>
      </w:r>
      <w:r w:rsidRPr="00B43411">
        <w:rPr>
          <w:rFonts w:hint="eastAsia"/>
          <w:lang w:eastAsia="zh-CN" w:bidi="ar"/>
        </w:rPr>
        <w:t xml:space="preserve">[2X] - </w:t>
      </w:r>
      <w:r w:rsidRPr="00B43411">
        <w:rPr>
          <w:lang w:bidi="ar"/>
        </w:rPr>
        <w:t>[2K]</w:t>
      </w:r>
      <w:r w:rsidRPr="00B43411">
        <w:rPr>
          <w:rFonts w:hint="eastAsia"/>
          <w:lang w:eastAsia="zh-CN" w:bidi="ar"/>
        </w:rPr>
        <w:t xml:space="preserve"> </w:t>
      </w:r>
    </w:p>
    <w:p w14:paraId="2A33B1E9" w14:textId="77777777" w:rsidR="004C2F19" w:rsidRPr="00E45E4D" w:rsidRDefault="004C2F19" w:rsidP="004C2F19">
      <w:pPr>
        <w:rPr>
          <w:lang w:val="de-DE" w:eastAsia="zh-CN"/>
        </w:rPr>
      </w:pPr>
      <w:r w:rsidRPr="00E45E4D">
        <w:rPr>
          <w:lang w:val="de-DE" w:eastAsia="zh-CN"/>
        </w:rPr>
        <w:t>[2K2]:</w:t>
      </w:r>
    </w:p>
    <w:p w14:paraId="1C3CF5EA" w14:textId="77777777" w:rsidR="004C2F19" w:rsidRPr="00E45E4D" w:rsidRDefault="004C2F19" w:rsidP="004C2F19">
      <w:pPr>
        <w:pStyle w:val="B1"/>
        <w:rPr>
          <w:rFonts w:ascii="Times" w:eastAsia="等线" w:hAnsi="Times" w:cs="Times"/>
          <w:lang w:val="de-DE" w:eastAsia="zh-CN"/>
        </w:rPr>
      </w:pPr>
      <w:r w:rsidRPr="00E45E4D">
        <w:rPr>
          <w:rFonts w:ascii="Times" w:eastAsia="等线" w:hAnsi="Times" w:cs="Times"/>
          <w:lang w:val="de-DE" w:eastAsia="zh-CN"/>
        </w:rPr>
        <w:t>-</w:t>
      </w:r>
      <w:r w:rsidRPr="00E45E4D">
        <w:rPr>
          <w:rFonts w:ascii="Times" w:eastAsia="等线" w:hAnsi="Times" w:cs="Times"/>
          <w:lang w:val="de-DE" w:eastAsia="zh-CN"/>
        </w:rPr>
        <w:tab/>
      </w:r>
      <m:oMath>
        <m:d>
          <m:dPr>
            <m:begChr m:val="["/>
            <m:endChr m:val="]"/>
            <m:ctrlPr>
              <w:rPr>
                <w:rFonts w:ascii="Cambria Math" w:hAnsi="Cambria Math"/>
                <w:lang w:eastAsia="zh-CN"/>
              </w:rPr>
            </m:ctrlPr>
          </m:dPr>
          <m:e>
            <m:r>
              <m:rPr>
                <m:sty m:val="p"/>
              </m:rPr>
              <w:rPr>
                <w:rFonts w:ascii="Cambria Math" w:hAnsi="Cambria Math"/>
              </w:rPr>
              <m:t>2K2</m:t>
            </m:r>
          </m:e>
        </m:d>
        <m:r>
          <m:rPr>
            <m:sty m:val="p"/>
          </m:rPr>
          <w:rPr>
            <w:rFonts w:ascii="Cambria Math" w:hAnsi="Cambria Math"/>
          </w:rPr>
          <m:t>=lin2dB</m:t>
        </m:r>
        <m:d>
          <m:dPr>
            <m:ctrlPr>
              <w:rPr>
                <w:rFonts w:ascii="Cambria Math" w:hAnsi="Cambria Math"/>
                <w:lang w:eastAsia="zh-CN"/>
              </w:rPr>
            </m:ctrlPr>
          </m:dPr>
          <m:e>
            <m:r>
              <m:rPr>
                <m:sty m:val="p"/>
              </m:rPr>
              <w:rPr>
                <w:rFonts w:ascii="Cambria Math" w:hAnsi="Cambria Math"/>
              </w:rPr>
              <m:t>1+</m:t>
            </m:r>
            <m:f>
              <m:fPr>
                <m:ctrlPr>
                  <w:rPr>
                    <w:rFonts w:ascii="Cambria Math" w:hAnsi="Cambria Math"/>
                    <w:lang w:eastAsia="zh-CN"/>
                  </w:rPr>
                </m:ctrlPr>
              </m:fPr>
              <m:num>
                <m:r>
                  <m:rPr>
                    <m:sty m:val="p"/>
                  </m:rPr>
                  <w:rPr>
                    <w:rFonts w:ascii="Cambria Math" w:hAnsi="Cambria Math"/>
                  </w:rPr>
                  <m:t>dB2lin([2K1])</m:t>
                </m:r>
              </m:num>
              <m:den>
                <m:r>
                  <m:rPr>
                    <m:sty m:val="p"/>
                  </m:rPr>
                  <w:rPr>
                    <w:rFonts w:ascii="Cambria Math" w:hAnsi="Cambria Math"/>
                  </w:rPr>
                  <m:t>dB2lin([2F])</m:t>
                </m:r>
              </m:den>
            </m:f>
          </m:e>
        </m:d>
      </m:oMath>
    </w:p>
    <w:p w14:paraId="69B2C34F" w14:textId="77777777" w:rsidR="004C2F19" w:rsidRPr="00B43411" w:rsidRDefault="004C2F19" w:rsidP="004C2F19">
      <w:pPr>
        <w:rPr>
          <w:lang w:val="en-US" w:eastAsia="zh-CN"/>
        </w:rPr>
      </w:pPr>
      <w:r w:rsidRPr="00B43411">
        <w:rPr>
          <w:lang w:val="en-US" w:eastAsia="zh-CN"/>
        </w:rPr>
        <w:t>[2L]:</w:t>
      </w:r>
    </w:p>
    <w:p w14:paraId="09FB9B79" w14:textId="77777777" w:rsidR="004C2F19" w:rsidRPr="00B43411" w:rsidRDefault="004C2F19" w:rsidP="004C2F19">
      <w:pPr>
        <w:pStyle w:val="B1"/>
        <w:rPr>
          <w:lang w:eastAsia="zh-CN"/>
        </w:rPr>
      </w:pPr>
      <w:r>
        <w:rPr>
          <w:lang w:eastAsia="zh-CN"/>
        </w:rPr>
        <w:t>-</w:t>
      </w:r>
      <w:r>
        <w:rPr>
          <w:lang w:eastAsia="zh-CN"/>
        </w:rPr>
        <w:tab/>
      </w:r>
      <w:r w:rsidRPr="00B43411">
        <w:rPr>
          <w:lang w:eastAsia="zh-CN"/>
        </w:rPr>
        <w:t xml:space="preserve">For R2D and </w:t>
      </w:r>
      <w:r w:rsidRPr="00B43411">
        <w:rPr>
          <w:i/>
          <w:iCs/>
          <w:lang w:eastAsia="zh-CN"/>
        </w:rPr>
        <w:t>Budget-Alt2</w:t>
      </w:r>
      <w:r w:rsidRPr="00B43411">
        <w:rPr>
          <w:lang w:eastAsia="zh-CN"/>
        </w:rPr>
        <w:t>,</w:t>
      </w:r>
    </w:p>
    <w:p w14:paraId="14882868" w14:textId="77777777" w:rsidR="004C2F19" w:rsidRPr="00B43411" w:rsidRDefault="004C2F19" w:rsidP="004C2F19">
      <w:pPr>
        <w:pStyle w:val="B2"/>
        <w:rPr>
          <w:lang w:val="de-DE" w:eastAsia="zh-CN"/>
        </w:rPr>
      </w:pPr>
      <w:r>
        <w:rPr>
          <w:lang w:val="de-DE" w:eastAsia="zh-CN"/>
        </w:rPr>
        <w:t>-</w:t>
      </w:r>
      <w:r>
        <w:rPr>
          <w:lang w:val="de-DE" w:eastAsia="zh-CN"/>
        </w:rPr>
        <w:tab/>
      </w:r>
      <w:r w:rsidRPr="00B43411">
        <w:rPr>
          <w:lang w:val="de-DE" w:eastAsia="zh-CN"/>
        </w:rPr>
        <w:t xml:space="preserve">[2L] = [2G] </w:t>
      </w:r>
      <w:r w:rsidRPr="00B43411">
        <w:rPr>
          <w:rFonts w:hint="eastAsia"/>
          <w:lang w:val="de-DE" w:eastAsia="zh-CN"/>
        </w:rPr>
        <w:t xml:space="preserve">- </w:t>
      </w:r>
      <w:r w:rsidRPr="00A92C21">
        <w:rPr>
          <w:rFonts w:hint="eastAsia"/>
          <w:lang w:val="de-DE" w:eastAsia="zh-CN"/>
        </w:rPr>
        <w:t>lin2dB</w:t>
      </w:r>
      <w:r w:rsidRPr="00B43411">
        <w:rPr>
          <w:rFonts w:hint="eastAsia"/>
          <w:lang w:val="de-DE" w:eastAsia="zh-CN"/>
        </w:rPr>
        <w:t>([2B] / [1F]) +</w:t>
      </w:r>
      <w:r w:rsidRPr="00B43411">
        <w:rPr>
          <w:lang w:val="de-DE" w:eastAsia="zh-CN"/>
        </w:rPr>
        <w:t xml:space="preserve"> [2F]</w:t>
      </w:r>
    </w:p>
    <w:p w14:paraId="4682E124" w14:textId="77777777" w:rsidR="004C2F19" w:rsidRPr="00B43411" w:rsidRDefault="004C2F19" w:rsidP="004C2F19">
      <w:pPr>
        <w:pStyle w:val="NO"/>
        <w:ind w:hanging="568"/>
        <w:rPr>
          <w:lang w:eastAsia="zh-CN"/>
        </w:rPr>
      </w:pPr>
      <w:r w:rsidRPr="00B43411">
        <w:rPr>
          <w:rFonts w:hint="eastAsia"/>
          <w:lang w:eastAsia="zh-CN"/>
        </w:rPr>
        <w:t xml:space="preserve">Note </w:t>
      </w:r>
      <w:r>
        <w:rPr>
          <w:lang w:eastAsia="zh-CN"/>
        </w:rPr>
        <w:t>E: T</w:t>
      </w:r>
      <w:r w:rsidRPr="00B43411">
        <w:rPr>
          <w:rFonts w:hint="eastAsia"/>
          <w:lang w:eastAsia="zh-CN"/>
        </w:rPr>
        <w:t xml:space="preserve">he term </w:t>
      </w:r>
      <w:r w:rsidRPr="00B43411">
        <w:rPr>
          <w:lang w:eastAsia="zh-CN"/>
        </w:rPr>
        <w:t>‘</w:t>
      </w:r>
      <w:r w:rsidRPr="00A92C21">
        <w:rPr>
          <w:rFonts w:hint="eastAsia"/>
          <w:lang w:eastAsia="zh-CN"/>
        </w:rPr>
        <w:t>lin2dB</w:t>
      </w:r>
      <w:r w:rsidRPr="00B43411">
        <w:rPr>
          <w:rFonts w:hint="eastAsia"/>
          <w:lang w:eastAsia="zh-CN"/>
        </w:rPr>
        <w:t>([2B] / [1F])</w:t>
      </w:r>
      <w:r w:rsidRPr="00B43411">
        <w:rPr>
          <w:lang w:eastAsia="zh-CN"/>
        </w:rPr>
        <w:t>’</w:t>
      </w:r>
      <w:r w:rsidRPr="00B43411">
        <w:rPr>
          <w:rFonts w:hint="eastAsia"/>
          <w:lang w:eastAsia="zh-CN"/>
        </w:rPr>
        <w:t xml:space="preserve"> is applied due to scaling from CNR/CINR to SNR/SINR. </w:t>
      </w:r>
    </w:p>
    <w:p w14:paraId="2604073C" w14:textId="77777777" w:rsidR="004C2F19" w:rsidRPr="00B43411" w:rsidRDefault="004C2F19" w:rsidP="004C2F19">
      <w:pPr>
        <w:pStyle w:val="B1"/>
        <w:rPr>
          <w:lang w:eastAsia="zh-CN"/>
        </w:rPr>
      </w:pPr>
      <w:r>
        <w:rPr>
          <w:lang w:eastAsia="zh-CN"/>
        </w:rPr>
        <w:t>-</w:t>
      </w:r>
      <w:r>
        <w:rPr>
          <w:lang w:eastAsia="zh-CN"/>
        </w:rPr>
        <w:tab/>
      </w:r>
      <w:r w:rsidRPr="00B43411">
        <w:rPr>
          <w:lang w:eastAsia="zh-CN"/>
        </w:rPr>
        <w:t>For D2R,</w:t>
      </w:r>
    </w:p>
    <w:p w14:paraId="03964485" w14:textId="77777777" w:rsidR="004C2F19" w:rsidRPr="00B43411" w:rsidRDefault="004C2F19" w:rsidP="004C2F19">
      <w:pPr>
        <w:pStyle w:val="B2"/>
        <w:rPr>
          <w:lang w:eastAsia="zh-CN"/>
        </w:rPr>
      </w:pPr>
      <w:r>
        <w:rPr>
          <w:lang w:eastAsia="zh-CN"/>
        </w:rPr>
        <w:t>-</w:t>
      </w:r>
      <w:r>
        <w:rPr>
          <w:lang w:eastAsia="zh-CN"/>
        </w:rPr>
        <w:tab/>
      </w:r>
      <w:r w:rsidRPr="00B43411">
        <w:rPr>
          <w:lang w:eastAsia="zh-CN"/>
        </w:rPr>
        <w:t>[2L] = [2G] + [2F] + [2K2], device 1/2a</w:t>
      </w:r>
    </w:p>
    <w:p w14:paraId="36CF4CE0" w14:textId="77777777" w:rsidR="004C2F19" w:rsidRPr="00A92C21" w:rsidRDefault="004C2F19" w:rsidP="004C2F19">
      <w:pPr>
        <w:pStyle w:val="B2"/>
        <w:rPr>
          <w:lang w:eastAsia="zh-CN"/>
        </w:rPr>
      </w:pPr>
      <w:r>
        <w:rPr>
          <w:lang w:eastAsia="zh-CN"/>
        </w:rPr>
        <w:t>-</w:t>
      </w:r>
      <w:r>
        <w:rPr>
          <w:lang w:eastAsia="zh-CN"/>
        </w:rPr>
        <w:tab/>
      </w:r>
      <w:r w:rsidRPr="00B43411">
        <w:rPr>
          <w:lang w:eastAsia="zh-CN"/>
        </w:rPr>
        <w:t>[2L] = [2G] + [2F], device 2b</w:t>
      </w:r>
    </w:p>
    <w:p w14:paraId="49C50DCF" w14:textId="77777777" w:rsidR="004C2F19" w:rsidRPr="00B43411" w:rsidRDefault="004C2F19" w:rsidP="004C2F19">
      <w:pPr>
        <w:rPr>
          <w:lang w:val="en-US" w:eastAsia="zh-CN"/>
        </w:rPr>
      </w:pPr>
      <w:r w:rsidRPr="00B43411">
        <w:rPr>
          <w:lang w:val="en-US" w:eastAsia="zh-CN"/>
        </w:rPr>
        <w:t>[4A]</w:t>
      </w:r>
    </w:p>
    <w:p w14:paraId="27AF8F46" w14:textId="77777777" w:rsidR="004C2F19" w:rsidRPr="00B43411" w:rsidRDefault="004C2F19" w:rsidP="004C2F19">
      <w:pPr>
        <w:pStyle w:val="B1"/>
        <w:rPr>
          <w:lang w:eastAsia="zh-CN"/>
        </w:rPr>
      </w:pPr>
      <w:r>
        <w:rPr>
          <w:lang w:eastAsia="zh-CN"/>
        </w:rPr>
        <w:t>-</w:t>
      </w:r>
      <w:r>
        <w:rPr>
          <w:lang w:eastAsia="zh-CN"/>
        </w:rPr>
        <w:tab/>
      </w:r>
      <w:r w:rsidRPr="00B43411">
        <w:rPr>
          <w:rFonts w:hint="eastAsia"/>
          <w:lang w:eastAsia="zh-CN"/>
        </w:rPr>
        <w:t>For R2D</w:t>
      </w:r>
    </w:p>
    <w:p w14:paraId="15183870" w14:textId="77777777" w:rsidR="004C2F19" w:rsidRPr="00B43411" w:rsidRDefault="004C2F19" w:rsidP="004C2F19">
      <w:pPr>
        <w:pStyle w:val="B2"/>
        <w:rPr>
          <w:lang w:eastAsia="zh-CN"/>
        </w:rPr>
      </w:pPr>
      <w:r>
        <w:rPr>
          <w:lang w:eastAsia="zh-CN"/>
        </w:rPr>
        <w:t>-</w:t>
      </w:r>
      <w:r>
        <w:rPr>
          <w:lang w:eastAsia="zh-CN"/>
        </w:rPr>
        <w:tab/>
      </w:r>
      <w:r w:rsidRPr="00B43411">
        <w:rPr>
          <w:lang w:eastAsia="zh-CN"/>
        </w:rPr>
        <w:t xml:space="preserve"> [4A]</w:t>
      </w:r>
      <w:r>
        <w:rPr>
          <w:lang w:eastAsia="zh-CN"/>
        </w:rPr>
        <w:t xml:space="preserve"> </w:t>
      </w:r>
      <w:r w:rsidRPr="00B43411">
        <w:rPr>
          <w:lang w:eastAsia="zh-CN"/>
        </w:rPr>
        <w:t>=</w:t>
      </w:r>
      <w:r>
        <w:rPr>
          <w:lang w:eastAsia="zh-CN"/>
        </w:rPr>
        <w:t xml:space="preserve"> </w:t>
      </w:r>
      <w:r w:rsidRPr="00B43411">
        <w:rPr>
          <w:lang w:eastAsia="zh-CN"/>
        </w:rPr>
        <w:t>[1M]</w:t>
      </w:r>
      <w:r>
        <w:rPr>
          <w:lang w:eastAsia="zh-CN"/>
        </w:rPr>
        <w:t xml:space="preserve"> </w:t>
      </w:r>
      <w:r w:rsidRPr="00B43411">
        <w:rPr>
          <w:lang w:eastAsia="zh-CN"/>
        </w:rPr>
        <w:t>+</w:t>
      </w:r>
      <w:r>
        <w:rPr>
          <w:lang w:eastAsia="zh-CN"/>
        </w:rPr>
        <w:t xml:space="preserve"> </w:t>
      </w:r>
      <w:r w:rsidRPr="00B43411">
        <w:rPr>
          <w:lang w:eastAsia="zh-CN"/>
        </w:rPr>
        <w:t>[2C]</w:t>
      </w:r>
      <w:r w:rsidRPr="00B43411">
        <w:rPr>
          <w:rFonts w:hint="eastAsia"/>
          <w:lang w:eastAsia="zh-CN"/>
        </w:rPr>
        <w:t xml:space="preserve"> -</w:t>
      </w:r>
      <w:r>
        <w:rPr>
          <w:lang w:eastAsia="zh-CN"/>
        </w:rPr>
        <w:t xml:space="preserve"> </w:t>
      </w:r>
      <w:r w:rsidRPr="00B43411">
        <w:rPr>
          <w:rFonts w:hint="eastAsia"/>
          <w:lang w:eastAsia="zh-CN"/>
        </w:rPr>
        <w:t>[2H]</w:t>
      </w:r>
      <w:r>
        <w:rPr>
          <w:lang w:eastAsia="zh-CN"/>
        </w:rPr>
        <w:t xml:space="preserve"> </w:t>
      </w:r>
      <w:r w:rsidRPr="00B43411">
        <w:rPr>
          <w:lang w:eastAsia="zh-CN"/>
        </w:rPr>
        <w:t>-</w:t>
      </w:r>
      <w:r>
        <w:rPr>
          <w:lang w:eastAsia="zh-CN"/>
        </w:rPr>
        <w:t xml:space="preserve"> </w:t>
      </w:r>
      <w:r w:rsidRPr="00B43411">
        <w:rPr>
          <w:lang w:eastAsia="zh-CN"/>
        </w:rPr>
        <w:t>[2L]</w:t>
      </w:r>
      <w:r>
        <w:rPr>
          <w:lang w:eastAsia="zh-CN"/>
        </w:rPr>
        <w:t xml:space="preserve"> </w:t>
      </w:r>
      <w:r w:rsidRPr="00B43411">
        <w:rPr>
          <w:lang w:eastAsia="zh-CN"/>
        </w:rPr>
        <w:t>-</w:t>
      </w:r>
      <w:r>
        <w:rPr>
          <w:lang w:eastAsia="zh-CN"/>
        </w:rPr>
        <w:t xml:space="preserve"> </w:t>
      </w:r>
      <w:r w:rsidRPr="00B43411">
        <w:rPr>
          <w:lang w:eastAsia="zh-CN"/>
        </w:rPr>
        <w:t>[3A]</w:t>
      </w:r>
      <w:r>
        <w:rPr>
          <w:lang w:eastAsia="zh-CN"/>
        </w:rPr>
        <w:t xml:space="preserve"> </w:t>
      </w:r>
      <w:r w:rsidRPr="00B43411">
        <w:rPr>
          <w:lang w:eastAsia="zh-CN"/>
        </w:rPr>
        <w:t>-</w:t>
      </w:r>
      <w:r>
        <w:rPr>
          <w:lang w:eastAsia="zh-CN"/>
        </w:rPr>
        <w:t xml:space="preserve"> </w:t>
      </w:r>
      <w:r w:rsidRPr="00B43411">
        <w:rPr>
          <w:lang w:eastAsia="zh-CN"/>
        </w:rPr>
        <w:t>[3B]</w:t>
      </w:r>
      <w:r>
        <w:rPr>
          <w:lang w:eastAsia="zh-CN"/>
        </w:rPr>
        <w:t xml:space="preserve"> </w:t>
      </w:r>
      <w:r w:rsidRPr="00B43411">
        <w:rPr>
          <w:lang w:eastAsia="zh-CN"/>
        </w:rPr>
        <w:t>+</w:t>
      </w:r>
      <w:r>
        <w:rPr>
          <w:lang w:eastAsia="zh-CN"/>
        </w:rPr>
        <w:t xml:space="preserve"> </w:t>
      </w:r>
      <w:r w:rsidRPr="00B43411">
        <w:rPr>
          <w:lang w:eastAsia="zh-CN"/>
        </w:rPr>
        <w:t>[3C]</w:t>
      </w:r>
      <w:r>
        <w:rPr>
          <w:lang w:eastAsia="zh-CN"/>
        </w:rPr>
        <w:t xml:space="preserve"> </w:t>
      </w:r>
      <w:r w:rsidRPr="00B43411">
        <w:rPr>
          <w:lang w:eastAsia="zh-CN"/>
        </w:rPr>
        <w:t>+</w:t>
      </w:r>
      <w:r>
        <w:rPr>
          <w:lang w:eastAsia="zh-CN"/>
        </w:rPr>
        <w:t xml:space="preserve"> </w:t>
      </w:r>
      <w:r w:rsidRPr="00B43411">
        <w:rPr>
          <w:lang w:eastAsia="zh-CN"/>
        </w:rPr>
        <w:t>[3D]</w:t>
      </w:r>
    </w:p>
    <w:p w14:paraId="5D39E984" w14:textId="77777777" w:rsidR="004C2F19" w:rsidRPr="00B43411" w:rsidRDefault="004C2F19" w:rsidP="004C2F19">
      <w:pPr>
        <w:pStyle w:val="B1"/>
        <w:rPr>
          <w:lang w:eastAsia="zh-CN"/>
        </w:rPr>
      </w:pPr>
      <w:r>
        <w:rPr>
          <w:lang w:eastAsia="zh-CN"/>
        </w:rPr>
        <w:t>-</w:t>
      </w:r>
      <w:r>
        <w:rPr>
          <w:lang w:eastAsia="zh-CN"/>
        </w:rPr>
        <w:tab/>
      </w:r>
      <w:r w:rsidRPr="00B43411">
        <w:rPr>
          <w:rFonts w:hint="eastAsia"/>
          <w:lang w:eastAsia="zh-CN"/>
        </w:rPr>
        <w:t xml:space="preserve">For D2R </w:t>
      </w:r>
    </w:p>
    <w:p w14:paraId="11C05C13" w14:textId="77777777" w:rsidR="004C2F19" w:rsidRPr="00A92C21" w:rsidRDefault="004C2F19" w:rsidP="004C2F19">
      <w:pPr>
        <w:pStyle w:val="B2"/>
        <w:rPr>
          <w:lang w:eastAsia="zh-CN"/>
        </w:rPr>
      </w:pPr>
      <w:r>
        <w:rPr>
          <w:lang w:eastAsia="zh-CN"/>
        </w:rPr>
        <w:t>-</w:t>
      </w:r>
      <w:r>
        <w:rPr>
          <w:lang w:eastAsia="zh-CN"/>
        </w:rPr>
        <w:tab/>
      </w:r>
      <w:r w:rsidRPr="00B43411">
        <w:rPr>
          <w:lang w:eastAsia="zh-CN"/>
        </w:rPr>
        <w:t xml:space="preserve"> [4A]</w:t>
      </w:r>
      <w:r>
        <w:rPr>
          <w:lang w:eastAsia="zh-CN"/>
        </w:rPr>
        <w:t xml:space="preserve"> </w:t>
      </w:r>
      <w:r w:rsidRPr="00B43411">
        <w:rPr>
          <w:lang w:eastAsia="zh-CN"/>
        </w:rPr>
        <w:t>=</w:t>
      </w:r>
      <w:r>
        <w:rPr>
          <w:lang w:eastAsia="zh-CN"/>
        </w:rPr>
        <w:t xml:space="preserve"> </w:t>
      </w:r>
      <w:r w:rsidRPr="00B43411">
        <w:rPr>
          <w:lang w:eastAsia="zh-CN"/>
        </w:rPr>
        <w:t>[1M]</w:t>
      </w:r>
      <w:r>
        <w:rPr>
          <w:lang w:eastAsia="zh-CN"/>
        </w:rPr>
        <w:t xml:space="preserve"> </w:t>
      </w:r>
      <w:r w:rsidRPr="00B43411">
        <w:rPr>
          <w:lang w:eastAsia="zh-CN"/>
        </w:rPr>
        <w:t>+</w:t>
      </w:r>
      <w:r>
        <w:rPr>
          <w:lang w:eastAsia="zh-CN"/>
        </w:rPr>
        <w:t xml:space="preserve"> </w:t>
      </w:r>
      <w:r w:rsidRPr="00B43411">
        <w:rPr>
          <w:lang w:eastAsia="zh-CN"/>
        </w:rPr>
        <w:t>[2C]</w:t>
      </w:r>
      <w:r w:rsidRPr="00B43411">
        <w:rPr>
          <w:rFonts w:hint="eastAsia"/>
          <w:lang w:eastAsia="zh-CN"/>
        </w:rPr>
        <w:t xml:space="preserve"> -</w:t>
      </w:r>
      <w:r>
        <w:rPr>
          <w:lang w:eastAsia="zh-CN"/>
        </w:rPr>
        <w:t xml:space="preserve"> </w:t>
      </w:r>
      <w:r w:rsidRPr="00B43411">
        <w:rPr>
          <w:rFonts w:hint="eastAsia"/>
          <w:lang w:eastAsia="zh-CN"/>
        </w:rPr>
        <w:t>[2X]</w:t>
      </w:r>
      <w:r>
        <w:rPr>
          <w:lang w:eastAsia="zh-CN"/>
        </w:rPr>
        <w:t xml:space="preserve"> </w:t>
      </w:r>
      <w:r w:rsidRPr="00B43411">
        <w:rPr>
          <w:lang w:eastAsia="zh-CN"/>
        </w:rPr>
        <w:t>-</w:t>
      </w:r>
      <w:r>
        <w:rPr>
          <w:lang w:eastAsia="zh-CN"/>
        </w:rPr>
        <w:t xml:space="preserve"> </w:t>
      </w:r>
      <w:r w:rsidRPr="00B43411">
        <w:rPr>
          <w:lang w:eastAsia="zh-CN"/>
        </w:rPr>
        <w:t>[2L]</w:t>
      </w:r>
      <w:r>
        <w:rPr>
          <w:lang w:eastAsia="zh-CN"/>
        </w:rPr>
        <w:t xml:space="preserve"> </w:t>
      </w:r>
      <w:r w:rsidRPr="00B43411">
        <w:rPr>
          <w:lang w:eastAsia="zh-CN"/>
        </w:rPr>
        <w:t>-</w:t>
      </w:r>
      <w:r>
        <w:rPr>
          <w:lang w:eastAsia="zh-CN"/>
        </w:rPr>
        <w:t xml:space="preserve"> </w:t>
      </w:r>
      <w:r w:rsidRPr="00B43411">
        <w:rPr>
          <w:lang w:eastAsia="zh-CN"/>
        </w:rPr>
        <w:t>[3A]</w:t>
      </w:r>
      <w:r>
        <w:rPr>
          <w:lang w:eastAsia="zh-CN"/>
        </w:rPr>
        <w:t xml:space="preserve"> </w:t>
      </w:r>
      <w:r w:rsidRPr="00B43411">
        <w:rPr>
          <w:lang w:eastAsia="zh-CN"/>
        </w:rPr>
        <w:t>-</w:t>
      </w:r>
      <w:r>
        <w:rPr>
          <w:lang w:eastAsia="zh-CN"/>
        </w:rPr>
        <w:t xml:space="preserve"> </w:t>
      </w:r>
      <w:r w:rsidRPr="00B43411">
        <w:rPr>
          <w:lang w:eastAsia="zh-CN"/>
        </w:rPr>
        <w:t>[3B]</w:t>
      </w:r>
      <w:r>
        <w:rPr>
          <w:lang w:eastAsia="zh-CN"/>
        </w:rPr>
        <w:t xml:space="preserve"> </w:t>
      </w:r>
      <w:r w:rsidRPr="00B43411">
        <w:rPr>
          <w:lang w:eastAsia="zh-CN"/>
        </w:rPr>
        <w:t>+</w:t>
      </w:r>
      <w:r>
        <w:rPr>
          <w:lang w:eastAsia="zh-CN"/>
        </w:rPr>
        <w:t xml:space="preserve"> </w:t>
      </w:r>
      <w:r w:rsidRPr="00B43411">
        <w:rPr>
          <w:lang w:eastAsia="zh-CN"/>
        </w:rPr>
        <w:t>[3C]</w:t>
      </w:r>
      <w:r>
        <w:rPr>
          <w:lang w:eastAsia="zh-CN"/>
        </w:rPr>
        <w:t xml:space="preserve"> </w:t>
      </w:r>
      <w:r w:rsidRPr="00B43411">
        <w:rPr>
          <w:lang w:eastAsia="zh-CN"/>
        </w:rPr>
        <w:t>+</w:t>
      </w:r>
      <w:r>
        <w:rPr>
          <w:lang w:eastAsia="zh-CN"/>
        </w:rPr>
        <w:t xml:space="preserve"> </w:t>
      </w:r>
      <w:r w:rsidRPr="00B43411">
        <w:rPr>
          <w:lang w:eastAsia="zh-CN"/>
        </w:rPr>
        <w:t>[3D]</w:t>
      </w:r>
    </w:p>
    <w:p w14:paraId="1B9906B1" w14:textId="77777777" w:rsidR="004C2F19" w:rsidRPr="00B43411" w:rsidRDefault="004C2F19" w:rsidP="004C2F19">
      <w:pPr>
        <w:rPr>
          <w:lang w:val="en-US" w:eastAsia="zh-CN"/>
        </w:rPr>
      </w:pPr>
      <w:r w:rsidRPr="00B43411">
        <w:rPr>
          <w:lang w:val="en-US" w:eastAsia="zh-CN"/>
        </w:rPr>
        <w:t>[4B]</w:t>
      </w:r>
    </w:p>
    <w:p w14:paraId="58A27A35" w14:textId="77777777" w:rsidR="004C2F19" w:rsidRPr="00542D00" w:rsidRDefault="004C2F19" w:rsidP="004C2F19">
      <w:pPr>
        <w:pStyle w:val="B1"/>
        <w:rPr>
          <w:lang w:val="en-US" w:eastAsia="zh-CN"/>
        </w:rPr>
      </w:pPr>
      <w:r>
        <w:rPr>
          <w:lang w:eastAsia="zh-CN"/>
        </w:rPr>
        <w:t>-</w:t>
      </w:r>
      <w:r>
        <w:rPr>
          <w:lang w:eastAsia="zh-CN"/>
        </w:rPr>
        <w:tab/>
      </w:r>
      <w:r w:rsidRPr="00B43411">
        <w:rPr>
          <w:rFonts w:hint="eastAsia"/>
          <w:lang w:eastAsia="zh-CN"/>
        </w:rPr>
        <w:t xml:space="preserve"> [</w:t>
      </w:r>
      <w:r w:rsidRPr="00B43411">
        <w:rPr>
          <w:lang w:eastAsia="zh-CN"/>
        </w:rPr>
        <w:t>4B</w:t>
      </w:r>
      <w:r w:rsidRPr="00B43411">
        <w:rPr>
          <w:rFonts w:hint="eastAsia"/>
          <w:lang w:eastAsia="zh-CN"/>
        </w:rPr>
        <w:t>] is derived by assuming pathloss is [</w:t>
      </w:r>
      <w:r w:rsidRPr="00B43411">
        <w:rPr>
          <w:lang w:eastAsia="zh-CN"/>
        </w:rPr>
        <w:t>4A</w:t>
      </w:r>
      <w:r w:rsidRPr="00B43411">
        <w:rPr>
          <w:rFonts w:hint="eastAsia"/>
          <w:lang w:eastAsia="zh-CN"/>
        </w:rPr>
        <w:t>] and us</w:t>
      </w:r>
      <w:r>
        <w:rPr>
          <w:lang w:eastAsia="zh-CN"/>
        </w:rPr>
        <w:t xml:space="preserve">ing </w:t>
      </w:r>
      <w:r w:rsidRPr="00B43411">
        <w:rPr>
          <w:rFonts w:hint="eastAsia"/>
          <w:lang w:eastAsia="zh-CN"/>
        </w:rPr>
        <w:t>the pathloss formula as agreed.</w:t>
      </w:r>
    </w:p>
    <w:p w14:paraId="6C372F26" w14:textId="77777777" w:rsidR="004C2F19" w:rsidRDefault="004C2F19" w:rsidP="004C2F19">
      <w:pPr>
        <w:pStyle w:val="2"/>
        <w:rPr>
          <w:lang w:eastAsia="zh-CN"/>
        </w:rPr>
      </w:pPr>
      <w:bookmarkStart w:id="28" w:name="_Toc175766698"/>
      <w:r>
        <w:rPr>
          <w:lang w:eastAsia="zh-CN"/>
        </w:rPr>
        <w:t>4.4</w:t>
      </w:r>
      <w:r>
        <w:rPr>
          <w:lang w:eastAsia="zh-CN"/>
        </w:rPr>
        <w:tab/>
        <w:t>R2D waveform generation</w:t>
      </w:r>
      <w:bookmarkEnd w:id="28"/>
    </w:p>
    <w:p w14:paraId="1C18B43A" w14:textId="77777777" w:rsidR="004C2F19" w:rsidRDefault="004C2F19" w:rsidP="004C2F19">
      <w:pPr>
        <w:rPr>
          <w:bCs/>
        </w:rPr>
      </w:pPr>
      <w:r>
        <w:rPr>
          <w:rFonts w:eastAsia="等线"/>
          <w:bCs/>
          <w:lang w:eastAsia="zh-CN"/>
        </w:rPr>
        <w:t>With reference to the R2D waveform described in Clause 6.1.1.x, for evaluation purposes the waveform for DFT-s-OFDM is generated as follows:</w:t>
      </w:r>
    </w:p>
    <w:p w14:paraId="7AC6CC70" w14:textId="77777777" w:rsidR="004C2F19" w:rsidRDefault="004C2F19" w:rsidP="004C2F19">
      <w:pPr>
        <w:pStyle w:val="B1"/>
        <w:rPr>
          <w:rFonts w:eastAsia="Batang"/>
        </w:rPr>
      </w:pPr>
      <w:r>
        <w:t xml:space="preserve">1. The time domain OOK signal is the </w:t>
      </w:r>
      <w:r w:rsidRPr="00DD53C5">
        <w:rPr>
          <w:i/>
          <w:iCs/>
        </w:rPr>
        <w:t>M</w:t>
      </w:r>
      <w:r>
        <w:t xml:space="preserve"> chips of one OFDM symbol.</w:t>
      </w:r>
    </w:p>
    <w:p w14:paraId="379DEDCF" w14:textId="77777777" w:rsidR="004C2F19" w:rsidRDefault="004C2F19" w:rsidP="004C2F19">
      <w:pPr>
        <w:pStyle w:val="B1"/>
      </w:pPr>
      <w:r>
        <w:t>2. A chip is represented (e.g. upsampled) by</w:t>
      </w:r>
      <w:r w:rsidRPr="00DD53C5">
        <w:rPr>
          <w:i/>
          <w:iCs/>
        </w:rPr>
        <w:t xml:space="preserve"> L</w:t>
      </w:r>
      <w:r>
        <w:t xml:space="preserve"> samples</w:t>
      </w:r>
    </w:p>
    <w:p w14:paraId="40B8E143" w14:textId="77777777" w:rsidR="004C2F19" w:rsidRDefault="004C2F19" w:rsidP="004C2F19">
      <w:pPr>
        <w:pStyle w:val="B2"/>
      </w:pPr>
      <w:r>
        <w:t>-</w:t>
      </w:r>
      <w:r>
        <w:tab/>
        <w:t xml:space="preserve">Companies to report </w:t>
      </w:r>
      <w:r w:rsidRPr="00DD53C5">
        <w:rPr>
          <w:i/>
          <w:iCs/>
        </w:rPr>
        <w:t>L</w:t>
      </w:r>
    </w:p>
    <w:p w14:paraId="0FA6909F" w14:textId="77777777" w:rsidR="004C2F19" w:rsidRDefault="004C2F19" w:rsidP="004C2F19">
      <w:pPr>
        <w:pStyle w:val="B1"/>
      </w:pPr>
      <w:r>
        <w:t xml:space="preserve">3. An </w:t>
      </w:r>
      <w:r w:rsidRPr="00DD53C5">
        <w:rPr>
          <w:i/>
          <w:iCs/>
        </w:rPr>
        <w:t>N</w:t>
      </w:r>
      <w:r>
        <w:t xml:space="preserve">’-points DFT is performed on </w:t>
      </w:r>
      <w:r>
        <w:rPr>
          <w:rFonts w:eastAsia="Yu Mincho"/>
          <w:lang w:eastAsia="ja-JP"/>
        </w:rPr>
        <w:t xml:space="preserve">the samples of one OFDM symbol to </w:t>
      </w:r>
      <w:r>
        <w:t>obtain the frequency domain signal.</w:t>
      </w:r>
    </w:p>
    <w:p w14:paraId="0406EFF8" w14:textId="77777777" w:rsidR="004C2F19" w:rsidRDefault="004C2F19" w:rsidP="004C2F19">
      <w:pPr>
        <w:pStyle w:val="B2"/>
      </w:pPr>
      <w:r>
        <w:t>-</w:t>
      </w:r>
      <w:r>
        <w:tab/>
        <w:t xml:space="preserve">Companies to report </w:t>
      </w:r>
      <w:r w:rsidRPr="00DD53C5">
        <w:rPr>
          <w:i/>
          <w:iCs/>
        </w:rPr>
        <w:t>N</w:t>
      </w:r>
      <w:r>
        <w:t xml:space="preserve">’, e.g. </w:t>
      </w:r>
      <w:r w:rsidRPr="00DD53C5">
        <w:rPr>
          <w:i/>
          <w:iCs/>
        </w:rPr>
        <w:t>N</w:t>
      </w:r>
      <w:r>
        <w:t xml:space="preserve">’=128 or equal to </w:t>
      </w:r>
      <w:r w:rsidRPr="00DD53C5">
        <w:rPr>
          <w:i/>
          <w:iCs/>
        </w:rPr>
        <w:t>X</w:t>
      </w:r>
    </w:p>
    <w:p w14:paraId="1930A628" w14:textId="77777777" w:rsidR="004C2F19" w:rsidRDefault="004C2F19" w:rsidP="004C2F19">
      <w:pPr>
        <w:pStyle w:val="B1"/>
      </w:pPr>
      <w:r>
        <w:rPr>
          <w:lang w:eastAsia="ja-JP"/>
        </w:rPr>
        <w:t xml:space="preserve">4. Map the frequency domain signal obtained by N’-points DFT </w:t>
      </w:r>
      <w:r>
        <w:t xml:space="preserve">to the </w:t>
      </w:r>
      <w:r w:rsidRPr="00DD53C5">
        <w:rPr>
          <w:i/>
          <w:iCs/>
        </w:rPr>
        <w:t>X</w:t>
      </w:r>
      <w:r>
        <w:t xml:space="preserve"> subcarriers of </w:t>
      </w:r>
      <w:r w:rsidRPr="00DD53C5">
        <w:rPr>
          <w:i/>
          <w:iCs/>
        </w:rPr>
        <w:t>B</w:t>
      </w:r>
      <w:r>
        <w:rPr>
          <w:vertAlign w:val="subscript"/>
        </w:rPr>
        <w:t>tx,R2D</w:t>
      </w:r>
      <w:r>
        <w:t xml:space="preserve">. </w:t>
      </w:r>
    </w:p>
    <w:p w14:paraId="7A6314AF" w14:textId="77777777" w:rsidR="004C2F19" w:rsidRDefault="004C2F19" w:rsidP="004C2F19">
      <w:pPr>
        <w:pStyle w:val="B2"/>
      </w:pPr>
      <w:r>
        <w:t>-</w:t>
      </w:r>
      <w:r>
        <w:tab/>
      </w:r>
      <w:r>
        <w:rPr>
          <w:lang w:eastAsia="ja-JP"/>
        </w:rPr>
        <w:t xml:space="preserve">Companies report how to map and report </w:t>
      </w:r>
      <w:r w:rsidRPr="00DD53C5">
        <w:rPr>
          <w:i/>
          <w:iCs/>
          <w:lang w:eastAsia="ja-JP"/>
        </w:rPr>
        <w:t>X</w:t>
      </w:r>
    </w:p>
    <w:p w14:paraId="461D7AB4" w14:textId="77777777" w:rsidR="004C2F19" w:rsidRDefault="004C2F19" w:rsidP="004C2F19">
      <w:pPr>
        <w:pStyle w:val="B1"/>
      </w:pPr>
      <w:r>
        <w:t xml:space="preserve">5. An </w:t>
      </w:r>
      <w:r w:rsidRPr="00DD53C5">
        <w:rPr>
          <w:i/>
          <w:iCs/>
        </w:rPr>
        <w:t>N</w:t>
      </w:r>
      <w:r>
        <w:t>-points IDFT is performed to obtain the time domain signal.</w:t>
      </w:r>
    </w:p>
    <w:p w14:paraId="73F9326A" w14:textId="77777777" w:rsidR="004C2F19" w:rsidRDefault="004C2F19" w:rsidP="004C2F19">
      <w:pPr>
        <w:pStyle w:val="B2"/>
      </w:pPr>
      <w:r>
        <w:t>-</w:t>
      </w:r>
      <w:r>
        <w:tab/>
        <w:t xml:space="preserve">Companies to report </w:t>
      </w:r>
      <w:r w:rsidRPr="00DD53C5">
        <w:rPr>
          <w:i/>
          <w:iCs/>
        </w:rPr>
        <w:t>N</w:t>
      </w:r>
      <w:r>
        <w:t>, and how value was selected</w:t>
      </w:r>
    </w:p>
    <w:p w14:paraId="3A100358" w14:textId="77777777" w:rsidR="004C2F19" w:rsidRDefault="004C2F19" w:rsidP="004C2F19">
      <w:pPr>
        <w:pStyle w:val="NO"/>
        <w:rPr>
          <w:rFonts w:eastAsia="Batang"/>
        </w:rPr>
      </w:pPr>
      <w:r>
        <w:rPr>
          <w:lang w:eastAsia="ja-JP"/>
        </w:rPr>
        <w:lastRenderedPageBreak/>
        <w:t xml:space="preserve">Note: Companies report whether/how </w:t>
      </w:r>
      <w:r>
        <w:t>CP samples are added.</w:t>
      </w:r>
    </w:p>
    <w:p w14:paraId="135D241C" w14:textId="77777777" w:rsidR="004C2F19" w:rsidRDefault="004C2F19" w:rsidP="004C2F19">
      <w:pPr>
        <w:pStyle w:val="1"/>
      </w:pPr>
      <w:bookmarkStart w:id="29" w:name="_Toc175766699"/>
      <w:r>
        <w:t>5</w:t>
      </w:r>
      <w:r>
        <w:tab/>
        <w:t>Ambient IoT device architectures</w:t>
      </w:r>
      <w:bookmarkEnd w:id="29"/>
    </w:p>
    <w:p w14:paraId="773EF12D" w14:textId="77777777" w:rsidR="004C2F19" w:rsidRDefault="004C2F19" w:rsidP="004C2F19">
      <w:pPr>
        <w:pStyle w:val="2"/>
      </w:pPr>
      <w:bookmarkStart w:id="30" w:name="_Toc175766700"/>
      <w:r>
        <w:t>5.1</w:t>
      </w:r>
      <w:r>
        <w:tab/>
        <w:t xml:space="preserve">~1 </w:t>
      </w:r>
      <w:r>
        <w:rPr>
          <w:i/>
          <w:iCs/>
        </w:rPr>
        <w:t>µ</w:t>
      </w:r>
      <w:r>
        <w:t>W devices (Device 1)</w:t>
      </w:r>
      <w:bookmarkEnd w:id="30"/>
    </w:p>
    <w:p w14:paraId="44B75597" w14:textId="77777777" w:rsidR="004C2F19" w:rsidRDefault="004C2F19" w:rsidP="004C2F19">
      <w:r>
        <w:t>The architecture of such a device is summarised in Figure 5.1-1, with the blocks described as follows.</w:t>
      </w:r>
    </w:p>
    <w:p w14:paraId="485B60A4" w14:textId="77777777" w:rsidR="004C2F19" w:rsidRDefault="004C2F19" w:rsidP="004C2F19">
      <w:pPr>
        <w:pStyle w:val="B1"/>
        <w:rPr>
          <w:rFonts w:eastAsia="Batang"/>
          <w:b/>
          <w:bCs/>
        </w:rPr>
      </w:pPr>
      <w:r>
        <w:rPr>
          <w:b/>
          <w:bCs/>
        </w:rPr>
        <w:t>-</w:t>
      </w:r>
      <w:r>
        <w:rPr>
          <w:b/>
          <w:bCs/>
        </w:rPr>
        <w:tab/>
        <w:t xml:space="preserve">Antenna </w:t>
      </w:r>
      <w:r>
        <w:t>could be either shared or separate for RF energy harvester and receiver/transmitter.</w:t>
      </w:r>
    </w:p>
    <w:p w14:paraId="749744CC" w14:textId="77777777" w:rsidR="004C2F19" w:rsidRDefault="004C2F19" w:rsidP="004C2F19">
      <w:pPr>
        <w:pStyle w:val="B1"/>
        <w:rPr>
          <w:b/>
          <w:bCs/>
        </w:rPr>
      </w:pPr>
      <w:r>
        <w:rPr>
          <w:b/>
          <w:bCs/>
        </w:rPr>
        <w:t>-</w:t>
      </w:r>
      <w:r>
        <w:rPr>
          <w:b/>
          <w:bCs/>
        </w:rPr>
        <w:tab/>
        <w:t>Matching network</w:t>
      </w:r>
      <w:r>
        <w:t xml:space="preserve"> is to match impedance between antenna and other components (including RF energy harvester and receiver related blocks).</w:t>
      </w:r>
    </w:p>
    <w:p w14:paraId="6A37426A" w14:textId="77777777" w:rsidR="004C2F19" w:rsidRDefault="004C2F19" w:rsidP="004C2F19">
      <w:pPr>
        <w:pStyle w:val="B1"/>
        <w:rPr>
          <w:b/>
          <w:bCs/>
        </w:rPr>
      </w:pPr>
      <w:r>
        <w:rPr>
          <w:b/>
          <w:bCs/>
        </w:rPr>
        <w:t>-</w:t>
      </w:r>
      <w:r>
        <w:rPr>
          <w:b/>
          <w:bCs/>
        </w:rPr>
        <w:tab/>
        <w:t>RF energy harvester</w:t>
      </w:r>
      <w:r>
        <w:t xml:space="preserve"> can include </w:t>
      </w:r>
      <w:r>
        <w:rPr>
          <w:b/>
          <w:bCs/>
        </w:rPr>
        <w:t>rectifier</w:t>
      </w:r>
      <w:r>
        <w:t xml:space="preserve"> performing RF signal (AC) to DC conversion.</w:t>
      </w:r>
    </w:p>
    <w:p w14:paraId="64FBC388" w14:textId="77777777" w:rsidR="004C2F19" w:rsidRDefault="004C2F19" w:rsidP="004C2F19">
      <w:pPr>
        <w:pStyle w:val="B1"/>
        <w:rPr>
          <w:b/>
          <w:bCs/>
        </w:rPr>
      </w:pPr>
      <w:r>
        <w:rPr>
          <w:b/>
          <w:bCs/>
        </w:rPr>
        <w:t>-</w:t>
      </w:r>
      <w:r>
        <w:rPr>
          <w:b/>
          <w:bCs/>
        </w:rPr>
        <w:tab/>
        <w:t xml:space="preserve">Energy storage </w:t>
      </w:r>
      <w:r>
        <w:t>(e.g., capacitor) stores harvested energy from RF energy harvester.</w:t>
      </w:r>
    </w:p>
    <w:p w14:paraId="29892F3F" w14:textId="77777777" w:rsidR="004C2F19" w:rsidRDefault="004C2F19" w:rsidP="004C2F19">
      <w:pPr>
        <w:pStyle w:val="B1"/>
        <w:rPr>
          <w:b/>
          <w:bCs/>
        </w:rPr>
      </w:pPr>
      <w:r>
        <w:rPr>
          <w:b/>
          <w:bCs/>
        </w:rPr>
        <w:t>-</w:t>
      </w:r>
      <w:r>
        <w:rPr>
          <w:b/>
          <w:bCs/>
        </w:rPr>
        <w:tab/>
        <w:t>Power management unit (PMU)</w:t>
      </w:r>
      <w:r>
        <w:t xml:space="preserve"> manages storing energy to energy storage from energy harvester and supplying power to active component blocks which needs power supply.</w:t>
      </w:r>
    </w:p>
    <w:p w14:paraId="0EE63A83" w14:textId="77777777" w:rsidR="004C2F19" w:rsidRDefault="004C2F19" w:rsidP="004C2F19">
      <w:pPr>
        <w:pStyle w:val="B1"/>
        <w:rPr>
          <w:b/>
          <w:bCs/>
        </w:rPr>
      </w:pPr>
      <w:r>
        <w:rPr>
          <w:b/>
          <w:bCs/>
        </w:rPr>
        <w:t>-</w:t>
      </w:r>
      <w:r>
        <w:rPr>
          <w:b/>
          <w:bCs/>
        </w:rPr>
        <w:tab/>
        <w:t xml:space="preserve">Digital BB logic </w:t>
      </w:r>
      <w:r>
        <w:t>includes functional blocks like encoder, decoder, controller, etc.</w:t>
      </w:r>
    </w:p>
    <w:p w14:paraId="315F7707" w14:textId="77777777" w:rsidR="004C2F19" w:rsidRDefault="004C2F19" w:rsidP="004C2F19">
      <w:pPr>
        <w:pStyle w:val="B1"/>
        <w:rPr>
          <w:b/>
          <w:bCs/>
        </w:rPr>
      </w:pPr>
      <w:r>
        <w:rPr>
          <w:b/>
          <w:bCs/>
        </w:rPr>
        <w:t>-</w:t>
      </w:r>
      <w:r>
        <w:rPr>
          <w:b/>
          <w:bCs/>
        </w:rPr>
        <w:tab/>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36660D4D" w14:textId="77777777" w:rsidR="004C2F19" w:rsidRDefault="004C2F19" w:rsidP="004C2F19">
      <w:pPr>
        <w:pStyle w:val="B1"/>
        <w:rPr>
          <w:b/>
          <w:bCs/>
        </w:rPr>
      </w:pPr>
      <w:r>
        <w:rPr>
          <w:b/>
          <w:bCs/>
        </w:rPr>
        <w:t>-</w:t>
      </w:r>
      <w:r>
        <w:rPr>
          <w:b/>
          <w:bCs/>
        </w:rPr>
        <w:tab/>
        <w:t>Clock generator</w:t>
      </w:r>
      <w:r>
        <w:t xml:space="preserve"> provides required clock signal(s).</w:t>
      </w:r>
    </w:p>
    <w:p w14:paraId="041920F0" w14:textId="77777777" w:rsidR="004C2F19" w:rsidRDefault="004C2F19" w:rsidP="004C2F19">
      <w:pPr>
        <w:pStyle w:val="B1"/>
        <w:rPr>
          <w:b/>
          <w:bCs/>
        </w:rPr>
      </w:pPr>
      <w:r>
        <w:rPr>
          <w:b/>
          <w:bCs/>
        </w:rPr>
        <w:t>-</w:t>
      </w:r>
      <w:r>
        <w:rPr>
          <w:b/>
          <w:bCs/>
        </w:rPr>
        <w:tab/>
        <w:t>Reception related blocks</w:t>
      </w:r>
    </w:p>
    <w:p w14:paraId="5311421F" w14:textId="77777777" w:rsidR="004C2F19" w:rsidRDefault="004C2F19" w:rsidP="004C2F19">
      <w:pPr>
        <w:pStyle w:val="B2"/>
      </w:pPr>
      <w:r>
        <w:rPr>
          <w:b/>
          <w:bCs/>
        </w:rPr>
        <w:t>-</w:t>
      </w:r>
      <w:r>
        <w:rPr>
          <w:b/>
          <w:bCs/>
        </w:rPr>
        <w:tab/>
        <w:t>RF BPF</w:t>
      </w:r>
      <w:r>
        <w:t xml:space="preserve"> for improving selectivity.</w:t>
      </w:r>
    </w:p>
    <w:p w14:paraId="58227C2C" w14:textId="77777777" w:rsidR="004C2F19" w:rsidRDefault="004C2F19" w:rsidP="004C2F19">
      <w:pPr>
        <w:pStyle w:val="B3"/>
      </w:pPr>
      <w:r>
        <w:rPr>
          <w:b/>
          <w:bCs/>
        </w:rPr>
        <w:t>-</w:t>
      </w:r>
      <w:r>
        <w:rPr>
          <w:b/>
          <w:bCs/>
        </w:rPr>
        <w:tab/>
      </w:r>
      <w:r>
        <w:t>Depending on implementation, it may not exist. RAN4 RF requirement (if any, e.g., ACS) and peak power consumption target also need to be considered.</w:t>
      </w:r>
    </w:p>
    <w:p w14:paraId="3E0286D1" w14:textId="77777777" w:rsidR="004C2F19" w:rsidRDefault="004C2F19" w:rsidP="004C2F19">
      <w:pPr>
        <w:pStyle w:val="B2"/>
      </w:pPr>
      <w:r>
        <w:rPr>
          <w:b/>
          <w:bCs/>
        </w:rPr>
        <w:t>-</w:t>
      </w:r>
      <w:r>
        <w:rPr>
          <w:b/>
          <w:bCs/>
        </w:rPr>
        <w:tab/>
        <w:t>RF Envelope Detector</w:t>
      </w:r>
      <w:r>
        <w:t xml:space="preserve"> converts RF signal to baseband.</w:t>
      </w:r>
    </w:p>
    <w:p w14:paraId="01FAC9CF" w14:textId="77777777" w:rsidR="004C2F19" w:rsidRDefault="004C2F19" w:rsidP="004C2F19">
      <w:pPr>
        <w:pStyle w:val="B2"/>
      </w:pPr>
      <w:r>
        <w:rPr>
          <w:b/>
          <w:bCs/>
        </w:rPr>
        <w:t>-</w:t>
      </w:r>
      <w:r>
        <w:rPr>
          <w:b/>
          <w:bCs/>
        </w:rPr>
        <w:tab/>
        <w:t>BB LPF</w:t>
      </w:r>
      <w:r>
        <w:t xml:space="preserve"> can filter out harmonics and high frequency components to improve input signal quality to comparator.</w:t>
      </w:r>
    </w:p>
    <w:p w14:paraId="0D1CC16D" w14:textId="77777777" w:rsidR="004C2F19" w:rsidRDefault="004C2F19" w:rsidP="004C2F19">
      <w:pPr>
        <w:pStyle w:val="B3"/>
      </w:pPr>
      <w:r>
        <w:rPr>
          <w:b/>
          <w:bCs/>
        </w:rPr>
        <w:t>-</w:t>
      </w:r>
      <w:r>
        <w:rPr>
          <w:b/>
          <w:bCs/>
        </w:rPr>
        <w:tab/>
      </w:r>
      <w:r>
        <w:t>Depending on implementation, it may not exist. Presence of BB LPF is assumed for the study.</w:t>
      </w:r>
    </w:p>
    <w:p w14:paraId="2335210F" w14:textId="77777777" w:rsidR="004C2F19" w:rsidRDefault="004C2F19" w:rsidP="004C2F19">
      <w:pPr>
        <w:pStyle w:val="B2"/>
      </w:pPr>
      <w:r>
        <w:rPr>
          <w:b/>
          <w:bCs/>
        </w:rPr>
        <w:t xml:space="preserve">Comparator </w:t>
      </w:r>
      <w:r>
        <w:t>determines high/low of input signal.</w:t>
      </w:r>
    </w:p>
    <w:p w14:paraId="4841F83C" w14:textId="77777777" w:rsidR="004C2F19" w:rsidRPr="00533412" w:rsidRDefault="004C2F19" w:rsidP="004C2F19">
      <w:pPr>
        <w:pStyle w:val="B1"/>
        <w:rPr>
          <w:b/>
        </w:rPr>
      </w:pPr>
      <w:r w:rsidRPr="003C6384">
        <w:rPr>
          <w:b/>
          <w:bCs/>
        </w:rPr>
        <w:t>-</w:t>
      </w:r>
      <w:r w:rsidRPr="003C6384">
        <w:rPr>
          <w:b/>
          <w:bCs/>
        </w:rPr>
        <w:tab/>
      </w:r>
      <w:r w:rsidRPr="00533412">
        <w:rPr>
          <w:b/>
        </w:rPr>
        <w:t>Transmission related blocks</w:t>
      </w:r>
    </w:p>
    <w:p w14:paraId="25DCDE71" w14:textId="77777777" w:rsidR="004C2F19" w:rsidRDefault="004C2F19" w:rsidP="004C2F19">
      <w:pPr>
        <w:pStyle w:val="B2"/>
      </w:pPr>
      <w:r>
        <w:rPr>
          <w:b/>
          <w:bCs/>
        </w:rPr>
        <w:t>-</w:t>
      </w:r>
      <w:r>
        <w:rPr>
          <w:b/>
          <w:bCs/>
        </w:rPr>
        <w:tab/>
        <w:t>Backscatter modulator</w:t>
      </w:r>
      <w:r>
        <w:t xml:space="preserve"> switches impedance to modulate backscattered signal with transmitted signal from BB logic. Waveform/modulation type is FFS.</w:t>
      </w:r>
    </w:p>
    <w:p w14:paraId="254E5F88" w14:textId="77777777" w:rsidR="004C2F19" w:rsidRDefault="004C2F19" w:rsidP="004C2F19">
      <w:pPr>
        <w:pStyle w:val="TH"/>
      </w:pPr>
      <w:r>
        <w:rPr>
          <w:noProof/>
          <w:lang w:val="en-US" w:eastAsia="zh-CN"/>
        </w:rPr>
        <w:lastRenderedPageBreak/>
        <w:drawing>
          <wp:inline distT="0" distB="0" distL="0" distR="0" wp14:anchorId="2ECDB99B" wp14:editId="25563299">
            <wp:extent cx="6122035" cy="2875915"/>
            <wp:effectExtent l="0" t="0" r="0" b="635"/>
            <wp:docPr id="16"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4AB3AD03" w14:textId="77777777" w:rsidR="004C2F19" w:rsidRDefault="004C2F19" w:rsidP="004C2F19">
      <w:pPr>
        <w:pStyle w:val="TF"/>
      </w:pPr>
      <w:r>
        <w:t>Figure 5.1-1: Architecture of device 1</w:t>
      </w:r>
    </w:p>
    <w:p w14:paraId="6A01264D" w14:textId="77777777" w:rsidR="004C2F19" w:rsidRDefault="004C2F19" w:rsidP="004C2F19">
      <w:pPr>
        <w:pStyle w:val="2"/>
      </w:pPr>
      <w:bookmarkStart w:id="31" w:name="_Toc175766701"/>
      <w:r>
        <w:t>5.2</w:t>
      </w:r>
      <w:r>
        <w:tab/>
      </w:r>
      <w:r>
        <w:rPr>
          <w:rFonts w:cs="Arial"/>
        </w:rPr>
        <w:t>≤</w:t>
      </w:r>
      <w:r>
        <w:t xml:space="preserve">a few hundred </w:t>
      </w:r>
      <w:r>
        <w:rPr>
          <w:rFonts w:cs="Arial"/>
        </w:rPr>
        <w:t>µ</w:t>
      </w:r>
      <w:r>
        <w:t>W devices (Device 2)</w:t>
      </w:r>
      <w:bookmarkEnd w:id="31"/>
      <w:r>
        <w:tab/>
      </w:r>
    </w:p>
    <w:p w14:paraId="49274C7C" w14:textId="77777777" w:rsidR="004C2F19" w:rsidRDefault="004C2F19" w:rsidP="004C2F19">
      <w:pPr>
        <w:pStyle w:val="30"/>
      </w:pPr>
      <w:bookmarkStart w:id="32" w:name="_Toc175766702"/>
      <w:r>
        <w:t>5.2.1</w:t>
      </w:r>
      <w:r>
        <w:tab/>
        <w:t>External carrier wave (Device 2a)</w:t>
      </w:r>
      <w:bookmarkEnd w:id="32"/>
    </w:p>
    <w:p w14:paraId="03AE1C33" w14:textId="77777777" w:rsidR="004C2F19" w:rsidRDefault="004C2F19" w:rsidP="004C2F19">
      <w:r>
        <w:t>The architecture of device 2a is summarised in Figure 5.2.1-1, with the block described as follows.</w:t>
      </w:r>
    </w:p>
    <w:p w14:paraId="497C7A43" w14:textId="77777777" w:rsidR="004C2F19" w:rsidRDefault="004C2F19" w:rsidP="004C2F19">
      <w:pPr>
        <w:pStyle w:val="B1"/>
        <w:rPr>
          <w:rFonts w:eastAsia="Batang"/>
          <w:b/>
          <w:bCs/>
        </w:rPr>
      </w:pPr>
      <w:r>
        <w:rPr>
          <w:b/>
          <w:bCs/>
        </w:rPr>
        <w:t>-</w:t>
      </w:r>
      <w:r>
        <w:rPr>
          <w:b/>
          <w:bCs/>
        </w:rPr>
        <w:tab/>
        <w:t xml:space="preserve">Antenna </w:t>
      </w:r>
      <w:r>
        <w:t>could be either shared or separate for RF energy harvester (if present) and receiver/transmitter.</w:t>
      </w:r>
    </w:p>
    <w:p w14:paraId="476B3CD9" w14:textId="77777777" w:rsidR="004C2F19" w:rsidRDefault="004C2F19" w:rsidP="004C2F19">
      <w:pPr>
        <w:pStyle w:val="B1"/>
        <w:rPr>
          <w:b/>
          <w:bCs/>
        </w:rPr>
      </w:pPr>
      <w:r>
        <w:rPr>
          <w:b/>
          <w:bCs/>
        </w:rPr>
        <w:t>-</w:t>
      </w:r>
      <w:r>
        <w:rPr>
          <w:b/>
          <w:bCs/>
        </w:rPr>
        <w:tab/>
        <w:t>Matching network</w:t>
      </w:r>
      <w:r>
        <w:t xml:space="preserve"> is to match impedance between antenna and other components (including RF energy harvester (if present) and receiver related blocks).</w:t>
      </w:r>
    </w:p>
    <w:p w14:paraId="780A28DF" w14:textId="77777777" w:rsidR="004C2F19" w:rsidRDefault="004C2F19" w:rsidP="004C2F19">
      <w:pPr>
        <w:pStyle w:val="B1"/>
        <w:rPr>
          <w:b/>
          <w:bCs/>
        </w:rPr>
      </w:pPr>
      <w:r>
        <w:rPr>
          <w:b/>
          <w:bCs/>
        </w:rPr>
        <w:t>-</w:t>
      </w:r>
      <w:r>
        <w:rPr>
          <w:b/>
          <w:bCs/>
        </w:rPr>
        <w:tab/>
        <w:t>Energy harvester</w:t>
      </w:r>
      <w:r>
        <w:t>.</w:t>
      </w:r>
    </w:p>
    <w:p w14:paraId="38CEDD43" w14:textId="77777777" w:rsidR="004C2F19" w:rsidRDefault="004C2F19" w:rsidP="004C2F19">
      <w:pPr>
        <w:pStyle w:val="B1"/>
        <w:rPr>
          <w:b/>
          <w:bCs/>
        </w:rPr>
      </w:pPr>
      <w:r>
        <w:rPr>
          <w:b/>
          <w:bCs/>
        </w:rPr>
        <w:t>-</w:t>
      </w:r>
      <w:r>
        <w:rPr>
          <w:b/>
          <w:bCs/>
        </w:rPr>
        <w:tab/>
        <w:t xml:space="preserve">Energy storage </w:t>
      </w:r>
      <w:r>
        <w:t>(e.g., capacitor) stores harvested energy from energy harvester.</w:t>
      </w:r>
    </w:p>
    <w:p w14:paraId="730B1CB1" w14:textId="77777777" w:rsidR="004C2F19" w:rsidRDefault="004C2F19" w:rsidP="004C2F19">
      <w:pPr>
        <w:pStyle w:val="B1"/>
        <w:rPr>
          <w:b/>
          <w:bCs/>
        </w:rPr>
      </w:pPr>
      <w:r>
        <w:rPr>
          <w:b/>
          <w:bCs/>
        </w:rPr>
        <w:t>-</w:t>
      </w:r>
      <w:r>
        <w:rPr>
          <w:b/>
          <w:bCs/>
        </w:rPr>
        <w:tab/>
        <w:t>Power management unit (PMU)</w:t>
      </w:r>
      <w:r>
        <w:t xml:space="preserve"> manages storing energy to energy storage from energy harvester and suppling power to active component blocks which needs power supply.</w:t>
      </w:r>
    </w:p>
    <w:p w14:paraId="0C58ABD7" w14:textId="77777777" w:rsidR="004C2F19" w:rsidRDefault="004C2F19" w:rsidP="004C2F19">
      <w:pPr>
        <w:pStyle w:val="B1"/>
        <w:rPr>
          <w:b/>
          <w:bCs/>
        </w:rPr>
      </w:pPr>
      <w:r>
        <w:rPr>
          <w:b/>
          <w:bCs/>
        </w:rPr>
        <w:t>-</w:t>
      </w:r>
      <w:r>
        <w:rPr>
          <w:b/>
          <w:bCs/>
        </w:rPr>
        <w:tab/>
        <w:t xml:space="preserve">Digital BB logic </w:t>
      </w:r>
      <w:r>
        <w:t>includes functional blocks like encoder, decoder, controller, etc.</w:t>
      </w:r>
    </w:p>
    <w:p w14:paraId="40C4FC32" w14:textId="77777777" w:rsidR="004C2F19" w:rsidRDefault="004C2F19" w:rsidP="004C2F19">
      <w:pPr>
        <w:pStyle w:val="B1"/>
        <w:rPr>
          <w:b/>
          <w:bCs/>
        </w:rPr>
      </w:pPr>
      <w:r>
        <w:rPr>
          <w:b/>
          <w:bCs/>
        </w:rPr>
        <w:t>-</w:t>
      </w:r>
      <w:r>
        <w:rPr>
          <w:b/>
          <w:bCs/>
        </w:rPr>
        <w:tab/>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600BE0A1" w14:textId="77777777" w:rsidR="004C2F19" w:rsidRDefault="004C2F19" w:rsidP="004C2F19">
      <w:pPr>
        <w:pStyle w:val="B1"/>
        <w:rPr>
          <w:b/>
          <w:bCs/>
        </w:rPr>
      </w:pPr>
      <w:r>
        <w:rPr>
          <w:b/>
          <w:bCs/>
        </w:rPr>
        <w:t>-</w:t>
      </w:r>
      <w:r>
        <w:rPr>
          <w:b/>
          <w:bCs/>
        </w:rPr>
        <w:tab/>
        <w:t>Clock generator</w:t>
      </w:r>
      <w:r>
        <w:t xml:space="preserve"> provides required clock signal(s).</w:t>
      </w:r>
    </w:p>
    <w:p w14:paraId="42B571DB" w14:textId="77777777" w:rsidR="004C2F19" w:rsidRDefault="004C2F19" w:rsidP="004C2F19">
      <w:pPr>
        <w:pStyle w:val="B1"/>
      </w:pPr>
      <w:r>
        <w:rPr>
          <w:b/>
          <w:bCs/>
        </w:rPr>
        <w:t>-</w:t>
      </w:r>
      <w:r>
        <w:rPr>
          <w:b/>
          <w:bCs/>
        </w:rPr>
        <w:tab/>
        <w:t>Reflection amplifier</w:t>
      </w:r>
      <w:r>
        <w:t xml:space="preserve"> can amplify reflected backscattered signal.</w:t>
      </w:r>
    </w:p>
    <w:p w14:paraId="45DDB194" w14:textId="77777777" w:rsidR="004C2F19" w:rsidRDefault="004C2F19" w:rsidP="004C2F19">
      <w:pPr>
        <w:pStyle w:val="B2"/>
      </w:pPr>
      <w:r>
        <w:rPr>
          <w:b/>
          <w:bCs/>
        </w:rPr>
        <w:t>-</w:t>
      </w:r>
      <w:r>
        <w:rPr>
          <w:b/>
          <w:bCs/>
        </w:rPr>
        <w:tab/>
      </w:r>
      <w:r>
        <w:t>FFS study applicability of amplification of rx signal, power consumption.</w:t>
      </w:r>
    </w:p>
    <w:p w14:paraId="64F25E7E" w14:textId="77777777" w:rsidR="004C2F19" w:rsidRDefault="004C2F19" w:rsidP="004C2F19">
      <w:pPr>
        <w:pStyle w:val="B2"/>
      </w:pPr>
      <w:r>
        <w:rPr>
          <w:b/>
          <w:bCs/>
        </w:rPr>
        <w:t>-</w:t>
      </w:r>
      <w:r>
        <w:rPr>
          <w:b/>
          <w:bCs/>
        </w:rPr>
        <w:tab/>
      </w:r>
      <w:r>
        <w:t>At least one of R2D/CW2D and D2R could be amplified by either reflection amplifier or LNA.</w:t>
      </w:r>
    </w:p>
    <w:p w14:paraId="411FFEE9" w14:textId="77777777" w:rsidR="004C2F19" w:rsidRDefault="004C2F19" w:rsidP="004C2F19">
      <w:pPr>
        <w:pStyle w:val="B1"/>
      </w:pPr>
      <w:r>
        <w:rPr>
          <w:b/>
          <w:bCs/>
        </w:rPr>
        <w:t>-</w:t>
      </w:r>
      <w:r>
        <w:rPr>
          <w:b/>
          <w:bCs/>
        </w:rPr>
        <w:tab/>
      </w:r>
      <w:r w:rsidRPr="0040041D">
        <w:rPr>
          <w:b/>
          <w:bCs/>
        </w:rPr>
        <w:t>Reception related blocks</w:t>
      </w:r>
    </w:p>
    <w:p w14:paraId="03830325" w14:textId="77777777" w:rsidR="004C2F19" w:rsidRDefault="004C2F19" w:rsidP="004C2F19">
      <w:pPr>
        <w:pStyle w:val="B2"/>
        <w:rPr>
          <w:b/>
          <w:bCs/>
        </w:rPr>
      </w:pPr>
      <w:r>
        <w:rPr>
          <w:b/>
          <w:bCs/>
        </w:rPr>
        <w:t>-</w:t>
      </w:r>
      <w:r>
        <w:rPr>
          <w:b/>
          <w:bCs/>
        </w:rPr>
        <w:tab/>
        <w:t>RF BPF</w:t>
      </w:r>
      <w:r>
        <w:t xml:space="preserve"> filter for improving selectivity.</w:t>
      </w:r>
    </w:p>
    <w:p w14:paraId="541C5564" w14:textId="77777777" w:rsidR="004C2F19" w:rsidRDefault="004C2F19" w:rsidP="004C2F19">
      <w:pPr>
        <w:pStyle w:val="B3"/>
      </w:pPr>
      <w:r>
        <w:rPr>
          <w:b/>
          <w:bCs/>
        </w:rPr>
        <w:t>-</w:t>
      </w:r>
      <w:r>
        <w:rPr>
          <w:b/>
          <w:bCs/>
        </w:rPr>
        <w:tab/>
      </w:r>
      <w:r>
        <w:t>Depending on implementation, it may not exist. RAN4 RF requirement (if any, e.g., ACS) and peak power consumption target also need to be considered.</w:t>
      </w:r>
    </w:p>
    <w:p w14:paraId="5E04CAF2" w14:textId="77777777" w:rsidR="004C2F19" w:rsidRDefault="004C2F19" w:rsidP="004C2F19">
      <w:pPr>
        <w:pStyle w:val="B2"/>
        <w:rPr>
          <w:b/>
          <w:bCs/>
        </w:rPr>
      </w:pPr>
      <w:r>
        <w:rPr>
          <w:b/>
          <w:bCs/>
        </w:rPr>
        <w:t>-</w:t>
      </w:r>
      <w:r>
        <w:rPr>
          <w:b/>
          <w:bCs/>
        </w:rPr>
        <w:tab/>
        <w:t>LNA</w:t>
      </w:r>
      <w:r>
        <w:t xml:space="preserve"> for improving signal strength and sensitivity of receiver, if present.</w:t>
      </w:r>
    </w:p>
    <w:p w14:paraId="78EA9C26" w14:textId="77777777" w:rsidR="004C2F19" w:rsidRDefault="004C2F19" w:rsidP="004C2F19">
      <w:pPr>
        <w:pStyle w:val="B3"/>
      </w:pPr>
      <w:r>
        <w:rPr>
          <w:b/>
          <w:bCs/>
        </w:rPr>
        <w:t>-</w:t>
      </w:r>
      <w:r>
        <w:rPr>
          <w:b/>
          <w:bCs/>
        </w:rPr>
        <w:tab/>
      </w:r>
      <w:r>
        <w:t>At least one of R2D/CW2D and D2R could be amplified by either reflection amplifier or LNA.</w:t>
      </w:r>
    </w:p>
    <w:p w14:paraId="5B754FC5" w14:textId="77777777" w:rsidR="004C2F19" w:rsidRDefault="004C2F19" w:rsidP="004C2F19">
      <w:pPr>
        <w:pStyle w:val="B2"/>
        <w:rPr>
          <w:b/>
          <w:bCs/>
        </w:rPr>
      </w:pPr>
      <w:r>
        <w:rPr>
          <w:b/>
          <w:bCs/>
        </w:rPr>
        <w:t>-</w:t>
      </w:r>
      <w:r>
        <w:rPr>
          <w:b/>
          <w:bCs/>
        </w:rPr>
        <w:tab/>
        <w:t xml:space="preserve">RF envelope detector (RF-ED) </w:t>
      </w:r>
      <w:r>
        <w:t>detects envelope from RF signal.</w:t>
      </w:r>
    </w:p>
    <w:p w14:paraId="3E821D0C" w14:textId="77777777" w:rsidR="004C2F19" w:rsidRDefault="004C2F19" w:rsidP="004C2F19">
      <w:pPr>
        <w:pStyle w:val="B2"/>
        <w:rPr>
          <w:b/>
          <w:bCs/>
        </w:rPr>
      </w:pPr>
      <w:r>
        <w:rPr>
          <w:b/>
          <w:bCs/>
        </w:rPr>
        <w:lastRenderedPageBreak/>
        <w:t>-</w:t>
      </w:r>
      <w:r>
        <w:rPr>
          <w:b/>
          <w:bCs/>
        </w:rPr>
        <w:tab/>
        <w:t xml:space="preserve">BB amplifier </w:t>
      </w:r>
      <w:r>
        <w:t>amplifies BB signal to improve signal strength.</w:t>
      </w:r>
    </w:p>
    <w:p w14:paraId="20A11F17" w14:textId="77777777" w:rsidR="004C2F19" w:rsidRDefault="004C2F19" w:rsidP="004C2F19">
      <w:pPr>
        <w:pStyle w:val="B2"/>
      </w:pPr>
      <w:r>
        <w:rPr>
          <w:b/>
          <w:bCs/>
        </w:rPr>
        <w:t>-</w:t>
      </w:r>
      <w:r>
        <w:rPr>
          <w:b/>
          <w:bCs/>
        </w:rPr>
        <w:tab/>
        <w:t xml:space="preserve">BB LPF </w:t>
      </w:r>
      <w:r>
        <w:t>can filter out harmonics and high frequency components to improve input signal quality to comparator/ADC.</w:t>
      </w:r>
    </w:p>
    <w:p w14:paraId="60328501" w14:textId="77777777" w:rsidR="004C2F19" w:rsidRDefault="004C2F19" w:rsidP="004C2F19">
      <w:pPr>
        <w:pStyle w:val="B3"/>
      </w:pPr>
      <w:r>
        <w:rPr>
          <w:b/>
          <w:bCs/>
        </w:rPr>
        <w:t>-</w:t>
      </w:r>
      <w:r>
        <w:rPr>
          <w:b/>
          <w:bCs/>
        </w:rPr>
        <w:tab/>
      </w:r>
      <w:r>
        <w:t>Depending on implementation, it may not exist.</w:t>
      </w:r>
    </w:p>
    <w:p w14:paraId="0D25546D" w14:textId="77777777" w:rsidR="004C2F19" w:rsidRDefault="004C2F19" w:rsidP="004C2F19">
      <w:pPr>
        <w:pStyle w:val="B2"/>
      </w:pPr>
      <w:r>
        <w:rPr>
          <w:b/>
          <w:bCs/>
        </w:rPr>
        <w:t>-</w:t>
      </w:r>
      <w:r>
        <w:rPr>
          <w:b/>
          <w:bCs/>
        </w:rPr>
        <w:tab/>
      </w:r>
      <w:r w:rsidRPr="0040041D">
        <w:rPr>
          <w:b/>
          <w:bCs/>
        </w:rPr>
        <w:t>Comparator</w:t>
      </w:r>
      <w:r>
        <w:t xml:space="preserve"> or </w:t>
      </w:r>
      <w:r w:rsidRPr="0040041D">
        <w:rPr>
          <w:b/>
          <w:bCs/>
        </w:rPr>
        <w:t>N-bit ADC</w:t>
      </w:r>
    </w:p>
    <w:p w14:paraId="6C24A400" w14:textId="77777777" w:rsidR="004C2F19" w:rsidRPr="0040041D" w:rsidRDefault="004C2F19" w:rsidP="004C2F19">
      <w:pPr>
        <w:pStyle w:val="B1"/>
        <w:rPr>
          <w:b/>
          <w:bCs/>
        </w:rPr>
      </w:pPr>
      <w:r>
        <w:rPr>
          <w:b/>
          <w:bCs/>
        </w:rPr>
        <w:t>-</w:t>
      </w:r>
      <w:r>
        <w:rPr>
          <w:b/>
          <w:bCs/>
        </w:rPr>
        <w:tab/>
      </w:r>
      <w:r w:rsidRPr="0040041D">
        <w:rPr>
          <w:b/>
          <w:bCs/>
        </w:rPr>
        <w:t>Transmission related blocks</w:t>
      </w:r>
    </w:p>
    <w:p w14:paraId="54B47C00" w14:textId="77777777" w:rsidR="004C2F19" w:rsidRDefault="004C2F19" w:rsidP="004C2F19">
      <w:pPr>
        <w:pStyle w:val="B2"/>
      </w:pPr>
      <w:r>
        <w:rPr>
          <w:b/>
          <w:bCs/>
        </w:rPr>
        <w:t>-</w:t>
      </w:r>
      <w:r>
        <w:rPr>
          <w:b/>
          <w:bCs/>
        </w:rPr>
        <w:tab/>
        <w:t>Backscatter modulator</w:t>
      </w:r>
      <w:r>
        <w:t xml:space="preserve"> switches impedance to modulate backscattered signal with tx signal from BB logics.</w:t>
      </w:r>
    </w:p>
    <w:p w14:paraId="2B05EA56" w14:textId="77777777" w:rsidR="004C2F19" w:rsidRDefault="004C2F19" w:rsidP="004C2F19">
      <w:pPr>
        <w:pStyle w:val="B2"/>
      </w:pPr>
      <w:r>
        <w:rPr>
          <w:b/>
          <w:bCs/>
        </w:rPr>
        <w:t>-</w:t>
      </w:r>
      <w:r>
        <w:rPr>
          <w:b/>
          <w:bCs/>
        </w:rPr>
        <w:tab/>
        <w:t>Large Frequency shifter (</w:t>
      </w:r>
      <w:r>
        <w:t>e.g., tens of MHz</w:t>
      </w:r>
      <w:r>
        <w:rPr>
          <w:b/>
          <w:bCs/>
        </w:rPr>
        <w:t>)</w:t>
      </w:r>
      <w:r>
        <w:t xml:space="preserve"> for shifting backscattered signal from one frequency (e.g., FDD-DL frequency) to another frequency (e.g., FDD-UL frequency).</w:t>
      </w:r>
    </w:p>
    <w:p w14:paraId="1CFBB305" w14:textId="77777777" w:rsidR="004C2F19" w:rsidRDefault="004C2F19" w:rsidP="004C2F19">
      <w:pPr>
        <w:widowControl w:val="0"/>
        <w:jc w:val="both"/>
      </w:pPr>
    </w:p>
    <w:p w14:paraId="7F0F8F1E" w14:textId="77777777" w:rsidR="004C2F19" w:rsidRDefault="004C2F19" w:rsidP="004C2F19">
      <w:pPr>
        <w:pStyle w:val="TH"/>
      </w:pPr>
      <w:r w:rsidRPr="00747378">
        <w:rPr>
          <w:noProof/>
          <w:lang w:val="en-US" w:eastAsia="zh-CN"/>
        </w:rPr>
        <w:drawing>
          <wp:inline distT="0" distB="0" distL="0" distR="0" wp14:anchorId="76DFCF67" wp14:editId="032488A0">
            <wp:extent cx="6122035" cy="3302635"/>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2F27CF8" w14:textId="77777777" w:rsidR="004C2F19" w:rsidRDefault="004C2F19" w:rsidP="004C2F19">
      <w:pPr>
        <w:pStyle w:val="TH"/>
      </w:pPr>
      <w:r>
        <w:t>Figure 5.2.1-1: Architecture of device 2a</w:t>
      </w:r>
    </w:p>
    <w:p w14:paraId="7BB0EE5D" w14:textId="77777777" w:rsidR="004C2F19" w:rsidRDefault="004C2F19" w:rsidP="004C2F19">
      <w:pPr>
        <w:pStyle w:val="40"/>
      </w:pPr>
      <w:bookmarkStart w:id="33" w:name="_Toc175766703"/>
      <w:r>
        <w:t>5.2.1.1</w:t>
      </w:r>
      <w:r>
        <w:tab/>
        <w:t>Reflection amplifier</w:t>
      </w:r>
      <w:bookmarkEnd w:id="33"/>
    </w:p>
    <w:p w14:paraId="4DB54F6F" w14:textId="77777777" w:rsidR="004C2F19" w:rsidRDefault="004C2F19" w:rsidP="004C2F19">
      <w:pPr>
        <w:rPr>
          <w:rFonts w:eastAsia="Batang"/>
        </w:rPr>
      </w:pPr>
      <w:r>
        <w:t>For the reflection amplifier block, the following characteristics are considered for device 2a:</w:t>
      </w:r>
    </w:p>
    <w:p w14:paraId="3FB533A9" w14:textId="77777777" w:rsidR="004C2F19" w:rsidRDefault="004C2F19" w:rsidP="004C2F19">
      <w:pPr>
        <w:pStyle w:val="B1"/>
        <w:rPr>
          <w:rFonts w:eastAsia="Batang"/>
          <w:lang w:eastAsia="x-none"/>
        </w:rPr>
      </w:pPr>
      <w:r>
        <w:t>-</w:t>
      </w:r>
      <w:r>
        <w:tab/>
        <w:t>Direction of amplification</w:t>
      </w:r>
    </w:p>
    <w:p w14:paraId="258BA82C" w14:textId="77777777" w:rsidR="004C2F19" w:rsidRPr="00CD62A5" w:rsidRDefault="004C2F19" w:rsidP="004C2F19">
      <w:pPr>
        <w:pStyle w:val="B2"/>
      </w:pPr>
      <w:r>
        <w:t>-</w:t>
      </w:r>
      <w:r>
        <w:tab/>
      </w:r>
      <w:r w:rsidRPr="00CD62A5">
        <w:t>Uni-directional reflection amplifier</w:t>
      </w:r>
      <w:r w:rsidRPr="006026A2">
        <w:t xml:space="preserve"> (baseline)</w:t>
      </w:r>
      <w:r w:rsidRPr="00CD62A5">
        <w:t xml:space="preserve"> can amplify backscattered signal in D2R which can improve D2R link budget.</w:t>
      </w:r>
    </w:p>
    <w:p w14:paraId="79BF6849" w14:textId="77777777" w:rsidR="004C2F19" w:rsidRPr="00CD62A5" w:rsidRDefault="004C2F19" w:rsidP="004C2F19">
      <w:pPr>
        <w:pStyle w:val="B2"/>
      </w:pPr>
      <w:r>
        <w:t>-</w:t>
      </w:r>
      <w:r>
        <w:tab/>
      </w:r>
      <w:r w:rsidRPr="00CD62A5">
        <w:t xml:space="preserve">Bi-directional amplifier can amplify both signal in R2D and backscatter signal in D2R at least when R2D and D2R are in the same spectrum. </w:t>
      </w:r>
    </w:p>
    <w:p w14:paraId="3F10C396" w14:textId="77777777" w:rsidR="004C2F19" w:rsidRPr="00CD62A5" w:rsidRDefault="004C2F19" w:rsidP="004C2F19">
      <w:pPr>
        <w:pStyle w:val="B2"/>
      </w:pPr>
      <w:r>
        <w:t>-</w:t>
      </w:r>
      <w:r>
        <w:tab/>
      </w:r>
      <w:r w:rsidRPr="00CD62A5">
        <w:t xml:space="preserve">Bi-directional amplifier has higher complexity, higher noise figure, and reduced isolation between tx and rx path. </w:t>
      </w:r>
    </w:p>
    <w:p w14:paraId="012C3021" w14:textId="77777777" w:rsidR="004C2F19" w:rsidRDefault="004C2F19" w:rsidP="004C2F19">
      <w:pPr>
        <w:pStyle w:val="B1"/>
      </w:pPr>
      <w:r>
        <w:t>-</w:t>
      </w:r>
      <w:r>
        <w:tab/>
        <w:t>Amplification gain ranges from 10 to 20 dB.</w:t>
      </w:r>
    </w:p>
    <w:p w14:paraId="173F2547" w14:textId="77777777" w:rsidR="004C2F19" w:rsidRDefault="004C2F19" w:rsidP="004C2F19">
      <w:pPr>
        <w:pStyle w:val="B1"/>
      </w:pPr>
      <w:r>
        <w:t>-</w:t>
      </w:r>
      <w:r>
        <w:tab/>
        <w:t>Power consumption of reflection amplifier is in the range of a tens of uW to 100s of uW.</w:t>
      </w:r>
    </w:p>
    <w:p w14:paraId="6C85CC9D" w14:textId="77777777" w:rsidR="004C2F19" w:rsidRDefault="004C2F19" w:rsidP="004C2F19">
      <w:pPr>
        <w:pStyle w:val="B1"/>
      </w:pPr>
      <w:r>
        <w:t>-</w:t>
      </w:r>
      <w:r>
        <w:tab/>
        <w:t>Reflection amplifier can operate in FDD frequency bands.</w:t>
      </w:r>
    </w:p>
    <w:p w14:paraId="640794BD" w14:textId="77777777" w:rsidR="004C2F19" w:rsidRDefault="004C2F19" w:rsidP="004C2F19">
      <w:pPr>
        <w:pStyle w:val="B1"/>
      </w:pPr>
      <w:r>
        <w:t>-</w:t>
      </w:r>
      <w:r>
        <w:tab/>
        <w:t xml:space="preserve">Reflection </w:t>
      </w:r>
      <w:r>
        <w:rPr>
          <w:rFonts w:eastAsia="等线"/>
        </w:rPr>
        <w:t xml:space="preserve">amplifier </w:t>
      </w:r>
      <w:r>
        <w:t>bandwidth can support 10s of MHz.</w:t>
      </w:r>
    </w:p>
    <w:p w14:paraId="11E1F5E6" w14:textId="77777777" w:rsidR="004C2F19" w:rsidRDefault="004C2F19" w:rsidP="004C2F19">
      <w:pPr>
        <w:pStyle w:val="B1"/>
        <w:rPr>
          <w:rFonts w:ascii="Times" w:hAnsi="Times"/>
          <w:szCs w:val="24"/>
        </w:rPr>
      </w:pPr>
      <w:r>
        <w:t>-</w:t>
      </w:r>
      <w:r>
        <w:tab/>
        <w:t xml:space="preserve">Note: reflection amplifier can get unstable when the input power exceeds a certain value, which may be frequency-dependent. </w:t>
      </w:r>
    </w:p>
    <w:p w14:paraId="24A326DD" w14:textId="77777777" w:rsidR="004C2F19" w:rsidRDefault="004C2F19" w:rsidP="004C2F19">
      <w:pPr>
        <w:pStyle w:val="40"/>
      </w:pPr>
      <w:bookmarkStart w:id="34" w:name="_Toc175766704"/>
      <w:r>
        <w:lastRenderedPageBreak/>
        <w:t>5.2.1.2</w:t>
      </w:r>
      <w:r>
        <w:tab/>
        <w:t>Large frequency shifter</w:t>
      </w:r>
      <w:bookmarkEnd w:id="34"/>
    </w:p>
    <w:p w14:paraId="2216A981" w14:textId="77777777" w:rsidR="004C2F19" w:rsidRDefault="004C2F19" w:rsidP="004C2F19">
      <w:pPr>
        <w:rPr>
          <w:rFonts w:eastAsia="Batang"/>
        </w:rPr>
      </w:pPr>
      <w:r>
        <w:t>For the large frequency shifter block, it is observed that:</w:t>
      </w:r>
    </w:p>
    <w:p w14:paraId="5A717CB3" w14:textId="77777777" w:rsidR="004C2F19" w:rsidRDefault="004C2F19" w:rsidP="004C2F19">
      <w:pPr>
        <w:pStyle w:val="B1"/>
      </w:pPr>
      <w:r>
        <w:t>-</w:t>
      </w:r>
      <w:r>
        <w:tab/>
        <w:t>Large frequency shift can be used in shifting reflected signal in tens of MHz, e.g., from FDD DL to FDD UL frequency or vice versa.</w:t>
      </w:r>
    </w:p>
    <w:p w14:paraId="4EC9B9C4" w14:textId="77777777" w:rsidR="004C2F19" w:rsidRDefault="004C2F19" w:rsidP="004C2F19">
      <w:pPr>
        <w:pStyle w:val="B1"/>
      </w:pPr>
      <w:r>
        <w:t>-</w:t>
      </w:r>
      <w:r>
        <w:tab/>
        <w:t>Large frequency shift consumes 10s of uW to 100s of uW.</w:t>
      </w:r>
    </w:p>
    <w:p w14:paraId="2BE86CC5" w14:textId="77777777" w:rsidR="004C2F19" w:rsidRDefault="004C2F19" w:rsidP="004C2F19">
      <w:pPr>
        <w:pStyle w:val="B1"/>
      </w:pPr>
      <w:r>
        <w:t>-</w:t>
      </w:r>
      <w:r>
        <w:tab/>
        <w:t>Large frequency shift is not feasible for device 1.</w:t>
      </w:r>
    </w:p>
    <w:p w14:paraId="0EA18FDF" w14:textId="77777777" w:rsidR="004C2F19" w:rsidRDefault="004C2F19" w:rsidP="004C2F19">
      <w:pPr>
        <w:pStyle w:val="B1"/>
      </w:pPr>
      <w:r>
        <w:t>-</w:t>
      </w:r>
      <w:r>
        <w:tab/>
        <w:t>Large frequency shift requires a clock for IF generation which is accurate enough to avoid large guard band and interference to adjacent channels/bands.</w:t>
      </w:r>
    </w:p>
    <w:p w14:paraId="67190A5E" w14:textId="77777777" w:rsidR="004C2F19" w:rsidRDefault="004C2F19" w:rsidP="004C2F19">
      <w:pPr>
        <w:pStyle w:val="B1"/>
      </w:pPr>
      <w:r>
        <w:t>-</w:t>
      </w:r>
      <w:r>
        <w:tab/>
        <w:t>Large frequency shift requires image suppression and may require harmonics suppression</w:t>
      </w:r>
    </w:p>
    <w:p w14:paraId="46AFA65E" w14:textId="77777777" w:rsidR="004C2F19" w:rsidRDefault="004C2F19" w:rsidP="004C2F19">
      <w:pPr>
        <w:pStyle w:val="B2"/>
      </w:pPr>
      <w:r>
        <w:t>-</w:t>
      </w:r>
      <w:r>
        <w:tab/>
        <w:t>Note: details of image suppression and harmonics suppression are not discussed in RAN1</w:t>
      </w:r>
    </w:p>
    <w:p w14:paraId="5B8E4567" w14:textId="77777777" w:rsidR="004C2F19" w:rsidRDefault="004C2F19" w:rsidP="004C2F19">
      <w:pPr>
        <w:pStyle w:val="B1"/>
      </w:pPr>
      <w:r>
        <w:t>-</w:t>
      </w:r>
      <w:r>
        <w:tab/>
      </w:r>
      <w:r w:rsidRPr="00635097">
        <w:t>Large frequency shift may allow the reader to avoid implementing in-band full duplex capability for scenario</w:t>
      </w:r>
      <w:r>
        <w:t>s</w:t>
      </w:r>
      <w:r w:rsidRPr="00635097">
        <w:t xml:space="preserve"> e.g., D1T1-A2 and D2T2-A2</w:t>
      </w:r>
      <w:r>
        <w:t>.</w:t>
      </w:r>
    </w:p>
    <w:p w14:paraId="7C0977C7" w14:textId="77777777" w:rsidR="004C2F19" w:rsidRDefault="004C2F19" w:rsidP="004C2F19">
      <w:pPr>
        <w:pStyle w:val="B1"/>
      </w:pPr>
      <w:r>
        <w:t>-</w:t>
      </w:r>
      <w:r>
        <w:tab/>
      </w:r>
      <w:r w:rsidRPr="00BC3689">
        <w:t>Large frequency shift may result in [e.g., 5</w:t>
      </w:r>
      <w:r>
        <w:t xml:space="preserve"> </w:t>
      </w:r>
      <w:r w:rsidRPr="00BC3689">
        <w:t>kHz</w:t>
      </w:r>
      <w:r>
        <w:t xml:space="preserve"> - </w:t>
      </w:r>
      <w:r w:rsidRPr="00BC3689">
        <w:t>50</w:t>
      </w:r>
      <w:r>
        <w:t xml:space="preserve"> </w:t>
      </w:r>
      <w:r w:rsidRPr="00BC3689">
        <w:t>kHz] of frequency uncertainty in target frequency for clock accuracy of [e.g., 0.01%</w:t>
      </w:r>
      <w:r>
        <w:t xml:space="preserve"> - </w:t>
      </w:r>
      <w:r w:rsidRPr="00BC3689">
        <w:t>0.1%] assuming the large frequency shift range is 50</w:t>
      </w:r>
      <w:r>
        <w:t xml:space="preserve"> </w:t>
      </w:r>
      <w:r w:rsidRPr="00BC3689">
        <w:t>MHz</w:t>
      </w:r>
    </w:p>
    <w:p w14:paraId="1244F4B2" w14:textId="77777777" w:rsidR="004C2F19" w:rsidRDefault="004C2F19" w:rsidP="004C2F19">
      <w:pPr>
        <w:pStyle w:val="B1"/>
      </w:pPr>
      <w:r>
        <w:t>-</w:t>
      </w:r>
      <w:r>
        <w:tab/>
        <w:t>FFS: whether large frequency shift is necessary and feasible for device 2a</w:t>
      </w:r>
    </w:p>
    <w:p w14:paraId="7A6C1D9D" w14:textId="77777777" w:rsidR="004C2F19" w:rsidRDefault="004C2F19" w:rsidP="004C2F19">
      <w:pPr>
        <w:pStyle w:val="30"/>
      </w:pPr>
      <w:bookmarkStart w:id="35" w:name="_Toc175766705"/>
      <w:r>
        <w:t>5.2.2</w:t>
      </w:r>
      <w:r>
        <w:tab/>
        <w:t>Internally-generated carrier wave (Device 2b)</w:t>
      </w:r>
      <w:bookmarkEnd w:id="35"/>
    </w:p>
    <w:p w14:paraId="20B8FEC8" w14:textId="77777777" w:rsidR="004C2F19" w:rsidRDefault="004C2F19" w:rsidP="004C2F19">
      <w:pPr>
        <w:pStyle w:val="40"/>
      </w:pPr>
      <w:bookmarkStart w:id="36" w:name="_Toc175766706"/>
      <w:r>
        <w:t>5.2.2.1</w:t>
      </w:r>
      <w:r>
        <w:tab/>
        <w:t>RF envelope detector receiver</w:t>
      </w:r>
      <w:bookmarkEnd w:id="36"/>
    </w:p>
    <w:p w14:paraId="7413041D" w14:textId="77777777" w:rsidR="004C2F19" w:rsidRDefault="004C2F19" w:rsidP="004C2F19">
      <w:r>
        <w:t>The architecture of device 2b with an RF envelope detector receiver is summarised in Figure 5.2.2.1-1, with the blocks described as follows.</w:t>
      </w:r>
    </w:p>
    <w:p w14:paraId="1891B4FD" w14:textId="77777777" w:rsidR="004C2F19" w:rsidRDefault="004C2F19" w:rsidP="004C2F19">
      <w:pPr>
        <w:pStyle w:val="B1"/>
        <w:rPr>
          <w:rFonts w:eastAsia="Batang"/>
          <w:b/>
          <w:bCs/>
        </w:rPr>
      </w:pPr>
      <w:r>
        <w:rPr>
          <w:b/>
          <w:bCs/>
        </w:rPr>
        <w:t>-</w:t>
      </w:r>
      <w:r>
        <w:rPr>
          <w:b/>
          <w:bCs/>
        </w:rPr>
        <w:tab/>
        <w:t xml:space="preserve">Antenna </w:t>
      </w:r>
      <w:r>
        <w:t>could be either shared or separate for RF energy harvester (if present) and receiver/transmitter.</w:t>
      </w:r>
    </w:p>
    <w:p w14:paraId="28D9097B" w14:textId="77777777" w:rsidR="004C2F19" w:rsidRDefault="004C2F19" w:rsidP="004C2F19">
      <w:pPr>
        <w:pStyle w:val="B1"/>
        <w:rPr>
          <w:b/>
          <w:bCs/>
        </w:rPr>
      </w:pPr>
      <w:r>
        <w:rPr>
          <w:b/>
          <w:bCs/>
        </w:rPr>
        <w:t>-</w:t>
      </w:r>
      <w:r>
        <w:rPr>
          <w:b/>
          <w:bCs/>
        </w:rPr>
        <w:tab/>
        <w:t>Matching network</w:t>
      </w:r>
      <w:r>
        <w:t xml:space="preserve"> is to match impedance between antenna and other components (including RF energy harvester (if present) and receiver related blocks).</w:t>
      </w:r>
    </w:p>
    <w:p w14:paraId="294D76AC" w14:textId="77777777" w:rsidR="004C2F19" w:rsidRDefault="004C2F19" w:rsidP="004C2F19">
      <w:pPr>
        <w:pStyle w:val="B1"/>
        <w:rPr>
          <w:b/>
          <w:bCs/>
        </w:rPr>
      </w:pPr>
      <w:r>
        <w:rPr>
          <w:b/>
          <w:bCs/>
        </w:rPr>
        <w:t>-</w:t>
      </w:r>
      <w:r>
        <w:rPr>
          <w:b/>
          <w:bCs/>
        </w:rPr>
        <w:tab/>
        <w:t xml:space="preserve">Energy harvester </w:t>
      </w:r>
      <w:r>
        <w:t>for harvesting energy</w:t>
      </w:r>
      <w:r>
        <w:rPr>
          <w:b/>
          <w:bCs/>
        </w:rPr>
        <w:t xml:space="preserve"> </w:t>
      </w:r>
      <w:r>
        <w:t>from e.g., RF signal, solar, vibration/movement, temperature difference, etc</w:t>
      </w:r>
    </w:p>
    <w:p w14:paraId="1BCE66CC" w14:textId="77777777" w:rsidR="004C2F19" w:rsidRDefault="004C2F19" w:rsidP="004C2F19">
      <w:pPr>
        <w:pStyle w:val="B1"/>
        <w:rPr>
          <w:b/>
          <w:bCs/>
        </w:rPr>
      </w:pPr>
      <w:r>
        <w:rPr>
          <w:b/>
          <w:bCs/>
        </w:rPr>
        <w:t>-</w:t>
      </w:r>
      <w:r>
        <w:rPr>
          <w:b/>
          <w:bCs/>
        </w:rPr>
        <w:tab/>
        <w:t xml:space="preserve">Energy storage </w:t>
      </w:r>
      <w:r>
        <w:t>(e.g., capacitor) stores harvested energy from energy harvester.</w:t>
      </w:r>
    </w:p>
    <w:p w14:paraId="584A706E" w14:textId="77777777" w:rsidR="004C2F19" w:rsidRDefault="004C2F19" w:rsidP="004C2F19">
      <w:pPr>
        <w:pStyle w:val="B1"/>
        <w:rPr>
          <w:b/>
          <w:bCs/>
        </w:rPr>
      </w:pPr>
      <w:r>
        <w:rPr>
          <w:b/>
          <w:bCs/>
        </w:rPr>
        <w:t>-</w:t>
      </w:r>
      <w:r>
        <w:rPr>
          <w:b/>
          <w:bCs/>
        </w:rPr>
        <w:tab/>
        <w:t>Power management unit (PMU)</w:t>
      </w:r>
      <w:r>
        <w:t xml:space="preserve"> manages storing energy to energy storage from energy harvester and suppling power to active component blocks which needs power supply.</w:t>
      </w:r>
    </w:p>
    <w:p w14:paraId="3AC82160" w14:textId="77777777" w:rsidR="004C2F19" w:rsidRDefault="004C2F19" w:rsidP="004C2F19">
      <w:pPr>
        <w:pStyle w:val="B1"/>
        <w:rPr>
          <w:b/>
          <w:bCs/>
        </w:rPr>
      </w:pPr>
      <w:r>
        <w:rPr>
          <w:b/>
          <w:bCs/>
        </w:rPr>
        <w:t>-</w:t>
      </w:r>
      <w:r>
        <w:rPr>
          <w:b/>
          <w:bCs/>
        </w:rPr>
        <w:tab/>
        <w:t xml:space="preserve">Digital BB logic </w:t>
      </w:r>
      <w:r>
        <w:t>includes functional blocks like encoder, decoder, controller, etc.</w:t>
      </w:r>
    </w:p>
    <w:p w14:paraId="2AB52B8E" w14:textId="77777777" w:rsidR="004C2F19" w:rsidRDefault="004C2F19" w:rsidP="004C2F19">
      <w:pPr>
        <w:pStyle w:val="B1"/>
        <w:rPr>
          <w:b/>
          <w:bCs/>
        </w:rPr>
      </w:pPr>
      <w:r>
        <w:rPr>
          <w:b/>
          <w:bCs/>
        </w:rPr>
        <w:t>-</w:t>
      </w:r>
      <w:r>
        <w:rPr>
          <w:b/>
          <w:bCs/>
        </w:rPr>
        <w:tab/>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0354AB99" w14:textId="77777777" w:rsidR="004C2F19" w:rsidRDefault="004C2F19" w:rsidP="004C2F19">
      <w:pPr>
        <w:pStyle w:val="B1"/>
        <w:rPr>
          <w:b/>
          <w:bCs/>
        </w:rPr>
      </w:pPr>
      <w:r>
        <w:rPr>
          <w:b/>
          <w:bCs/>
        </w:rPr>
        <w:t>-</w:t>
      </w:r>
      <w:r>
        <w:rPr>
          <w:b/>
          <w:bCs/>
        </w:rPr>
        <w:tab/>
        <w:t>Clock generator</w:t>
      </w:r>
      <w:r>
        <w:t xml:space="preserve"> provides required clock signal(s).</w:t>
      </w:r>
    </w:p>
    <w:p w14:paraId="6247CB38" w14:textId="77777777" w:rsidR="004C2F19" w:rsidRDefault="004C2F19" w:rsidP="004C2F19">
      <w:pPr>
        <w:pStyle w:val="B1"/>
        <w:rPr>
          <w:b/>
          <w:bCs/>
        </w:rPr>
      </w:pPr>
      <w:r>
        <w:rPr>
          <w:b/>
          <w:bCs/>
        </w:rPr>
        <w:t>-</w:t>
      </w:r>
      <w:r>
        <w:rPr>
          <w:b/>
          <w:bCs/>
        </w:rPr>
        <w:tab/>
        <w:t>Reception related blocks</w:t>
      </w:r>
    </w:p>
    <w:p w14:paraId="774C1DDA" w14:textId="77777777" w:rsidR="004C2F19" w:rsidRDefault="004C2F19" w:rsidP="004C2F19">
      <w:pPr>
        <w:pStyle w:val="B2"/>
        <w:rPr>
          <w:b/>
          <w:bCs/>
        </w:rPr>
      </w:pPr>
      <w:r>
        <w:rPr>
          <w:b/>
          <w:bCs/>
        </w:rPr>
        <w:t>-</w:t>
      </w:r>
      <w:r>
        <w:rPr>
          <w:b/>
          <w:bCs/>
        </w:rPr>
        <w:tab/>
        <w:t>RF BPF</w:t>
      </w:r>
      <w:r>
        <w:t xml:space="preserve"> filter for improving selectivity.</w:t>
      </w:r>
    </w:p>
    <w:p w14:paraId="3E22245D" w14:textId="77777777" w:rsidR="004C2F19" w:rsidRPr="00F75DF1" w:rsidRDefault="004C2F19" w:rsidP="004C2F19">
      <w:pPr>
        <w:pStyle w:val="B3"/>
      </w:pPr>
      <w:r w:rsidRPr="00F75DF1">
        <w:t>-</w:t>
      </w:r>
      <w:r w:rsidRPr="00F75DF1">
        <w:tab/>
        <w:t>Depending on implementation, it may not exist. RAN4 RF requirement (if any, e.g., ACS) and peak power consumption target also need to be considered.</w:t>
      </w:r>
    </w:p>
    <w:p w14:paraId="3ED9DA7A" w14:textId="77777777" w:rsidR="004C2F19" w:rsidRDefault="004C2F19" w:rsidP="004C2F19">
      <w:pPr>
        <w:pStyle w:val="B2"/>
        <w:rPr>
          <w:b/>
          <w:bCs/>
        </w:rPr>
      </w:pPr>
      <w:r>
        <w:rPr>
          <w:b/>
          <w:bCs/>
        </w:rPr>
        <w:t>-</w:t>
      </w:r>
      <w:r>
        <w:rPr>
          <w:b/>
          <w:bCs/>
        </w:rPr>
        <w:tab/>
        <w:t>LNA</w:t>
      </w:r>
      <w:r>
        <w:t xml:space="preserve"> for improving signal strength and sensitivity of receiver, if present</w:t>
      </w:r>
    </w:p>
    <w:p w14:paraId="469F5A3A" w14:textId="77777777" w:rsidR="004C2F19" w:rsidRDefault="004C2F19" w:rsidP="004C2F19">
      <w:pPr>
        <w:pStyle w:val="B2"/>
        <w:rPr>
          <w:b/>
          <w:bCs/>
        </w:rPr>
      </w:pPr>
      <w:r>
        <w:rPr>
          <w:b/>
          <w:bCs/>
        </w:rPr>
        <w:t>-</w:t>
      </w:r>
      <w:r>
        <w:rPr>
          <w:b/>
          <w:bCs/>
        </w:rPr>
        <w:tab/>
        <w:t xml:space="preserve">RF envelope detector (RF-ED) </w:t>
      </w:r>
      <w:r>
        <w:t>detects envelope from RF signal.</w:t>
      </w:r>
    </w:p>
    <w:p w14:paraId="6A555017" w14:textId="77777777" w:rsidR="004C2F19" w:rsidRDefault="004C2F19" w:rsidP="004C2F19">
      <w:pPr>
        <w:pStyle w:val="B2"/>
        <w:rPr>
          <w:b/>
          <w:bCs/>
        </w:rPr>
      </w:pPr>
      <w:r>
        <w:rPr>
          <w:b/>
          <w:bCs/>
        </w:rPr>
        <w:t>-</w:t>
      </w:r>
      <w:r>
        <w:rPr>
          <w:b/>
          <w:bCs/>
        </w:rPr>
        <w:tab/>
        <w:t xml:space="preserve">BB amplifier </w:t>
      </w:r>
      <w:r>
        <w:t>amplifies BB signal to improve signal strength.</w:t>
      </w:r>
    </w:p>
    <w:p w14:paraId="65EE6735" w14:textId="77777777" w:rsidR="004C2F19" w:rsidRDefault="004C2F19" w:rsidP="004C2F19">
      <w:pPr>
        <w:pStyle w:val="B2"/>
      </w:pPr>
      <w:r>
        <w:rPr>
          <w:b/>
          <w:bCs/>
        </w:rPr>
        <w:t>-</w:t>
      </w:r>
      <w:r>
        <w:rPr>
          <w:b/>
          <w:bCs/>
        </w:rPr>
        <w:tab/>
        <w:t xml:space="preserve">BB LPF </w:t>
      </w:r>
      <w:r>
        <w:t>can filter out harmonics and high frequency components to improve input signal quality to comparator/ADC.</w:t>
      </w:r>
    </w:p>
    <w:p w14:paraId="05FA48D4" w14:textId="77777777" w:rsidR="004C2F19" w:rsidRDefault="004C2F19" w:rsidP="004C2F19">
      <w:pPr>
        <w:pStyle w:val="B3"/>
      </w:pPr>
      <w:r>
        <w:rPr>
          <w:b/>
          <w:bCs/>
        </w:rPr>
        <w:t>-</w:t>
      </w:r>
      <w:r>
        <w:rPr>
          <w:b/>
          <w:bCs/>
        </w:rPr>
        <w:tab/>
      </w:r>
      <w:r>
        <w:t>Depending on implementation, it may not exist.</w:t>
      </w:r>
    </w:p>
    <w:p w14:paraId="6DC8A80F" w14:textId="77777777" w:rsidR="004C2F19" w:rsidRDefault="004C2F19" w:rsidP="004C2F19">
      <w:pPr>
        <w:pStyle w:val="B2"/>
      </w:pPr>
      <w:r>
        <w:rPr>
          <w:b/>
          <w:bCs/>
        </w:rPr>
        <w:lastRenderedPageBreak/>
        <w:t>-</w:t>
      </w:r>
      <w:r>
        <w:rPr>
          <w:b/>
          <w:bCs/>
        </w:rPr>
        <w:tab/>
      </w:r>
      <w:r>
        <w:t>Comparator or N-bit ADC</w:t>
      </w:r>
    </w:p>
    <w:p w14:paraId="45E42662" w14:textId="77777777" w:rsidR="004C2F19" w:rsidRPr="00FE5B87" w:rsidRDefault="004C2F19" w:rsidP="004C2F19">
      <w:pPr>
        <w:pStyle w:val="B1"/>
        <w:rPr>
          <w:b/>
          <w:bCs/>
        </w:rPr>
      </w:pPr>
      <w:r>
        <w:rPr>
          <w:b/>
          <w:bCs/>
        </w:rPr>
        <w:t>-</w:t>
      </w:r>
      <w:r>
        <w:rPr>
          <w:b/>
          <w:bCs/>
        </w:rPr>
        <w:tab/>
      </w:r>
      <w:r w:rsidRPr="00FE5B87">
        <w:rPr>
          <w:b/>
          <w:bCs/>
        </w:rPr>
        <w:t>Transmission related blocks</w:t>
      </w:r>
    </w:p>
    <w:p w14:paraId="5CA15CD6" w14:textId="77777777" w:rsidR="004C2F19" w:rsidRDefault="004C2F19" w:rsidP="004C2F19">
      <w:pPr>
        <w:pStyle w:val="B2"/>
      </w:pPr>
      <w:r>
        <w:rPr>
          <w:b/>
          <w:bCs/>
        </w:rPr>
        <w:t>-</w:t>
      </w:r>
      <w:r>
        <w:rPr>
          <w:b/>
          <w:bCs/>
        </w:rPr>
        <w:tab/>
        <w:t>Tx Modulator</w:t>
      </w:r>
      <w:r>
        <w:t>: baseband bits are modulated according to modulation scheme. This block could be the part of BB logic.</w:t>
      </w:r>
    </w:p>
    <w:p w14:paraId="3573526A" w14:textId="77777777" w:rsidR="004C2F19" w:rsidRDefault="004C2F19" w:rsidP="004C2F19">
      <w:pPr>
        <w:pStyle w:val="B2"/>
      </w:pPr>
      <w:r>
        <w:rPr>
          <w:b/>
          <w:bCs/>
        </w:rPr>
        <w:t>-</w:t>
      </w:r>
      <w:r>
        <w:rPr>
          <w:b/>
          <w:bCs/>
        </w:rPr>
        <w:tab/>
        <w:t xml:space="preserve">Digital to Analog Converter (DAC) </w:t>
      </w:r>
      <w:r>
        <w:t>converts digital signal to analog signal.</w:t>
      </w:r>
    </w:p>
    <w:p w14:paraId="242D69BA" w14:textId="77777777" w:rsidR="004C2F19" w:rsidRDefault="004C2F19" w:rsidP="004C2F19">
      <w:pPr>
        <w:pStyle w:val="B2"/>
      </w:pPr>
      <w:r>
        <w:rPr>
          <w:b/>
          <w:bCs/>
        </w:rPr>
        <w:t>-</w:t>
      </w:r>
      <w:r>
        <w:rPr>
          <w:b/>
          <w:bCs/>
        </w:rPr>
        <w:tab/>
        <w:t>Low pass filter</w:t>
      </w:r>
      <w:r>
        <w:t xml:space="preserve"> for filtering out undesired signal</w:t>
      </w:r>
    </w:p>
    <w:p w14:paraId="7D3DC767" w14:textId="77777777" w:rsidR="004C2F19" w:rsidRDefault="004C2F19" w:rsidP="004C2F19">
      <w:pPr>
        <w:pStyle w:val="B2"/>
        <w:rPr>
          <w:b/>
          <w:bCs/>
        </w:rPr>
      </w:pPr>
      <w:r>
        <w:rPr>
          <w:b/>
          <w:bCs/>
        </w:rPr>
        <w:t>-</w:t>
      </w:r>
      <w:r>
        <w:rPr>
          <w:b/>
          <w:bCs/>
        </w:rPr>
        <w:tab/>
        <w:t>Mixer</w:t>
      </w:r>
      <w:r>
        <w:t xml:space="preserve"> performs up converting baseband signal to RF range.</w:t>
      </w:r>
    </w:p>
    <w:p w14:paraId="4617BB85" w14:textId="77777777" w:rsidR="004C2F19" w:rsidRDefault="004C2F19" w:rsidP="004C2F19">
      <w:pPr>
        <w:pStyle w:val="B2"/>
        <w:rPr>
          <w:b/>
          <w:bCs/>
        </w:rPr>
      </w:pPr>
      <w:r>
        <w:rPr>
          <w:b/>
          <w:bCs/>
        </w:rPr>
        <w:t>-</w:t>
      </w:r>
      <w:r>
        <w:rPr>
          <w:b/>
          <w:bCs/>
        </w:rPr>
        <w:tab/>
        <w:t>Local oscillator (LO)</w:t>
      </w:r>
      <w:r>
        <w:t xml:space="preserve"> for carrier frequency generation</w:t>
      </w:r>
    </w:p>
    <w:p w14:paraId="1781B5F6" w14:textId="77777777" w:rsidR="004C2F19" w:rsidRDefault="004C2F19" w:rsidP="004C2F19">
      <w:pPr>
        <w:pStyle w:val="B3"/>
      </w:pPr>
      <w:r>
        <w:rPr>
          <w:b/>
          <w:bCs/>
        </w:rPr>
        <w:t>-</w:t>
      </w:r>
      <w:r>
        <w:rPr>
          <w:b/>
          <w:bCs/>
        </w:rPr>
        <w:tab/>
      </w:r>
      <w:r>
        <w:t>FLL(/PLL) can be used for frequency synthesis</w:t>
      </w:r>
    </w:p>
    <w:p w14:paraId="662E4D45" w14:textId="77777777" w:rsidR="004C2F19" w:rsidRDefault="004C2F19" w:rsidP="004C2F19">
      <w:pPr>
        <w:pStyle w:val="B4"/>
      </w:pPr>
      <w:r w:rsidRPr="006B50FD">
        <w:t>-</w:t>
      </w:r>
      <w:r w:rsidRPr="006B50FD">
        <w:tab/>
        <w:t xml:space="preserve">Depending on implementation, </w:t>
      </w:r>
      <w:r>
        <w:t>FLL(/PLL)</w:t>
      </w:r>
      <w:r w:rsidRPr="006B50FD">
        <w:t xml:space="preserve"> may not exist.</w:t>
      </w:r>
    </w:p>
    <w:p w14:paraId="19574508" w14:textId="77777777" w:rsidR="004C2F19" w:rsidRDefault="004C2F19" w:rsidP="004C2F19">
      <w:pPr>
        <w:pStyle w:val="B2"/>
        <w:rPr>
          <w:b/>
          <w:bCs/>
        </w:rPr>
      </w:pPr>
      <w:r>
        <w:rPr>
          <w:b/>
          <w:bCs/>
        </w:rPr>
        <w:t>-</w:t>
      </w:r>
      <w:r>
        <w:rPr>
          <w:b/>
          <w:bCs/>
        </w:rPr>
        <w:tab/>
        <w:t xml:space="preserve">Power amplifier (PA) </w:t>
      </w:r>
      <w:r>
        <w:t>amplifies tx signal, if present</w:t>
      </w:r>
    </w:p>
    <w:p w14:paraId="44000C23" w14:textId="77777777" w:rsidR="004C2F19" w:rsidRDefault="004C2F19" w:rsidP="004C2F19">
      <w:pPr>
        <w:pStyle w:val="B2"/>
      </w:pPr>
      <w:r>
        <w:rPr>
          <w:b/>
          <w:bCs/>
        </w:rPr>
        <w:t>-</w:t>
      </w:r>
      <w:r>
        <w:rPr>
          <w:b/>
          <w:bCs/>
        </w:rPr>
        <w:tab/>
      </w:r>
      <w:r>
        <w:t>Details on transmitter related blocks depends on tx waveform/modulation.</w:t>
      </w:r>
    </w:p>
    <w:p w14:paraId="50DE7873" w14:textId="77777777" w:rsidR="004C2F19" w:rsidRDefault="004C2F19" w:rsidP="004C2F19"/>
    <w:p w14:paraId="01BFB689" w14:textId="77777777" w:rsidR="004C2F19" w:rsidRDefault="004C2F19" w:rsidP="004C2F19">
      <w:pPr>
        <w:pStyle w:val="TH"/>
      </w:pPr>
      <w:r>
        <w:rPr>
          <w:noProof/>
          <w:lang w:val="en-US" w:eastAsia="zh-CN"/>
        </w:rPr>
        <w:drawing>
          <wp:inline distT="0" distB="0" distL="0" distR="0" wp14:anchorId="2B9A0C50" wp14:editId="4FD716A8">
            <wp:extent cx="6122035" cy="3322955"/>
            <wp:effectExtent l="0" t="0" r="0" b="0"/>
            <wp:docPr id="18"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32CA68AE" w14:textId="77777777" w:rsidR="004C2F19" w:rsidRDefault="004C2F19" w:rsidP="004C2F19">
      <w:pPr>
        <w:pStyle w:val="TF"/>
      </w:pPr>
      <w:r>
        <w:t>Figure 5.2.2.1-1: Architecture of device 2b with RF-ED receiver</w:t>
      </w:r>
    </w:p>
    <w:p w14:paraId="1A1EBCEC" w14:textId="77777777" w:rsidR="004C2F19" w:rsidRDefault="004C2F19" w:rsidP="004C2F19">
      <w:pPr>
        <w:pStyle w:val="40"/>
      </w:pPr>
      <w:bookmarkStart w:id="37" w:name="_Toc175766707"/>
      <w:r>
        <w:t>5.2.2.2</w:t>
      </w:r>
      <w:r>
        <w:tab/>
        <w:t>IF envelope detector receiver</w:t>
      </w:r>
      <w:bookmarkEnd w:id="37"/>
    </w:p>
    <w:p w14:paraId="28426ED2" w14:textId="77777777" w:rsidR="004C2F19" w:rsidRDefault="004C2F19" w:rsidP="004C2F19">
      <w:r>
        <w:t>The architecture of device 2b with an IF envelope detector receiver is summarised in Figure 5.2.2.2-1, with the blocks described as follows.</w:t>
      </w:r>
    </w:p>
    <w:p w14:paraId="17A233E6" w14:textId="77777777" w:rsidR="004C2F19" w:rsidRDefault="004C2F19" w:rsidP="004C2F19">
      <w:pPr>
        <w:pStyle w:val="B1"/>
        <w:rPr>
          <w:rFonts w:eastAsia="Batang"/>
          <w:b/>
          <w:bCs/>
        </w:rPr>
      </w:pPr>
      <w:r>
        <w:rPr>
          <w:b/>
          <w:bCs/>
        </w:rPr>
        <w:t>-</w:t>
      </w:r>
      <w:r>
        <w:rPr>
          <w:b/>
          <w:bCs/>
        </w:rPr>
        <w:tab/>
        <w:t xml:space="preserve">Antenna </w:t>
      </w:r>
      <w:r>
        <w:t>could be either shared or separate for RF energy harvester (if present) and receiver/transmitter</w:t>
      </w:r>
    </w:p>
    <w:p w14:paraId="44ADCE94" w14:textId="77777777" w:rsidR="004C2F19" w:rsidRDefault="004C2F19" w:rsidP="004C2F19">
      <w:pPr>
        <w:pStyle w:val="B1"/>
        <w:rPr>
          <w:b/>
          <w:bCs/>
        </w:rPr>
      </w:pPr>
      <w:r>
        <w:rPr>
          <w:b/>
          <w:bCs/>
        </w:rPr>
        <w:t>-</w:t>
      </w:r>
      <w:r>
        <w:rPr>
          <w:b/>
          <w:bCs/>
        </w:rPr>
        <w:tab/>
        <w:t>Matching network</w:t>
      </w:r>
      <w:r>
        <w:t xml:space="preserve"> is to match impedance between antenna and other components (including RF energy harvester (if present) and receiver related blocks)</w:t>
      </w:r>
    </w:p>
    <w:p w14:paraId="5ADADD4E" w14:textId="77777777" w:rsidR="004C2F19" w:rsidRDefault="004C2F19" w:rsidP="004C2F19">
      <w:pPr>
        <w:pStyle w:val="B1"/>
        <w:rPr>
          <w:b/>
          <w:bCs/>
        </w:rPr>
      </w:pPr>
      <w:r>
        <w:rPr>
          <w:b/>
          <w:bCs/>
        </w:rPr>
        <w:t>-</w:t>
      </w:r>
      <w:r>
        <w:rPr>
          <w:b/>
          <w:bCs/>
        </w:rPr>
        <w:tab/>
        <w:t xml:space="preserve">Energy harvester </w:t>
      </w:r>
      <w:r>
        <w:t>for harvesting energy</w:t>
      </w:r>
      <w:r>
        <w:rPr>
          <w:b/>
          <w:bCs/>
        </w:rPr>
        <w:t xml:space="preserve"> </w:t>
      </w:r>
      <w:r>
        <w:t>from e.g., RF signal, solar, vibration/movement, temperature difference, etc.</w:t>
      </w:r>
    </w:p>
    <w:p w14:paraId="1968D580" w14:textId="77777777" w:rsidR="004C2F19" w:rsidRDefault="004C2F19" w:rsidP="004C2F19">
      <w:pPr>
        <w:pStyle w:val="B1"/>
        <w:rPr>
          <w:b/>
          <w:bCs/>
        </w:rPr>
      </w:pPr>
      <w:r>
        <w:rPr>
          <w:b/>
          <w:bCs/>
        </w:rPr>
        <w:t>-</w:t>
      </w:r>
      <w:r>
        <w:rPr>
          <w:b/>
          <w:bCs/>
        </w:rPr>
        <w:tab/>
        <w:t xml:space="preserve">Energy storage </w:t>
      </w:r>
      <w:r>
        <w:t>(e.g., capacitor) stores harvested energy from energy harvester</w:t>
      </w:r>
    </w:p>
    <w:p w14:paraId="65D35302" w14:textId="77777777" w:rsidR="004C2F19" w:rsidRDefault="004C2F19" w:rsidP="004C2F19">
      <w:pPr>
        <w:pStyle w:val="B1"/>
        <w:rPr>
          <w:b/>
          <w:bCs/>
        </w:rPr>
      </w:pPr>
      <w:r>
        <w:rPr>
          <w:b/>
          <w:bCs/>
        </w:rPr>
        <w:t>-</w:t>
      </w:r>
      <w:r>
        <w:rPr>
          <w:b/>
          <w:bCs/>
        </w:rPr>
        <w:tab/>
        <w:t>Power management unit (PMU)</w:t>
      </w:r>
      <w:r>
        <w:t xml:space="preserve"> manages storing energy to energy storage from energy harvester and suppling power to active component blocks which needs power supply</w:t>
      </w:r>
    </w:p>
    <w:p w14:paraId="772466D0" w14:textId="77777777" w:rsidR="004C2F19" w:rsidRDefault="004C2F19" w:rsidP="004C2F19">
      <w:pPr>
        <w:pStyle w:val="B1"/>
        <w:rPr>
          <w:b/>
          <w:bCs/>
        </w:rPr>
      </w:pPr>
      <w:r>
        <w:rPr>
          <w:b/>
          <w:bCs/>
        </w:rPr>
        <w:lastRenderedPageBreak/>
        <w:t>-</w:t>
      </w:r>
      <w:r>
        <w:rPr>
          <w:b/>
          <w:bCs/>
        </w:rPr>
        <w:tab/>
        <w:t xml:space="preserve">Digital BB logic </w:t>
      </w:r>
      <w:r>
        <w:t>includes functional blocks like encoder, decoder, controller, etc.</w:t>
      </w:r>
    </w:p>
    <w:p w14:paraId="4A8939C4" w14:textId="77777777" w:rsidR="004C2F19" w:rsidRDefault="004C2F19" w:rsidP="004C2F19">
      <w:pPr>
        <w:pStyle w:val="B1"/>
        <w:rPr>
          <w:b/>
          <w:bCs/>
        </w:rPr>
      </w:pPr>
      <w:r>
        <w:rPr>
          <w:b/>
          <w:bCs/>
        </w:rPr>
        <w:t>-</w:t>
      </w:r>
      <w:r>
        <w:rPr>
          <w:b/>
          <w:bCs/>
        </w:rPr>
        <w:tab/>
        <w:t>Memory</w:t>
      </w:r>
      <w:r>
        <w:t xml:space="preserve"> can</w:t>
      </w:r>
      <w:r>
        <w:rPr>
          <w:b/>
          <w:bCs/>
        </w:rPr>
        <w:t xml:space="preserve"> </w:t>
      </w:r>
      <w:r>
        <w:t xml:space="preserve">include two types of memory: 1) Non-Volatile Memory (NVM) such as EEPROM for permanently storing device ID, etc, and 2) registers for temporarily keeping any information required for its operation only </w:t>
      </w:r>
      <w:r>
        <w:rPr>
          <w:b/>
          <w:bCs/>
        </w:rPr>
        <w:t>-</w:t>
      </w:r>
      <w:r>
        <w:rPr>
          <w:b/>
          <w:bCs/>
        </w:rPr>
        <w:tab/>
      </w:r>
      <w:r>
        <w:t>while energy is available in energy storage</w:t>
      </w:r>
    </w:p>
    <w:p w14:paraId="0D79E5F4" w14:textId="77777777" w:rsidR="004C2F19" w:rsidRDefault="004C2F19" w:rsidP="004C2F19">
      <w:pPr>
        <w:pStyle w:val="B1"/>
        <w:rPr>
          <w:b/>
          <w:bCs/>
        </w:rPr>
      </w:pPr>
      <w:r>
        <w:rPr>
          <w:b/>
          <w:bCs/>
        </w:rPr>
        <w:t>Clock generator</w:t>
      </w:r>
      <w:r>
        <w:t xml:space="preserve"> provides required clock signal(s).</w:t>
      </w:r>
    </w:p>
    <w:p w14:paraId="18777BA3" w14:textId="77777777" w:rsidR="004C2F19" w:rsidRDefault="004C2F19" w:rsidP="004C2F19">
      <w:pPr>
        <w:pStyle w:val="B1"/>
        <w:rPr>
          <w:b/>
          <w:bCs/>
        </w:rPr>
      </w:pPr>
      <w:r>
        <w:rPr>
          <w:b/>
          <w:bCs/>
        </w:rPr>
        <w:t>-</w:t>
      </w:r>
      <w:r>
        <w:rPr>
          <w:b/>
          <w:bCs/>
        </w:rPr>
        <w:tab/>
        <w:t xml:space="preserve">Local oscillator (LO) </w:t>
      </w:r>
      <w:r>
        <w:t>for generating carrier frequency for Tx, or for generating carrier frequency offset by the IF for Rx</w:t>
      </w:r>
    </w:p>
    <w:p w14:paraId="3ACEE652" w14:textId="77777777" w:rsidR="004C2F19" w:rsidRPr="00D17CB5" w:rsidRDefault="004C2F19" w:rsidP="004C2F19">
      <w:pPr>
        <w:pStyle w:val="B2"/>
      </w:pPr>
      <w:r w:rsidRPr="00D17CB5">
        <w:rPr>
          <w:b/>
          <w:bCs/>
        </w:rPr>
        <w:t>-</w:t>
      </w:r>
      <w:r w:rsidRPr="00D17CB5">
        <w:rPr>
          <w:b/>
          <w:bCs/>
        </w:rPr>
        <w:tab/>
      </w:r>
      <w:r w:rsidRPr="002A010A">
        <w:t>FLL(/PLL) can be used for frequency synthesis</w:t>
      </w:r>
    </w:p>
    <w:p w14:paraId="2E66A3EB" w14:textId="77777777" w:rsidR="004C2F19" w:rsidRDefault="004C2F19" w:rsidP="004C2F19">
      <w:pPr>
        <w:pStyle w:val="B2"/>
      </w:pPr>
      <w:r>
        <w:rPr>
          <w:b/>
          <w:bCs/>
        </w:rPr>
        <w:t>-</w:t>
      </w:r>
      <w:r>
        <w:rPr>
          <w:b/>
          <w:bCs/>
        </w:rPr>
        <w:tab/>
      </w:r>
      <w:r>
        <w:t>One LO or separate LOs for Tx and Rx</w:t>
      </w:r>
    </w:p>
    <w:p w14:paraId="32AB36D4" w14:textId="77777777" w:rsidR="004C2F19" w:rsidRPr="00FE5B87" w:rsidRDefault="004C2F19" w:rsidP="004C2F19">
      <w:pPr>
        <w:pStyle w:val="B1"/>
        <w:rPr>
          <w:b/>
          <w:bCs/>
        </w:rPr>
      </w:pPr>
      <w:r>
        <w:rPr>
          <w:b/>
          <w:bCs/>
        </w:rPr>
        <w:t>-</w:t>
      </w:r>
      <w:r>
        <w:rPr>
          <w:b/>
          <w:bCs/>
        </w:rPr>
        <w:tab/>
      </w:r>
      <w:r w:rsidRPr="00FE5B87">
        <w:rPr>
          <w:b/>
          <w:bCs/>
        </w:rPr>
        <w:t>Reception related blocks</w:t>
      </w:r>
    </w:p>
    <w:p w14:paraId="6D632F4A" w14:textId="77777777" w:rsidR="004C2F19" w:rsidRDefault="004C2F19" w:rsidP="004C2F19">
      <w:pPr>
        <w:pStyle w:val="B2"/>
        <w:rPr>
          <w:b/>
          <w:bCs/>
        </w:rPr>
      </w:pPr>
      <w:r>
        <w:rPr>
          <w:b/>
          <w:bCs/>
        </w:rPr>
        <w:t>-</w:t>
      </w:r>
      <w:r>
        <w:rPr>
          <w:b/>
          <w:bCs/>
        </w:rPr>
        <w:tab/>
        <w:t>RF BPF</w:t>
      </w:r>
      <w:r>
        <w:t xml:space="preserve"> filter for improving selectivity</w:t>
      </w:r>
    </w:p>
    <w:p w14:paraId="111A26A4" w14:textId="77777777" w:rsidR="004C2F19" w:rsidRDefault="004C2F19" w:rsidP="004C2F19">
      <w:pPr>
        <w:pStyle w:val="B3"/>
      </w:pPr>
      <w:r>
        <w:rPr>
          <w:b/>
          <w:bCs/>
        </w:rPr>
        <w:t>-</w:t>
      </w:r>
      <w:r>
        <w:rPr>
          <w:b/>
          <w:bCs/>
        </w:rPr>
        <w:tab/>
      </w:r>
      <w:r>
        <w:t>Depending on implementation, it may not exist. RAN4 RF requirement (if any, e.g., ACS) and peak power consumption target also need to be considered</w:t>
      </w:r>
    </w:p>
    <w:p w14:paraId="334925B0" w14:textId="77777777" w:rsidR="004C2F19" w:rsidRDefault="004C2F19" w:rsidP="004C2F19">
      <w:pPr>
        <w:pStyle w:val="B2"/>
        <w:rPr>
          <w:b/>
          <w:bCs/>
        </w:rPr>
      </w:pPr>
      <w:r>
        <w:rPr>
          <w:b/>
          <w:bCs/>
        </w:rPr>
        <w:t>-</w:t>
      </w:r>
      <w:r>
        <w:rPr>
          <w:b/>
          <w:bCs/>
        </w:rPr>
        <w:tab/>
        <w:t>LNA</w:t>
      </w:r>
      <w:r>
        <w:t xml:space="preserve"> for improving signal strength and sensitivity of receiver, if present</w:t>
      </w:r>
    </w:p>
    <w:p w14:paraId="1837AF0D" w14:textId="77777777" w:rsidR="004C2F19" w:rsidRDefault="004C2F19" w:rsidP="004C2F19">
      <w:pPr>
        <w:pStyle w:val="B2"/>
        <w:rPr>
          <w:b/>
          <w:bCs/>
        </w:rPr>
      </w:pPr>
      <w:r>
        <w:rPr>
          <w:b/>
          <w:bCs/>
        </w:rPr>
        <w:t>-</w:t>
      </w:r>
      <w:r>
        <w:rPr>
          <w:b/>
          <w:bCs/>
        </w:rPr>
        <w:tab/>
      </w:r>
      <w:r>
        <w:rPr>
          <w:b/>
          <w:bCs/>
          <w:lang w:eastAsia="ko-KR"/>
        </w:rPr>
        <w:t xml:space="preserve">Mixer </w:t>
      </w:r>
      <w:r>
        <w:rPr>
          <w:lang w:eastAsia="ko-KR"/>
        </w:rPr>
        <w:t>down converts RF signal to IF stage</w:t>
      </w:r>
    </w:p>
    <w:p w14:paraId="2B433E98" w14:textId="77777777" w:rsidR="004C2F19" w:rsidRDefault="004C2F19" w:rsidP="004C2F19">
      <w:pPr>
        <w:pStyle w:val="B3"/>
        <w:rPr>
          <w:b/>
          <w:bCs/>
        </w:rPr>
      </w:pPr>
      <w:r>
        <w:rPr>
          <w:b/>
          <w:bCs/>
        </w:rPr>
        <w:t>-</w:t>
      </w:r>
      <w:r>
        <w:rPr>
          <w:b/>
          <w:bCs/>
        </w:rPr>
        <w:tab/>
      </w:r>
      <w:r>
        <w:t>Depending on implementation, there could be one or two mixers for Rx and Tx</w:t>
      </w:r>
    </w:p>
    <w:p w14:paraId="4DC521E3" w14:textId="77777777" w:rsidR="004C2F19" w:rsidRDefault="004C2F19" w:rsidP="004C2F19">
      <w:pPr>
        <w:pStyle w:val="B2"/>
        <w:rPr>
          <w:b/>
          <w:bCs/>
        </w:rPr>
      </w:pPr>
      <w:r>
        <w:rPr>
          <w:b/>
          <w:bCs/>
        </w:rPr>
        <w:t>-</w:t>
      </w:r>
      <w:r>
        <w:rPr>
          <w:b/>
          <w:bCs/>
        </w:rPr>
        <w:tab/>
      </w:r>
      <w:r>
        <w:rPr>
          <w:b/>
          <w:bCs/>
          <w:lang w:eastAsia="ko-KR"/>
        </w:rPr>
        <w:t xml:space="preserve">IF amplifier </w:t>
      </w:r>
      <w:r>
        <w:rPr>
          <w:lang w:eastAsia="ko-KR"/>
        </w:rPr>
        <w:t>amplifies IF signal</w:t>
      </w:r>
    </w:p>
    <w:p w14:paraId="1EB1E50C" w14:textId="77777777" w:rsidR="004C2F19" w:rsidRDefault="004C2F19" w:rsidP="004C2F19">
      <w:pPr>
        <w:pStyle w:val="B2"/>
        <w:rPr>
          <w:b/>
          <w:bCs/>
        </w:rPr>
      </w:pPr>
      <w:r>
        <w:rPr>
          <w:b/>
          <w:bCs/>
        </w:rPr>
        <w:t>-</w:t>
      </w:r>
      <w:r>
        <w:rPr>
          <w:b/>
          <w:bCs/>
        </w:rPr>
        <w:tab/>
      </w:r>
      <w:r>
        <w:rPr>
          <w:b/>
          <w:bCs/>
          <w:lang w:eastAsia="ko-KR"/>
        </w:rPr>
        <w:t xml:space="preserve">IF filter </w:t>
      </w:r>
      <w:r>
        <w:rPr>
          <w:lang w:eastAsia="ko-KR"/>
        </w:rPr>
        <w:t>for filtering out unwanted RF and LO signals</w:t>
      </w:r>
    </w:p>
    <w:p w14:paraId="29ACC032" w14:textId="77777777" w:rsidR="004C2F19" w:rsidRDefault="004C2F19" w:rsidP="004C2F19">
      <w:pPr>
        <w:pStyle w:val="B2"/>
        <w:rPr>
          <w:b/>
          <w:bCs/>
        </w:rPr>
      </w:pPr>
      <w:r>
        <w:rPr>
          <w:b/>
          <w:bCs/>
        </w:rPr>
        <w:t>-</w:t>
      </w:r>
      <w:r>
        <w:rPr>
          <w:b/>
          <w:bCs/>
        </w:rPr>
        <w:tab/>
        <w:t xml:space="preserve">IF envelope detector (IF-ED) </w:t>
      </w:r>
      <w:r>
        <w:t>detects envelope from IF signal.</w:t>
      </w:r>
    </w:p>
    <w:p w14:paraId="635618E7" w14:textId="77777777" w:rsidR="004C2F19" w:rsidRDefault="004C2F19" w:rsidP="004C2F19">
      <w:pPr>
        <w:pStyle w:val="B2"/>
        <w:rPr>
          <w:b/>
          <w:bCs/>
        </w:rPr>
      </w:pPr>
      <w:r>
        <w:rPr>
          <w:b/>
          <w:bCs/>
        </w:rPr>
        <w:t>-</w:t>
      </w:r>
      <w:r>
        <w:rPr>
          <w:b/>
          <w:bCs/>
        </w:rPr>
        <w:tab/>
        <w:t>BB amplifier</w:t>
      </w:r>
    </w:p>
    <w:p w14:paraId="79062E7B" w14:textId="77777777" w:rsidR="004C2F19" w:rsidRDefault="004C2F19" w:rsidP="004C2F19">
      <w:pPr>
        <w:pStyle w:val="B3"/>
      </w:pPr>
      <w:r>
        <w:rPr>
          <w:b/>
          <w:bCs/>
        </w:rPr>
        <w:t>-</w:t>
      </w:r>
      <w:r>
        <w:rPr>
          <w:b/>
          <w:bCs/>
        </w:rPr>
        <w:tab/>
      </w:r>
      <w:r>
        <w:t>Depending on implementation, one or both of IF amplifier and BB amplifier may exist</w:t>
      </w:r>
    </w:p>
    <w:p w14:paraId="7D321958" w14:textId="77777777" w:rsidR="004C2F19" w:rsidRDefault="004C2F19" w:rsidP="004C2F19">
      <w:pPr>
        <w:pStyle w:val="B2"/>
      </w:pPr>
      <w:r>
        <w:rPr>
          <w:b/>
          <w:bCs/>
        </w:rPr>
        <w:t>-</w:t>
      </w:r>
      <w:r>
        <w:rPr>
          <w:b/>
          <w:bCs/>
        </w:rPr>
        <w:tab/>
        <w:t xml:space="preserve">BB LPF </w:t>
      </w:r>
      <w:r>
        <w:t>can filter out harmonics and high frequency components to improve input signal quality to comparator/ADC</w:t>
      </w:r>
    </w:p>
    <w:p w14:paraId="06033E22" w14:textId="77777777" w:rsidR="004C2F19" w:rsidRDefault="004C2F19" w:rsidP="004C2F19">
      <w:pPr>
        <w:pStyle w:val="B3"/>
      </w:pPr>
      <w:r>
        <w:rPr>
          <w:b/>
          <w:bCs/>
        </w:rPr>
        <w:t>-</w:t>
      </w:r>
      <w:r>
        <w:rPr>
          <w:b/>
          <w:bCs/>
        </w:rPr>
        <w:tab/>
      </w:r>
      <w:r>
        <w:t>Depending on implementation, it may not exist</w:t>
      </w:r>
    </w:p>
    <w:p w14:paraId="457346E3" w14:textId="77777777" w:rsidR="004C2F19" w:rsidRDefault="004C2F19" w:rsidP="004C2F19">
      <w:pPr>
        <w:pStyle w:val="B2"/>
      </w:pPr>
      <w:r>
        <w:rPr>
          <w:b/>
          <w:bCs/>
        </w:rPr>
        <w:t>-</w:t>
      </w:r>
      <w:r>
        <w:rPr>
          <w:b/>
          <w:bCs/>
        </w:rPr>
        <w:tab/>
      </w:r>
      <w:r>
        <w:t>Comparator or N-bit ADC</w:t>
      </w:r>
    </w:p>
    <w:p w14:paraId="72735691" w14:textId="77777777" w:rsidR="004C2F19" w:rsidRDefault="004C2F19" w:rsidP="004C2F19">
      <w:pPr>
        <w:pStyle w:val="B2"/>
      </w:pPr>
      <w:r>
        <w:rPr>
          <w:b/>
          <w:bCs/>
        </w:rPr>
        <w:t>-</w:t>
      </w:r>
      <w:r>
        <w:rPr>
          <w:b/>
          <w:bCs/>
        </w:rPr>
        <w:tab/>
      </w:r>
      <w:r>
        <w:t>Note: image rejection is required</w:t>
      </w:r>
    </w:p>
    <w:p w14:paraId="4DCCEC4A" w14:textId="77777777" w:rsidR="004C2F19" w:rsidRPr="00FE5B87" w:rsidRDefault="004C2F19" w:rsidP="004C2F19">
      <w:pPr>
        <w:pStyle w:val="B1"/>
        <w:rPr>
          <w:b/>
          <w:bCs/>
        </w:rPr>
      </w:pPr>
      <w:r>
        <w:rPr>
          <w:b/>
          <w:bCs/>
        </w:rPr>
        <w:t>-</w:t>
      </w:r>
      <w:r>
        <w:rPr>
          <w:b/>
          <w:bCs/>
        </w:rPr>
        <w:tab/>
      </w:r>
      <w:r w:rsidRPr="00FE5B87">
        <w:rPr>
          <w:b/>
          <w:bCs/>
        </w:rPr>
        <w:t>Transmission related blocks</w:t>
      </w:r>
    </w:p>
    <w:p w14:paraId="4991B736" w14:textId="77777777" w:rsidR="004C2F19" w:rsidRDefault="004C2F19" w:rsidP="004C2F19">
      <w:pPr>
        <w:pStyle w:val="B2"/>
      </w:pPr>
      <w:r>
        <w:rPr>
          <w:b/>
          <w:bCs/>
        </w:rPr>
        <w:t>-</w:t>
      </w:r>
      <w:r>
        <w:rPr>
          <w:b/>
          <w:bCs/>
        </w:rPr>
        <w:tab/>
        <w:t>Tx Modulator</w:t>
      </w:r>
      <w:r>
        <w:t>: baseband bits are modulated according to modulation scheme. This block could be the part of BB logic</w:t>
      </w:r>
    </w:p>
    <w:p w14:paraId="762E74C5" w14:textId="77777777" w:rsidR="004C2F19" w:rsidRDefault="004C2F19" w:rsidP="004C2F19">
      <w:pPr>
        <w:pStyle w:val="B2"/>
      </w:pPr>
      <w:r>
        <w:rPr>
          <w:b/>
          <w:bCs/>
        </w:rPr>
        <w:t>-</w:t>
      </w:r>
      <w:r>
        <w:rPr>
          <w:b/>
          <w:bCs/>
        </w:rPr>
        <w:tab/>
        <w:t xml:space="preserve">Digital to Analog Converter (DAC) </w:t>
      </w:r>
      <w:r>
        <w:t>converts digital signal to analog signal</w:t>
      </w:r>
    </w:p>
    <w:p w14:paraId="6F42A7D1" w14:textId="77777777" w:rsidR="004C2F19" w:rsidRDefault="004C2F19" w:rsidP="004C2F19">
      <w:pPr>
        <w:pStyle w:val="B2"/>
      </w:pPr>
      <w:r>
        <w:rPr>
          <w:b/>
          <w:bCs/>
        </w:rPr>
        <w:t>-</w:t>
      </w:r>
      <w:r>
        <w:rPr>
          <w:b/>
          <w:bCs/>
        </w:rPr>
        <w:tab/>
        <w:t>Low pass filter</w:t>
      </w:r>
      <w:r>
        <w:t xml:space="preserve"> for filtering out undesired signal</w:t>
      </w:r>
    </w:p>
    <w:p w14:paraId="6B2CFFAC" w14:textId="77777777" w:rsidR="004C2F19" w:rsidRDefault="004C2F19" w:rsidP="004C2F19">
      <w:pPr>
        <w:pStyle w:val="B2"/>
        <w:rPr>
          <w:b/>
          <w:bCs/>
        </w:rPr>
      </w:pPr>
      <w:r>
        <w:rPr>
          <w:b/>
          <w:bCs/>
        </w:rPr>
        <w:t>-</w:t>
      </w:r>
      <w:r>
        <w:rPr>
          <w:b/>
          <w:bCs/>
        </w:rPr>
        <w:tab/>
        <w:t>Mixer</w:t>
      </w:r>
      <w:r>
        <w:t xml:space="preserve"> performs up converting baseband signal to RF range</w:t>
      </w:r>
    </w:p>
    <w:p w14:paraId="38596857" w14:textId="77777777" w:rsidR="004C2F19" w:rsidRDefault="004C2F19" w:rsidP="004C2F19">
      <w:pPr>
        <w:pStyle w:val="B2"/>
        <w:rPr>
          <w:b/>
          <w:bCs/>
        </w:rPr>
      </w:pPr>
      <w:r>
        <w:rPr>
          <w:b/>
          <w:bCs/>
        </w:rPr>
        <w:t>-</w:t>
      </w:r>
      <w:r>
        <w:rPr>
          <w:b/>
          <w:bCs/>
        </w:rPr>
        <w:tab/>
        <w:t xml:space="preserve">Power amplifier (PA) </w:t>
      </w:r>
      <w:r>
        <w:t>amplifies transmitted signal, if present</w:t>
      </w:r>
    </w:p>
    <w:p w14:paraId="59049903" w14:textId="77777777" w:rsidR="004C2F19" w:rsidRDefault="004C2F19" w:rsidP="004C2F19">
      <w:pPr>
        <w:pStyle w:val="B2"/>
      </w:pPr>
      <w:r>
        <w:rPr>
          <w:b/>
          <w:bCs/>
        </w:rPr>
        <w:t>-</w:t>
      </w:r>
      <w:r>
        <w:rPr>
          <w:b/>
          <w:bCs/>
        </w:rPr>
        <w:tab/>
      </w:r>
      <w:r>
        <w:t>Details of transmitter related blocks depends on e.g., waveform/modulation, etc.</w:t>
      </w:r>
    </w:p>
    <w:p w14:paraId="206EE5E7" w14:textId="77777777" w:rsidR="004C2F19" w:rsidRDefault="004C2F19" w:rsidP="004C2F19">
      <w:pPr>
        <w:rPr>
          <w:lang w:eastAsia="ko-KR"/>
        </w:rPr>
      </w:pPr>
    </w:p>
    <w:p w14:paraId="59769247" w14:textId="77777777" w:rsidR="004C2F19" w:rsidRDefault="004C2F19" w:rsidP="004C2F19">
      <w:pPr>
        <w:pStyle w:val="TH"/>
        <w:rPr>
          <w:lang w:eastAsia="ko-KR"/>
        </w:rPr>
      </w:pPr>
      <w:r>
        <w:rPr>
          <w:noProof/>
          <w:lang w:val="en-US" w:eastAsia="zh-CN"/>
        </w:rPr>
        <w:lastRenderedPageBreak/>
        <w:drawing>
          <wp:inline distT="0" distB="0" distL="0" distR="0" wp14:anchorId="098D015A" wp14:editId="017996C4">
            <wp:extent cx="6122035" cy="3313430"/>
            <wp:effectExtent l="0" t="0" r="0" b="127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34D692F2" w14:textId="77777777" w:rsidR="004C2F19" w:rsidRDefault="004C2F19" w:rsidP="004C2F19">
      <w:pPr>
        <w:pStyle w:val="TF"/>
      </w:pPr>
      <w:r>
        <w:t>Figure 5.2.2.1-1: Architecture of device 2b with IF-ED receiver</w:t>
      </w:r>
    </w:p>
    <w:p w14:paraId="26D02FFF" w14:textId="77777777" w:rsidR="004C2F19" w:rsidRDefault="004C2F19" w:rsidP="004C2F19">
      <w:pPr>
        <w:pStyle w:val="40"/>
      </w:pPr>
      <w:bookmarkStart w:id="38" w:name="_Toc175766708"/>
      <w:r>
        <w:t>5.2.2.3</w:t>
      </w:r>
      <w:r>
        <w:tab/>
        <w:t>ZIF receiver</w:t>
      </w:r>
      <w:bookmarkEnd w:id="38"/>
    </w:p>
    <w:p w14:paraId="1BCE1A90" w14:textId="77777777" w:rsidR="004C2F19" w:rsidRDefault="004C2F19" w:rsidP="004C2F19">
      <w:r>
        <w:t>The architecture of device 2b with a ZIF receiver is summarised in Figure 5.2.2.3-1, with the blocks described as follows.</w:t>
      </w:r>
    </w:p>
    <w:p w14:paraId="4CDDC062" w14:textId="77777777" w:rsidR="004C2F19" w:rsidRDefault="004C2F19" w:rsidP="004C2F19">
      <w:pPr>
        <w:pStyle w:val="B1"/>
        <w:rPr>
          <w:rFonts w:eastAsia="Batang"/>
          <w:b/>
          <w:bCs/>
        </w:rPr>
      </w:pPr>
      <w:r>
        <w:rPr>
          <w:b/>
          <w:bCs/>
        </w:rPr>
        <w:t>-</w:t>
      </w:r>
      <w:r>
        <w:rPr>
          <w:b/>
          <w:bCs/>
        </w:rPr>
        <w:tab/>
        <w:t xml:space="preserve">Antenna </w:t>
      </w:r>
      <w:r>
        <w:t>could be either shared or separate for RF energy harvester (if present) and receiver/transmitter</w:t>
      </w:r>
    </w:p>
    <w:p w14:paraId="722A40AC" w14:textId="77777777" w:rsidR="004C2F19" w:rsidRDefault="004C2F19" w:rsidP="004C2F19">
      <w:pPr>
        <w:pStyle w:val="B1"/>
        <w:rPr>
          <w:b/>
          <w:bCs/>
        </w:rPr>
      </w:pPr>
      <w:r>
        <w:rPr>
          <w:b/>
          <w:bCs/>
        </w:rPr>
        <w:t>-</w:t>
      </w:r>
      <w:r>
        <w:rPr>
          <w:b/>
          <w:bCs/>
        </w:rPr>
        <w:tab/>
        <w:t>Matching network</w:t>
      </w:r>
      <w:r>
        <w:t xml:space="preserve"> is to match impedance between antenna and other components (including RF energy harvester (if present) and receiver related blocks)</w:t>
      </w:r>
    </w:p>
    <w:p w14:paraId="59FFF4DA" w14:textId="77777777" w:rsidR="004C2F19" w:rsidRDefault="004C2F19" w:rsidP="004C2F19">
      <w:pPr>
        <w:pStyle w:val="B1"/>
        <w:rPr>
          <w:b/>
          <w:bCs/>
        </w:rPr>
      </w:pPr>
      <w:r>
        <w:rPr>
          <w:b/>
          <w:bCs/>
        </w:rPr>
        <w:t>-</w:t>
      </w:r>
      <w:r>
        <w:rPr>
          <w:b/>
          <w:bCs/>
        </w:rPr>
        <w:tab/>
        <w:t xml:space="preserve">Energy harvester </w:t>
      </w:r>
      <w:r>
        <w:t>for harvesting energy</w:t>
      </w:r>
      <w:r>
        <w:rPr>
          <w:b/>
          <w:bCs/>
        </w:rPr>
        <w:t xml:space="preserve"> </w:t>
      </w:r>
      <w:r>
        <w:t>from e.g., RF signal, solar, vibration/movement, temperature difference, etc</w:t>
      </w:r>
    </w:p>
    <w:p w14:paraId="4B613E77" w14:textId="77777777" w:rsidR="004C2F19" w:rsidRDefault="004C2F19" w:rsidP="004C2F19">
      <w:pPr>
        <w:pStyle w:val="B1"/>
        <w:rPr>
          <w:b/>
          <w:bCs/>
        </w:rPr>
      </w:pPr>
      <w:r>
        <w:rPr>
          <w:b/>
          <w:bCs/>
        </w:rPr>
        <w:t>-</w:t>
      </w:r>
      <w:r>
        <w:rPr>
          <w:b/>
          <w:bCs/>
        </w:rPr>
        <w:tab/>
        <w:t xml:space="preserve">Energy storage </w:t>
      </w:r>
      <w:r>
        <w:t>(e.g., capacitor) stores harvested energy from energy harvester.</w:t>
      </w:r>
    </w:p>
    <w:p w14:paraId="6CA62AF4" w14:textId="77777777" w:rsidR="004C2F19" w:rsidRDefault="004C2F19" w:rsidP="004C2F19">
      <w:pPr>
        <w:pStyle w:val="B1"/>
        <w:rPr>
          <w:b/>
          <w:bCs/>
        </w:rPr>
      </w:pPr>
      <w:r>
        <w:rPr>
          <w:b/>
          <w:bCs/>
        </w:rPr>
        <w:t>-</w:t>
      </w:r>
      <w:r>
        <w:rPr>
          <w:b/>
          <w:bCs/>
        </w:rPr>
        <w:tab/>
        <w:t>Power management unit (PMU)</w:t>
      </w:r>
      <w:r>
        <w:t xml:space="preserve"> manages storing energy to energy storage from energy harvester and suppling power to active component blocks which needs power supply</w:t>
      </w:r>
    </w:p>
    <w:p w14:paraId="3DCAB6AC" w14:textId="77777777" w:rsidR="004C2F19" w:rsidRDefault="004C2F19" w:rsidP="004C2F19">
      <w:pPr>
        <w:pStyle w:val="B1"/>
        <w:rPr>
          <w:b/>
          <w:bCs/>
        </w:rPr>
      </w:pPr>
      <w:r>
        <w:rPr>
          <w:b/>
          <w:bCs/>
        </w:rPr>
        <w:t>-</w:t>
      </w:r>
      <w:r>
        <w:rPr>
          <w:b/>
          <w:bCs/>
        </w:rPr>
        <w:tab/>
        <w:t xml:space="preserve">Digital BB logic </w:t>
      </w:r>
      <w:r>
        <w:t>includes functional blocks like encoder, detector, decoder, controller, etc.</w:t>
      </w:r>
    </w:p>
    <w:p w14:paraId="24CEAAD8" w14:textId="77777777" w:rsidR="004C2F19" w:rsidRDefault="004C2F19" w:rsidP="004C2F19">
      <w:pPr>
        <w:pStyle w:val="B1"/>
        <w:rPr>
          <w:b/>
          <w:bCs/>
        </w:rPr>
      </w:pPr>
      <w:r>
        <w:rPr>
          <w:b/>
          <w:bCs/>
        </w:rPr>
        <w:t>-</w:t>
      </w:r>
      <w:r>
        <w:rPr>
          <w:b/>
          <w:bCs/>
        </w:rPr>
        <w:tab/>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277CE973" w14:textId="77777777" w:rsidR="004C2F19" w:rsidRDefault="004C2F19" w:rsidP="004C2F19">
      <w:pPr>
        <w:pStyle w:val="B1"/>
        <w:rPr>
          <w:b/>
          <w:bCs/>
        </w:rPr>
      </w:pPr>
      <w:r>
        <w:rPr>
          <w:b/>
          <w:bCs/>
        </w:rPr>
        <w:t>-</w:t>
      </w:r>
      <w:r>
        <w:rPr>
          <w:b/>
          <w:bCs/>
        </w:rPr>
        <w:tab/>
        <w:t>Clock generator</w:t>
      </w:r>
      <w:r>
        <w:t xml:space="preserve"> provides required clock signal(s).</w:t>
      </w:r>
    </w:p>
    <w:p w14:paraId="7E14B777" w14:textId="77777777" w:rsidR="004C2F19" w:rsidRDefault="004C2F19" w:rsidP="004C2F19">
      <w:pPr>
        <w:pStyle w:val="B1"/>
        <w:rPr>
          <w:b/>
          <w:bCs/>
        </w:rPr>
      </w:pPr>
      <w:r>
        <w:rPr>
          <w:b/>
          <w:bCs/>
        </w:rPr>
        <w:t>-</w:t>
      </w:r>
      <w:r>
        <w:rPr>
          <w:b/>
          <w:bCs/>
        </w:rPr>
        <w:tab/>
        <w:t xml:space="preserve">Local oscillator (LO) </w:t>
      </w:r>
      <w:r>
        <w:t>for generating carrier frequency for Tx and Rx</w:t>
      </w:r>
    </w:p>
    <w:p w14:paraId="7BCF5680" w14:textId="77777777" w:rsidR="004C2F19" w:rsidRPr="00D17CB5" w:rsidRDefault="004C2F19" w:rsidP="004C2F19">
      <w:pPr>
        <w:pStyle w:val="B2"/>
      </w:pPr>
      <w:r w:rsidRPr="00D17CB5">
        <w:t>-</w:t>
      </w:r>
      <w:r w:rsidRPr="00D17CB5">
        <w:tab/>
      </w:r>
      <w:r w:rsidRPr="002A010A">
        <w:t>FLL(/PLL) can be used for frequency synthesis</w:t>
      </w:r>
    </w:p>
    <w:p w14:paraId="5C365985" w14:textId="77777777" w:rsidR="004C2F19" w:rsidRDefault="004C2F19" w:rsidP="004C2F19">
      <w:pPr>
        <w:pStyle w:val="B2"/>
      </w:pPr>
      <w:r>
        <w:t>-</w:t>
      </w:r>
      <w:r>
        <w:tab/>
        <w:t>One LO or separate LOs for Tx and Rx</w:t>
      </w:r>
    </w:p>
    <w:p w14:paraId="2C15283F" w14:textId="77777777" w:rsidR="004C2F19" w:rsidRPr="00077818" w:rsidRDefault="004C2F19" w:rsidP="004C2F19">
      <w:pPr>
        <w:pStyle w:val="B1"/>
        <w:rPr>
          <w:b/>
          <w:bCs/>
        </w:rPr>
      </w:pPr>
      <w:r w:rsidRPr="00077818">
        <w:rPr>
          <w:b/>
          <w:bCs/>
        </w:rPr>
        <w:t>-</w:t>
      </w:r>
      <w:r w:rsidRPr="00077818">
        <w:rPr>
          <w:b/>
          <w:bCs/>
        </w:rPr>
        <w:tab/>
        <w:t>Reception related blocks</w:t>
      </w:r>
    </w:p>
    <w:p w14:paraId="42B5C610" w14:textId="77777777" w:rsidR="004C2F19" w:rsidRDefault="004C2F19" w:rsidP="004C2F19">
      <w:pPr>
        <w:pStyle w:val="B2"/>
        <w:rPr>
          <w:b/>
          <w:bCs/>
        </w:rPr>
      </w:pPr>
      <w:r>
        <w:rPr>
          <w:b/>
          <w:bCs/>
        </w:rPr>
        <w:t>-</w:t>
      </w:r>
      <w:r>
        <w:rPr>
          <w:b/>
          <w:bCs/>
        </w:rPr>
        <w:tab/>
        <w:t>RF BPF</w:t>
      </w:r>
      <w:r>
        <w:t xml:space="preserve"> filter for improving selectivity</w:t>
      </w:r>
    </w:p>
    <w:p w14:paraId="527C3119" w14:textId="77777777" w:rsidR="004C2F19" w:rsidRDefault="004C2F19" w:rsidP="004C2F19">
      <w:pPr>
        <w:pStyle w:val="B3"/>
      </w:pPr>
      <w:r>
        <w:rPr>
          <w:b/>
          <w:bCs/>
        </w:rPr>
        <w:t>-</w:t>
      </w:r>
      <w:r>
        <w:rPr>
          <w:b/>
          <w:bCs/>
        </w:rPr>
        <w:tab/>
      </w:r>
      <w:r>
        <w:t>Depending on implementation, it may not exist. RAN4 RF requirement (if any, e.g., ACS) and peak power consumption target also need to be considered</w:t>
      </w:r>
    </w:p>
    <w:p w14:paraId="01746B65" w14:textId="77777777" w:rsidR="004C2F19" w:rsidRDefault="004C2F19" w:rsidP="004C2F19">
      <w:pPr>
        <w:pStyle w:val="B2"/>
        <w:rPr>
          <w:b/>
          <w:bCs/>
        </w:rPr>
      </w:pPr>
      <w:r>
        <w:rPr>
          <w:b/>
          <w:bCs/>
        </w:rPr>
        <w:t>-</w:t>
      </w:r>
      <w:r>
        <w:rPr>
          <w:b/>
          <w:bCs/>
        </w:rPr>
        <w:tab/>
        <w:t>LNA</w:t>
      </w:r>
      <w:r>
        <w:t xml:space="preserve"> for improving signal strength and sensitivity of receiver, if present</w:t>
      </w:r>
    </w:p>
    <w:p w14:paraId="6A48B6F7" w14:textId="77777777" w:rsidR="004C2F19" w:rsidRDefault="004C2F19" w:rsidP="004C2F19">
      <w:pPr>
        <w:pStyle w:val="B2"/>
        <w:rPr>
          <w:b/>
          <w:bCs/>
        </w:rPr>
      </w:pPr>
      <w:r>
        <w:rPr>
          <w:b/>
          <w:bCs/>
        </w:rPr>
        <w:t>-</w:t>
      </w:r>
      <w:r>
        <w:rPr>
          <w:b/>
          <w:bCs/>
        </w:rPr>
        <w:tab/>
      </w:r>
      <w:r>
        <w:rPr>
          <w:b/>
          <w:bCs/>
          <w:lang w:eastAsia="ko-KR"/>
        </w:rPr>
        <w:t xml:space="preserve">Mixer </w:t>
      </w:r>
      <w:r>
        <w:rPr>
          <w:lang w:eastAsia="ko-KR"/>
        </w:rPr>
        <w:t>down converts RF signal to BB stage</w:t>
      </w:r>
    </w:p>
    <w:p w14:paraId="02A00132" w14:textId="77777777" w:rsidR="004C2F19" w:rsidRDefault="004C2F19" w:rsidP="004C2F19">
      <w:pPr>
        <w:pStyle w:val="B3"/>
        <w:rPr>
          <w:b/>
          <w:bCs/>
        </w:rPr>
      </w:pPr>
      <w:r>
        <w:rPr>
          <w:b/>
          <w:bCs/>
        </w:rPr>
        <w:t>-</w:t>
      </w:r>
      <w:r>
        <w:rPr>
          <w:b/>
          <w:bCs/>
        </w:rPr>
        <w:tab/>
      </w:r>
      <w:r>
        <w:t>Depending on implementation, there could be one or two mixers for Rx and Tx</w:t>
      </w:r>
    </w:p>
    <w:p w14:paraId="4F5A837A" w14:textId="77777777" w:rsidR="004C2F19" w:rsidRDefault="004C2F19" w:rsidP="004C2F19">
      <w:pPr>
        <w:pStyle w:val="B2"/>
        <w:rPr>
          <w:b/>
          <w:bCs/>
        </w:rPr>
      </w:pPr>
      <w:r>
        <w:rPr>
          <w:b/>
          <w:bCs/>
        </w:rPr>
        <w:lastRenderedPageBreak/>
        <w:t>-</w:t>
      </w:r>
      <w:r>
        <w:rPr>
          <w:b/>
          <w:bCs/>
        </w:rPr>
        <w:tab/>
      </w:r>
      <w:r>
        <w:rPr>
          <w:b/>
          <w:bCs/>
          <w:lang w:eastAsia="ko-KR"/>
        </w:rPr>
        <w:t xml:space="preserve">BB amplifier </w:t>
      </w:r>
      <w:r>
        <w:rPr>
          <w:lang w:eastAsia="ko-KR"/>
        </w:rPr>
        <w:t>amplifies BB signal</w:t>
      </w:r>
    </w:p>
    <w:p w14:paraId="5E72AE85" w14:textId="77777777" w:rsidR="004C2F19" w:rsidRDefault="004C2F19" w:rsidP="004C2F19">
      <w:pPr>
        <w:pStyle w:val="B2"/>
      </w:pPr>
      <w:r>
        <w:rPr>
          <w:b/>
          <w:bCs/>
        </w:rPr>
        <w:t>-</w:t>
      </w:r>
      <w:r>
        <w:rPr>
          <w:b/>
          <w:bCs/>
        </w:rPr>
        <w:tab/>
        <w:t xml:space="preserve">BB LPF </w:t>
      </w:r>
      <w:r>
        <w:t>can filter out undesired frequency components to improve input signal quality to comparator/ADC.</w:t>
      </w:r>
    </w:p>
    <w:p w14:paraId="709E14EE" w14:textId="77777777" w:rsidR="004C2F19" w:rsidRDefault="004C2F19" w:rsidP="004C2F19">
      <w:pPr>
        <w:pStyle w:val="B3"/>
      </w:pPr>
      <w:r>
        <w:rPr>
          <w:b/>
          <w:bCs/>
        </w:rPr>
        <w:t>-</w:t>
      </w:r>
      <w:r>
        <w:rPr>
          <w:b/>
          <w:bCs/>
        </w:rPr>
        <w:tab/>
      </w:r>
      <w:r>
        <w:t>Depending on implementation, it may not exist</w:t>
      </w:r>
    </w:p>
    <w:p w14:paraId="7B95EEE2" w14:textId="77777777" w:rsidR="004C2F19" w:rsidRDefault="004C2F19" w:rsidP="004C2F19">
      <w:pPr>
        <w:pStyle w:val="B2"/>
      </w:pPr>
      <w:r>
        <w:t>-</w:t>
      </w:r>
      <w:r>
        <w:tab/>
        <w:t>Comparator or N-bit ADC</w:t>
      </w:r>
    </w:p>
    <w:p w14:paraId="41FA6131" w14:textId="77777777" w:rsidR="004C2F19" w:rsidRPr="00077818" w:rsidRDefault="004C2F19" w:rsidP="004C2F19">
      <w:pPr>
        <w:pStyle w:val="B1"/>
        <w:rPr>
          <w:b/>
          <w:bCs/>
        </w:rPr>
      </w:pPr>
      <w:r w:rsidRPr="00077818">
        <w:rPr>
          <w:b/>
          <w:bCs/>
        </w:rPr>
        <w:t>-</w:t>
      </w:r>
      <w:r w:rsidRPr="00077818">
        <w:rPr>
          <w:b/>
          <w:bCs/>
        </w:rPr>
        <w:tab/>
        <w:t>Transmission related blocks</w:t>
      </w:r>
    </w:p>
    <w:p w14:paraId="3D6F6FD7" w14:textId="77777777" w:rsidR="004C2F19" w:rsidRDefault="004C2F19" w:rsidP="004C2F19">
      <w:pPr>
        <w:pStyle w:val="B2"/>
      </w:pPr>
      <w:r>
        <w:rPr>
          <w:b/>
          <w:bCs/>
        </w:rPr>
        <w:t>-</w:t>
      </w:r>
      <w:r>
        <w:rPr>
          <w:b/>
          <w:bCs/>
        </w:rPr>
        <w:tab/>
        <w:t>Tx Modulator</w:t>
      </w:r>
      <w:r>
        <w:t>: baseband bits are modulated according to modulation scheme. This block could be the part of BB logic.</w:t>
      </w:r>
    </w:p>
    <w:p w14:paraId="7722592D" w14:textId="77777777" w:rsidR="004C2F19" w:rsidRDefault="004C2F19" w:rsidP="004C2F19">
      <w:pPr>
        <w:pStyle w:val="B2"/>
      </w:pPr>
      <w:r>
        <w:rPr>
          <w:b/>
          <w:bCs/>
        </w:rPr>
        <w:t>-</w:t>
      </w:r>
      <w:r>
        <w:rPr>
          <w:b/>
          <w:bCs/>
        </w:rPr>
        <w:tab/>
        <w:t xml:space="preserve">Digital to Analog Converter (DAC) </w:t>
      </w:r>
      <w:r>
        <w:t>converts digital signal to analog signal.</w:t>
      </w:r>
    </w:p>
    <w:p w14:paraId="7BC41DE3" w14:textId="77777777" w:rsidR="004C2F19" w:rsidRDefault="004C2F19" w:rsidP="004C2F19">
      <w:pPr>
        <w:pStyle w:val="B2"/>
      </w:pPr>
      <w:r>
        <w:rPr>
          <w:b/>
          <w:bCs/>
        </w:rPr>
        <w:t>-</w:t>
      </w:r>
      <w:r>
        <w:rPr>
          <w:b/>
          <w:bCs/>
        </w:rPr>
        <w:tab/>
        <w:t>Low pass filter</w:t>
      </w:r>
      <w:r>
        <w:t xml:space="preserve"> for filtering out undesired signal</w:t>
      </w:r>
    </w:p>
    <w:p w14:paraId="2DBB8820" w14:textId="77777777" w:rsidR="004C2F19" w:rsidRDefault="004C2F19" w:rsidP="004C2F19">
      <w:pPr>
        <w:pStyle w:val="B2"/>
        <w:rPr>
          <w:b/>
          <w:bCs/>
        </w:rPr>
      </w:pPr>
      <w:r>
        <w:rPr>
          <w:b/>
          <w:bCs/>
        </w:rPr>
        <w:t>-</w:t>
      </w:r>
      <w:r>
        <w:rPr>
          <w:b/>
          <w:bCs/>
        </w:rPr>
        <w:tab/>
        <w:t>Mixer</w:t>
      </w:r>
      <w:r>
        <w:t xml:space="preserve"> performs up converting baseband signal to RF range.</w:t>
      </w:r>
    </w:p>
    <w:p w14:paraId="0E61F471" w14:textId="77777777" w:rsidR="004C2F19" w:rsidRDefault="004C2F19" w:rsidP="004C2F19">
      <w:pPr>
        <w:pStyle w:val="B2"/>
        <w:rPr>
          <w:b/>
          <w:bCs/>
        </w:rPr>
      </w:pPr>
      <w:r>
        <w:rPr>
          <w:b/>
          <w:bCs/>
        </w:rPr>
        <w:t>-</w:t>
      </w:r>
      <w:r>
        <w:rPr>
          <w:b/>
          <w:bCs/>
        </w:rPr>
        <w:tab/>
        <w:t xml:space="preserve">Power amplifier (PA) </w:t>
      </w:r>
      <w:r>
        <w:t>amplifies transmitted signal, if present</w:t>
      </w:r>
    </w:p>
    <w:p w14:paraId="5EEB4B18" w14:textId="77777777" w:rsidR="004C2F19" w:rsidRDefault="004C2F19" w:rsidP="004C2F19">
      <w:pPr>
        <w:pStyle w:val="B2"/>
      </w:pPr>
      <w:r>
        <w:rPr>
          <w:b/>
          <w:bCs/>
        </w:rPr>
        <w:t>-</w:t>
      </w:r>
      <w:r>
        <w:rPr>
          <w:b/>
          <w:bCs/>
        </w:rPr>
        <w:tab/>
      </w:r>
      <w:r>
        <w:t>Details of transmitter related blocks depend on e.g., waveform/modulation, etc.</w:t>
      </w:r>
    </w:p>
    <w:p w14:paraId="03ACD2D4" w14:textId="77777777" w:rsidR="004C2F19" w:rsidRDefault="004C2F19" w:rsidP="004C2F19"/>
    <w:p w14:paraId="1820D334" w14:textId="77777777" w:rsidR="004C2F19" w:rsidRDefault="004C2F19" w:rsidP="004C2F19">
      <w:pPr>
        <w:pStyle w:val="TH"/>
      </w:pPr>
      <w:r>
        <w:rPr>
          <w:noProof/>
          <w:lang w:val="en-US" w:eastAsia="zh-CN"/>
        </w:rPr>
        <w:drawing>
          <wp:inline distT="0" distB="0" distL="0" distR="0" wp14:anchorId="3099921B" wp14:editId="0E86D26E">
            <wp:extent cx="6122035" cy="3275330"/>
            <wp:effectExtent l="0" t="0" r="0" b="1270"/>
            <wp:docPr id="28"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3E53309B" w14:textId="77777777" w:rsidR="004C2F19" w:rsidRDefault="004C2F19" w:rsidP="004C2F19">
      <w:pPr>
        <w:pStyle w:val="TF"/>
      </w:pPr>
      <w:r>
        <w:t>Figure 5.2.2.1-1: Architecture of device 2b with ZIF receiver</w:t>
      </w:r>
    </w:p>
    <w:p w14:paraId="187C856D" w14:textId="77777777" w:rsidR="004C2F19" w:rsidRDefault="004C2F19" w:rsidP="004C2F19">
      <w:pPr>
        <w:pStyle w:val="30"/>
      </w:pPr>
      <w:bookmarkStart w:id="39" w:name="_Toc175766709"/>
      <w:r>
        <w:t>5.2.3</w:t>
      </w:r>
      <w:r>
        <w:tab/>
        <w:t>Clock(s)</w:t>
      </w:r>
      <w:bookmarkEnd w:id="39"/>
    </w:p>
    <w:p w14:paraId="7C175546" w14:textId="77777777" w:rsidR="004C2F19" w:rsidRDefault="004C2F19" w:rsidP="004C2F19">
      <w:pPr>
        <w:rPr>
          <w:i/>
          <w:iCs/>
        </w:rPr>
      </w:pPr>
    </w:p>
    <w:p w14:paraId="262F64DA" w14:textId="77777777" w:rsidR="004C2F19" w:rsidRDefault="004C2F19" w:rsidP="004C2F19">
      <w:pPr>
        <w:pStyle w:val="TH"/>
      </w:pPr>
      <w:r>
        <w:lastRenderedPageBreak/>
        <w:t>Table 5.2.3-1: Descriptions of clocks/LOs</w:t>
      </w:r>
    </w:p>
    <w:tbl>
      <w:tblPr>
        <w:tblW w:w="46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69"/>
        <w:gridCol w:w="1659"/>
        <w:gridCol w:w="1025"/>
        <w:gridCol w:w="916"/>
        <w:gridCol w:w="1418"/>
        <w:gridCol w:w="1173"/>
        <w:gridCol w:w="1425"/>
        <w:gridCol w:w="818"/>
      </w:tblGrid>
      <w:tr w:rsidR="004C2F19" w:rsidRPr="008D294E" w14:paraId="72E5CD37" w14:textId="77777777" w:rsidTr="00923C9C">
        <w:trPr>
          <w:trHeight w:val="259"/>
          <w:jc w:val="center"/>
        </w:trPr>
        <w:tc>
          <w:tcPr>
            <w:tcW w:w="513" w:type="pct"/>
            <w:shd w:val="clear" w:color="auto" w:fill="D0CECE" w:themeFill="background2" w:themeFillShade="E6"/>
            <w:tcMar>
              <w:top w:w="72" w:type="dxa"/>
              <w:left w:w="144" w:type="dxa"/>
              <w:bottom w:w="72" w:type="dxa"/>
              <w:right w:w="144" w:type="dxa"/>
            </w:tcMar>
          </w:tcPr>
          <w:p w14:paraId="033CD3F1" w14:textId="77777777" w:rsidR="004C2F19" w:rsidRPr="008D294E" w:rsidRDefault="004C2F19" w:rsidP="00923C9C">
            <w:pPr>
              <w:pStyle w:val="TAH"/>
            </w:pPr>
          </w:p>
        </w:tc>
        <w:tc>
          <w:tcPr>
            <w:tcW w:w="893" w:type="pct"/>
            <w:shd w:val="clear" w:color="auto" w:fill="D0CECE" w:themeFill="background2" w:themeFillShade="E6"/>
            <w:tcMar>
              <w:top w:w="72" w:type="dxa"/>
              <w:left w:w="144" w:type="dxa"/>
              <w:bottom w:w="72" w:type="dxa"/>
              <w:right w:w="144" w:type="dxa"/>
            </w:tcMar>
          </w:tcPr>
          <w:p w14:paraId="4F9B88BC" w14:textId="77777777" w:rsidR="004C2F19" w:rsidRPr="008D294E" w:rsidRDefault="004C2F19" w:rsidP="00923C9C">
            <w:pPr>
              <w:pStyle w:val="TAH"/>
              <w:rPr>
                <w:bCs/>
              </w:rPr>
            </w:pPr>
            <w:r w:rsidRPr="008D294E">
              <w:rPr>
                <w:bCs/>
              </w:rPr>
              <w:t>Description</w:t>
            </w:r>
          </w:p>
        </w:tc>
        <w:tc>
          <w:tcPr>
            <w:tcW w:w="511" w:type="pct"/>
            <w:shd w:val="clear" w:color="auto" w:fill="D0CECE" w:themeFill="background2" w:themeFillShade="E6"/>
          </w:tcPr>
          <w:p w14:paraId="1CD97961" w14:textId="77777777" w:rsidR="004C2F19" w:rsidRPr="008D294E" w:rsidRDefault="004C2F19" w:rsidP="00923C9C">
            <w:pPr>
              <w:pStyle w:val="TAH"/>
              <w:rPr>
                <w:bCs/>
              </w:rPr>
            </w:pPr>
            <w:r w:rsidRPr="008D294E">
              <w:rPr>
                <w:bCs/>
              </w:rPr>
              <w:t>Applicable</w:t>
            </w:r>
          </w:p>
          <w:p w14:paraId="5E1249FD" w14:textId="77777777" w:rsidR="004C2F19" w:rsidRPr="008D294E" w:rsidRDefault="004C2F19" w:rsidP="00923C9C">
            <w:pPr>
              <w:pStyle w:val="TAH"/>
              <w:rPr>
                <w:bCs/>
              </w:rPr>
            </w:pPr>
            <w:r w:rsidRPr="008D294E">
              <w:rPr>
                <w:bCs/>
              </w:rPr>
              <w:t>device types</w:t>
            </w:r>
          </w:p>
        </w:tc>
        <w:tc>
          <w:tcPr>
            <w:tcW w:w="502" w:type="pct"/>
            <w:shd w:val="clear" w:color="auto" w:fill="D0CECE" w:themeFill="background2" w:themeFillShade="E6"/>
          </w:tcPr>
          <w:p w14:paraId="7EAD613F" w14:textId="77777777" w:rsidR="004C2F19" w:rsidRPr="008D294E" w:rsidRDefault="004C2F19" w:rsidP="00923C9C">
            <w:pPr>
              <w:pStyle w:val="TAH"/>
              <w:rPr>
                <w:bCs/>
              </w:rPr>
            </w:pPr>
            <w:r w:rsidRPr="008D294E">
              <w:rPr>
                <w:bCs/>
              </w:rPr>
              <w:t>Clock</w:t>
            </w:r>
          </w:p>
          <w:p w14:paraId="5C78B522" w14:textId="77777777" w:rsidR="004C2F19" w:rsidRPr="008D294E" w:rsidRDefault="004C2F19" w:rsidP="00923C9C">
            <w:pPr>
              <w:pStyle w:val="TAH"/>
              <w:rPr>
                <w:bCs/>
              </w:rPr>
            </w:pPr>
            <w:r w:rsidRPr="008D294E">
              <w:rPr>
                <w:bCs/>
              </w:rPr>
              <w:t>speed</w:t>
            </w:r>
          </w:p>
        </w:tc>
        <w:tc>
          <w:tcPr>
            <w:tcW w:w="724" w:type="pct"/>
            <w:shd w:val="clear" w:color="auto" w:fill="D0CECE" w:themeFill="background2" w:themeFillShade="E6"/>
            <w:tcMar>
              <w:top w:w="72" w:type="dxa"/>
              <w:left w:w="144" w:type="dxa"/>
              <w:bottom w:w="72" w:type="dxa"/>
              <w:right w:w="144" w:type="dxa"/>
            </w:tcMar>
          </w:tcPr>
          <w:p w14:paraId="1DC9ADF3" w14:textId="77777777" w:rsidR="004C2F19" w:rsidRPr="008D294E" w:rsidRDefault="004C2F19" w:rsidP="00923C9C">
            <w:pPr>
              <w:pStyle w:val="TAH"/>
              <w:rPr>
                <w:bCs/>
              </w:rPr>
            </w:pPr>
            <w:r w:rsidRPr="008D294E">
              <w:rPr>
                <w:bCs/>
              </w:rPr>
              <w:t xml:space="preserve">Power </w:t>
            </w:r>
            <w:r w:rsidRPr="008D294E">
              <w:rPr>
                <w:bCs/>
              </w:rPr>
              <w:br/>
              <w:t>consumption</w:t>
            </w:r>
          </w:p>
        </w:tc>
        <w:tc>
          <w:tcPr>
            <w:tcW w:w="637" w:type="pct"/>
            <w:shd w:val="clear" w:color="auto" w:fill="D0CECE" w:themeFill="background2" w:themeFillShade="E6"/>
            <w:tcMar>
              <w:top w:w="72" w:type="dxa"/>
              <w:left w:w="144" w:type="dxa"/>
              <w:bottom w:w="72" w:type="dxa"/>
              <w:right w:w="144" w:type="dxa"/>
            </w:tcMar>
          </w:tcPr>
          <w:p w14:paraId="5D22F986" w14:textId="77777777" w:rsidR="004C2F19" w:rsidRPr="008D294E" w:rsidRDefault="004C2F19" w:rsidP="00923C9C">
            <w:pPr>
              <w:pStyle w:val="TAH"/>
              <w:rPr>
                <w:bCs/>
              </w:rPr>
            </w:pPr>
            <w:r w:rsidRPr="008D294E">
              <w:rPr>
                <w:bCs/>
              </w:rPr>
              <w:t>Initial clock</w:t>
            </w:r>
          </w:p>
          <w:p w14:paraId="21CB7701" w14:textId="77777777" w:rsidR="004C2F19" w:rsidRPr="008D294E" w:rsidRDefault="004C2F19" w:rsidP="00923C9C">
            <w:pPr>
              <w:pStyle w:val="TAH"/>
              <w:rPr>
                <w:bCs/>
              </w:rPr>
            </w:pPr>
            <w:r w:rsidRPr="008D294E">
              <w:rPr>
                <w:bCs/>
              </w:rPr>
              <w:t>accuracy</w:t>
            </w:r>
          </w:p>
        </w:tc>
        <w:tc>
          <w:tcPr>
            <w:tcW w:w="770" w:type="pct"/>
            <w:shd w:val="clear" w:color="auto" w:fill="D0CECE" w:themeFill="background2" w:themeFillShade="E6"/>
          </w:tcPr>
          <w:p w14:paraId="15A1155E" w14:textId="77777777" w:rsidR="004C2F19" w:rsidRPr="008D294E" w:rsidRDefault="004C2F19" w:rsidP="00923C9C">
            <w:pPr>
              <w:pStyle w:val="TAH"/>
              <w:rPr>
                <w:bCs/>
              </w:rPr>
            </w:pPr>
            <w:r w:rsidRPr="008D294E">
              <w:rPr>
                <w:bCs/>
              </w:rPr>
              <w:t xml:space="preserve">Accuracy after </w:t>
            </w:r>
          </w:p>
          <w:p w14:paraId="5FBD6CDF" w14:textId="77777777" w:rsidR="004C2F19" w:rsidRPr="008D294E" w:rsidRDefault="004C2F19" w:rsidP="00923C9C">
            <w:pPr>
              <w:pStyle w:val="TAH"/>
              <w:rPr>
                <w:bCs/>
              </w:rPr>
            </w:pPr>
            <w:r w:rsidRPr="008D294E">
              <w:rPr>
                <w:bCs/>
              </w:rPr>
              <w:t>clock sync / calibration</w:t>
            </w:r>
          </w:p>
        </w:tc>
        <w:tc>
          <w:tcPr>
            <w:tcW w:w="449" w:type="pct"/>
            <w:shd w:val="clear" w:color="auto" w:fill="D0CECE" w:themeFill="background2" w:themeFillShade="E6"/>
          </w:tcPr>
          <w:p w14:paraId="010689EC" w14:textId="77777777" w:rsidR="004C2F19" w:rsidRPr="008D294E" w:rsidRDefault="004C2F19" w:rsidP="00923C9C">
            <w:pPr>
              <w:pStyle w:val="TAH"/>
              <w:rPr>
                <w:bCs/>
              </w:rPr>
            </w:pPr>
            <w:r w:rsidRPr="008D294E">
              <w:rPr>
                <w:bCs/>
              </w:rPr>
              <w:t>Clock drift</w:t>
            </w:r>
          </w:p>
        </w:tc>
      </w:tr>
      <w:tr w:rsidR="004C2F19" w:rsidRPr="008D294E" w14:paraId="7B457DB2" w14:textId="77777777" w:rsidTr="00923C9C">
        <w:trPr>
          <w:trHeight w:val="259"/>
          <w:jc w:val="center"/>
        </w:trPr>
        <w:tc>
          <w:tcPr>
            <w:tcW w:w="513" w:type="pct"/>
            <w:shd w:val="clear" w:color="auto" w:fill="D0CECE" w:themeFill="background2" w:themeFillShade="E6"/>
            <w:tcMar>
              <w:top w:w="72" w:type="dxa"/>
              <w:left w:w="144" w:type="dxa"/>
              <w:bottom w:w="72" w:type="dxa"/>
              <w:right w:w="144" w:type="dxa"/>
            </w:tcMar>
          </w:tcPr>
          <w:p w14:paraId="74FEB6CE" w14:textId="77777777" w:rsidR="004C2F19" w:rsidRPr="008D294E" w:rsidRDefault="004C2F19" w:rsidP="00923C9C">
            <w:pPr>
              <w:pStyle w:val="TAC"/>
              <w:rPr>
                <w:b/>
                <w:bCs/>
              </w:rPr>
            </w:pPr>
            <w:r w:rsidRPr="008D294E">
              <w:rPr>
                <w:b/>
                <w:bCs/>
              </w:rPr>
              <w:t>Purpose #1 of the clock</w:t>
            </w:r>
          </w:p>
        </w:tc>
        <w:tc>
          <w:tcPr>
            <w:tcW w:w="893" w:type="pct"/>
            <w:shd w:val="clear" w:color="auto" w:fill="auto"/>
            <w:tcMar>
              <w:top w:w="72" w:type="dxa"/>
              <w:left w:w="144" w:type="dxa"/>
              <w:bottom w:w="72" w:type="dxa"/>
              <w:right w:w="144" w:type="dxa"/>
            </w:tcMar>
          </w:tcPr>
          <w:p w14:paraId="6AB803EE" w14:textId="77777777" w:rsidR="004C2F19" w:rsidRPr="008D294E" w:rsidRDefault="004C2F19" w:rsidP="00923C9C">
            <w:pPr>
              <w:pStyle w:val="TAL"/>
            </w:pPr>
            <w:r w:rsidRPr="008D294E">
              <w:t>Sampling</w:t>
            </w:r>
          </w:p>
          <w:p w14:paraId="307BAE7C" w14:textId="77777777" w:rsidR="004C2F19" w:rsidRPr="008D294E" w:rsidRDefault="004C2F19" w:rsidP="00923C9C">
            <w:pPr>
              <w:pStyle w:val="TAL"/>
            </w:pPr>
          </w:p>
        </w:tc>
        <w:tc>
          <w:tcPr>
            <w:tcW w:w="511" w:type="pct"/>
            <w:shd w:val="clear" w:color="auto" w:fill="auto"/>
          </w:tcPr>
          <w:p w14:paraId="13E1898A" w14:textId="77777777" w:rsidR="004C2F19" w:rsidRPr="008D294E" w:rsidRDefault="004C2F19" w:rsidP="00923C9C">
            <w:pPr>
              <w:pStyle w:val="TAL"/>
            </w:pPr>
            <w:r w:rsidRPr="008D294E">
              <w:t>Device 1, 2a, 2b</w:t>
            </w:r>
          </w:p>
        </w:tc>
        <w:tc>
          <w:tcPr>
            <w:tcW w:w="502" w:type="pct"/>
            <w:shd w:val="clear" w:color="auto" w:fill="auto"/>
          </w:tcPr>
          <w:p w14:paraId="4E663957" w14:textId="77777777" w:rsidR="004C2F19" w:rsidRPr="008D294E" w:rsidRDefault="004C2F19" w:rsidP="00923C9C">
            <w:pPr>
              <w:pStyle w:val="TAC"/>
            </w:pPr>
            <w:r>
              <w:t>A</w:t>
            </w:r>
            <w:r w:rsidRPr="008D294E">
              <w:t xml:space="preserve"> few MHz</w:t>
            </w:r>
          </w:p>
        </w:tc>
        <w:tc>
          <w:tcPr>
            <w:tcW w:w="724" w:type="pct"/>
            <w:shd w:val="clear" w:color="auto" w:fill="auto"/>
            <w:tcMar>
              <w:top w:w="72" w:type="dxa"/>
              <w:left w:w="144" w:type="dxa"/>
              <w:bottom w:w="72" w:type="dxa"/>
              <w:right w:w="144" w:type="dxa"/>
            </w:tcMar>
          </w:tcPr>
          <w:p w14:paraId="42B2A003" w14:textId="77777777" w:rsidR="004C2F19" w:rsidRPr="008D294E" w:rsidRDefault="004C2F19" w:rsidP="00923C9C">
            <w:pPr>
              <w:pStyle w:val="TAL"/>
            </w:pPr>
            <w:r w:rsidRPr="008D294E">
              <w:t>&lt; [1]</w:t>
            </w:r>
            <w:r>
              <w:t xml:space="preserve"> </w:t>
            </w:r>
            <w:r>
              <w:rPr>
                <w:rFonts w:cs="Arial"/>
              </w:rPr>
              <w:t>µ</w:t>
            </w:r>
            <w:r w:rsidRPr="008D294E">
              <w:t>W  for device 1</w:t>
            </w:r>
          </w:p>
          <w:p w14:paraId="59B17206" w14:textId="77777777" w:rsidR="004C2F19" w:rsidRPr="008D294E" w:rsidRDefault="004C2F19" w:rsidP="00923C9C">
            <w:pPr>
              <w:pStyle w:val="TAL"/>
            </w:pPr>
          </w:p>
          <w:p w14:paraId="07702F58" w14:textId="77777777" w:rsidR="004C2F19" w:rsidRPr="008D294E" w:rsidRDefault="004C2F19" w:rsidP="00923C9C">
            <w:pPr>
              <w:pStyle w:val="TAL"/>
            </w:pPr>
            <w:r w:rsidRPr="008D294E">
              <w:rPr>
                <w:rFonts w:hint="eastAsia"/>
              </w:rPr>
              <w:t>F</w:t>
            </w:r>
            <w:r w:rsidRPr="008D294E">
              <w:t>FS for device 2a/2b</w:t>
            </w:r>
          </w:p>
        </w:tc>
        <w:tc>
          <w:tcPr>
            <w:tcW w:w="637" w:type="pct"/>
            <w:shd w:val="clear" w:color="auto" w:fill="auto"/>
            <w:tcMar>
              <w:top w:w="72" w:type="dxa"/>
              <w:left w:w="144" w:type="dxa"/>
              <w:bottom w:w="72" w:type="dxa"/>
              <w:right w:w="144" w:type="dxa"/>
            </w:tcMar>
          </w:tcPr>
          <w:p w14:paraId="75D4EA4E" w14:textId="77777777" w:rsidR="004C2F19" w:rsidRPr="008D294E" w:rsidRDefault="004C2F19" w:rsidP="00923C9C">
            <w:pPr>
              <w:pStyle w:val="TAL"/>
            </w:pPr>
            <w:r w:rsidRPr="008D294E">
              <w:t>[10</w:t>
            </w:r>
            <w:r w:rsidRPr="005F6322">
              <w:rPr>
                <w:vertAlign w:val="superscript"/>
              </w:rPr>
              <w:t>4</w:t>
            </w:r>
            <w:r w:rsidRPr="008D294E">
              <w:t xml:space="preserve"> </w:t>
            </w:r>
            <w:r>
              <w:t>-</w:t>
            </w:r>
            <w:r w:rsidRPr="008D294E">
              <w:t xml:space="preserve"> 10</w:t>
            </w:r>
            <w:r>
              <w:rPr>
                <w:vertAlign w:val="superscript"/>
              </w:rPr>
              <w:t>5</w:t>
            </w:r>
            <w:r w:rsidRPr="008D294E">
              <w:t>] ppm for device 1</w:t>
            </w:r>
          </w:p>
          <w:p w14:paraId="042D9A0A" w14:textId="77777777" w:rsidR="004C2F19" w:rsidRPr="008D294E" w:rsidRDefault="004C2F19" w:rsidP="00923C9C">
            <w:pPr>
              <w:pStyle w:val="TAL"/>
            </w:pPr>
          </w:p>
          <w:p w14:paraId="647B3418" w14:textId="77777777" w:rsidR="004C2F19" w:rsidRPr="008D294E" w:rsidRDefault="004C2F19" w:rsidP="00923C9C">
            <w:pPr>
              <w:pStyle w:val="TAL"/>
            </w:pPr>
            <w:r w:rsidRPr="008D294E">
              <w:t>[10</w:t>
            </w:r>
            <w:r>
              <w:rPr>
                <w:vertAlign w:val="superscript"/>
              </w:rPr>
              <w:t>3 –</w:t>
            </w:r>
            <w:r w:rsidRPr="008D294E">
              <w:t xml:space="preserve"> 10</w:t>
            </w:r>
            <w:r>
              <w:rPr>
                <w:vertAlign w:val="superscript"/>
              </w:rPr>
              <w:t>4</w:t>
            </w:r>
            <w:r w:rsidRPr="008D294E">
              <w:t>]</w:t>
            </w:r>
            <w:r w:rsidRPr="008D294E">
              <w:rPr>
                <w:rFonts w:hint="eastAsia"/>
              </w:rPr>
              <w:t xml:space="preserve"> </w:t>
            </w:r>
            <w:r w:rsidRPr="008D294E">
              <w:t>ppm</w:t>
            </w:r>
            <w:r w:rsidRPr="008D294E">
              <w:rPr>
                <w:rFonts w:hint="eastAsia"/>
              </w:rPr>
              <w:t xml:space="preserve"> </w:t>
            </w:r>
            <w:r w:rsidRPr="008D294E">
              <w:t>for device 2a/2b</w:t>
            </w:r>
          </w:p>
        </w:tc>
        <w:tc>
          <w:tcPr>
            <w:tcW w:w="770" w:type="pct"/>
            <w:shd w:val="clear" w:color="auto" w:fill="auto"/>
          </w:tcPr>
          <w:p w14:paraId="658A5AFA" w14:textId="77777777" w:rsidR="004C2F19" w:rsidRPr="008D294E" w:rsidRDefault="004C2F19" w:rsidP="00923C9C">
            <w:pPr>
              <w:pStyle w:val="TAL"/>
            </w:pPr>
            <w:r w:rsidRPr="008D294E">
              <w:t>FFS (if applicable for device 1)</w:t>
            </w:r>
          </w:p>
        </w:tc>
        <w:tc>
          <w:tcPr>
            <w:tcW w:w="449" w:type="pct"/>
            <w:shd w:val="clear" w:color="auto" w:fill="auto"/>
          </w:tcPr>
          <w:p w14:paraId="07D115FF" w14:textId="77777777" w:rsidR="004C2F19" w:rsidRPr="008D294E" w:rsidRDefault="004C2F19" w:rsidP="00923C9C">
            <w:pPr>
              <w:pStyle w:val="TAL"/>
            </w:pPr>
            <w:r w:rsidRPr="008D294E">
              <w:t>FFS</w:t>
            </w:r>
          </w:p>
        </w:tc>
      </w:tr>
      <w:tr w:rsidR="004C2F19" w:rsidRPr="008D294E" w14:paraId="270B2DBD" w14:textId="77777777" w:rsidTr="00923C9C">
        <w:trPr>
          <w:trHeight w:val="259"/>
          <w:jc w:val="center"/>
        </w:trPr>
        <w:tc>
          <w:tcPr>
            <w:tcW w:w="513" w:type="pct"/>
            <w:shd w:val="clear" w:color="auto" w:fill="D0CECE" w:themeFill="background2" w:themeFillShade="E6"/>
            <w:tcMar>
              <w:top w:w="72" w:type="dxa"/>
              <w:left w:w="144" w:type="dxa"/>
              <w:bottom w:w="72" w:type="dxa"/>
              <w:right w:w="144" w:type="dxa"/>
            </w:tcMar>
          </w:tcPr>
          <w:p w14:paraId="33F4205B" w14:textId="77777777" w:rsidR="004C2F19" w:rsidRPr="008D294E" w:rsidRDefault="004C2F19" w:rsidP="00923C9C">
            <w:pPr>
              <w:pStyle w:val="TAC"/>
              <w:rPr>
                <w:b/>
                <w:bCs/>
              </w:rPr>
            </w:pPr>
            <w:r w:rsidRPr="008D294E">
              <w:rPr>
                <w:b/>
                <w:bCs/>
              </w:rPr>
              <w:t>Purpose #2 of the clock</w:t>
            </w:r>
          </w:p>
        </w:tc>
        <w:tc>
          <w:tcPr>
            <w:tcW w:w="893" w:type="pct"/>
            <w:shd w:val="clear" w:color="auto" w:fill="auto"/>
            <w:tcMar>
              <w:top w:w="72" w:type="dxa"/>
              <w:left w:w="144" w:type="dxa"/>
              <w:bottom w:w="72" w:type="dxa"/>
              <w:right w:w="144" w:type="dxa"/>
            </w:tcMar>
          </w:tcPr>
          <w:p w14:paraId="378A254A" w14:textId="77777777" w:rsidR="004C2F19" w:rsidRPr="008D294E" w:rsidRDefault="004C2F19" w:rsidP="00923C9C">
            <w:pPr>
              <w:pStyle w:val="TAL"/>
            </w:pPr>
            <w:r w:rsidRPr="008D294E">
              <w:t>Small frequency shift</w:t>
            </w:r>
          </w:p>
        </w:tc>
        <w:tc>
          <w:tcPr>
            <w:tcW w:w="511" w:type="pct"/>
            <w:shd w:val="clear" w:color="auto" w:fill="auto"/>
          </w:tcPr>
          <w:p w14:paraId="49C566BE" w14:textId="77777777" w:rsidR="004C2F19" w:rsidRPr="008D294E" w:rsidRDefault="004C2F19" w:rsidP="00923C9C">
            <w:pPr>
              <w:pStyle w:val="TAL"/>
            </w:pPr>
            <w:r w:rsidRPr="008D294E">
              <w:t>At least for device 1 and device 2a</w:t>
            </w:r>
          </w:p>
        </w:tc>
        <w:tc>
          <w:tcPr>
            <w:tcW w:w="502" w:type="pct"/>
            <w:shd w:val="clear" w:color="auto" w:fill="auto"/>
          </w:tcPr>
          <w:p w14:paraId="35035F37" w14:textId="77777777" w:rsidR="004C2F19" w:rsidRPr="008D294E" w:rsidRDefault="004C2F19" w:rsidP="00923C9C">
            <w:pPr>
              <w:pStyle w:val="TAC"/>
              <w:rPr>
                <w:strike/>
                <w:color w:val="FF0000"/>
              </w:rPr>
            </w:pPr>
          </w:p>
        </w:tc>
        <w:tc>
          <w:tcPr>
            <w:tcW w:w="724" w:type="pct"/>
            <w:shd w:val="clear" w:color="auto" w:fill="auto"/>
            <w:tcMar>
              <w:top w:w="72" w:type="dxa"/>
              <w:left w:w="144" w:type="dxa"/>
              <w:bottom w:w="72" w:type="dxa"/>
              <w:right w:w="144" w:type="dxa"/>
            </w:tcMar>
          </w:tcPr>
          <w:p w14:paraId="5D6892CD" w14:textId="77777777" w:rsidR="004C2F19" w:rsidRPr="008D294E" w:rsidRDefault="004C2F19" w:rsidP="00923C9C">
            <w:pPr>
              <w:pStyle w:val="TAL"/>
              <w:rPr>
                <w:strike/>
                <w:color w:val="FF0000"/>
              </w:rPr>
            </w:pPr>
          </w:p>
        </w:tc>
        <w:tc>
          <w:tcPr>
            <w:tcW w:w="637" w:type="pct"/>
            <w:shd w:val="clear" w:color="auto" w:fill="auto"/>
            <w:tcMar>
              <w:top w:w="72" w:type="dxa"/>
              <w:left w:w="144" w:type="dxa"/>
              <w:bottom w:w="72" w:type="dxa"/>
              <w:right w:w="144" w:type="dxa"/>
            </w:tcMar>
          </w:tcPr>
          <w:p w14:paraId="0FD4A9CD" w14:textId="77777777" w:rsidR="004C2F19" w:rsidRPr="008D294E" w:rsidRDefault="004C2F19" w:rsidP="00923C9C">
            <w:pPr>
              <w:pStyle w:val="TAL"/>
            </w:pPr>
          </w:p>
        </w:tc>
        <w:tc>
          <w:tcPr>
            <w:tcW w:w="770" w:type="pct"/>
            <w:shd w:val="clear" w:color="auto" w:fill="auto"/>
          </w:tcPr>
          <w:p w14:paraId="6C82E374" w14:textId="77777777" w:rsidR="004C2F19" w:rsidRPr="008D294E" w:rsidDel="00D07ADD" w:rsidRDefault="004C2F19" w:rsidP="00923C9C">
            <w:pPr>
              <w:pStyle w:val="TAL"/>
            </w:pPr>
          </w:p>
        </w:tc>
        <w:tc>
          <w:tcPr>
            <w:tcW w:w="449" w:type="pct"/>
            <w:shd w:val="clear" w:color="auto" w:fill="auto"/>
          </w:tcPr>
          <w:p w14:paraId="745CCC01" w14:textId="77777777" w:rsidR="004C2F19" w:rsidRPr="008D294E" w:rsidRDefault="004C2F19" w:rsidP="00923C9C">
            <w:pPr>
              <w:pStyle w:val="TAL"/>
            </w:pPr>
          </w:p>
        </w:tc>
      </w:tr>
      <w:tr w:rsidR="004C2F19" w:rsidRPr="008D294E" w14:paraId="27CBC71D" w14:textId="77777777" w:rsidTr="00923C9C">
        <w:trPr>
          <w:trHeight w:val="717"/>
          <w:jc w:val="center"/>
        </w:trPr>
        <w:tc>
          <w:tcPr>
            <w:tcW w:w="513" w:type="pct"/>
            <w:shd w:val="clear" w:color="auto" w:fill="D0CECE" w:themeFill="background2" w:themeFillShade="E6"/>
            <w:tcMar>
              <w:top w:w="72" w:type="dxa"/>
              <w:left w:w="144" w:type="dxa"/>
              <w:bottom w:w="72" w:type="dxa"/>
              <w:right w:w="144" w:type="dxa"/>
            </w:tcMar>
          </w:tcPr>
          <w:p w14:paraId="72E66A5F" w14:textId="77777777" w:rsidR="004C2F19" w:rsidRPr="008D294E" w:rsidRDefault="004C2F19" w:rsidP="00923C9C">
            <w:pPr>
              <w:pStyle w:val="TAC"/>
              <w:rPr>
                <w:b/>
                <w:bCs/>
              </w:rPr>
            </w:pPr>
            <w:r w:rsidRPr="008D294E">
              <w:rPr>
                <w:b/>
                <w:bCs/>
              </w:rPr>
              <w:t>[Purpose #3 of the clock]</w:t>
            </w:r>
          </w:p>
        </w:tc>
        <w:tc>
          <w:tcPr>
            <w:tcW w:w="893" w:type="pct"/>
            <w:shd w:val="clear" w:color="auto" w:fill="auto"/>
            <w:tcMar>
              <w:top w:w="72" w:type="dxa"/>
              <w:left w:w="144" w:type="dxa"/>
              <w:bottom w:w="72" w:type="dxa"/>
              <w:right w:w="144" w:type="dxa"/>
            </w:tcMar>
          </w:tcPr>
          <w:p w14:paraId="0C8BBFFE" w14:textId="77777777" w:rsidR="004C2F19" w:rsidRPr="008D294E" w:rsidRDefault="004C2F19" w:rsidP="00923C9C">
            <w:pPr>
              <w:pStyle w:val="TAL"/>
            </w:pPr>
            <w:r w:rsidRPr="008D294E">
              <w:t xml:space="preserve">[Time counting (if supported)] </w:t>
            </w:r>
          </w:p>
        </w:tc>
        <w:tc>
          <w:tcPr>
            <w:tcW w:w="511" w:type="pct"/>
            <w:shd w:val="clear" w:color="auto" w:fill="auto"/>
          </w:tcPr>
          <w:p w14:paraId="685121F4" w14:textId="77777777" w:rsidR="004C2F19" w:rsidRPr="008D294E" w:rsidRDefault="004C2F19" w:rsidP="00923C9C">
            <w:pPr>
              <w:pStyle w:val="TAL"/>
            </w:pPr>
            <w:r w:rsidRPr="008D294E">
              <w:t>[Device 1, 2a, 2b]</w:t>
            </w:r>
          </w:p>
        </w:tc>
        <w:tc>
          <w:tcPr>
            <w:tcW w:w="502" w:type="pct"/>
            <w:shd w:val="clear" w:color="auto" w:fill="auto"/>
          </w:tcPr>
          <w:p w14:paraId="0B906DB4" w14:textId="77777777" w:rsidR="004C2F19" w:rsidRPr="008D294E" w:rsidRDefault="004C2F19" w:rsidP="00923C9C">
            <w:pPr>
              <w:pStyle w:val="TAC"/>
            </w:pPr>
            <w:r w:rsidRPr="008D294E">
              <w:t>FFS</w:t>
            </w:r>
          </w:p>
        </w:tc>
        <w:tc>
          <w:tcPr>
            <w:tcW w:w="724" w:type="pct"/>
            <w:shd w:val="clear" w:color="auto" w:fill="auto"/>
            <w:tcMar>
              <w:top w:w="72" w:type="dxa"/>
              <w:left w:w="144" w:type="dxa"/>
              <w:bottom w:w="72" w:type="dxa"/>
              <w:right w:w="144" w:type="dxa"/>
            </w:tcMar>
          </w:tcPr>
          <w:p w14:paraId="3ECD409F" w14:textId="77777777" w:rsidR="004C2F19" w:rsidRPr="008D294E" w:rsidRDefault="004C2F19" w:rsidP="00923C9C">
            <w:pPr>
              <w:pStyle w:val="TAL"/>
            </w:pPr>
            <w:r w:rsidRPr="008D294E">
              <w:rPr>
                <w:rFonts w:hint="eastAsia"/>
              </w:rPr>
              <w:t>F</w:t>
            </w:r>
            <w:r w:rsidRPr="008D294E">
              <w:t>FS the same or different for different devices</w:t>
            </w:r>
          </w:p>
        </w:tc>
        <w:tc>
          <w:tcPr>
            <w:tcW w:w="637" w:type="pct"/>
            <w:shd w:val="clear" w:color="auto" w:fill="auto"/>
            <w:tcMar>
              <w:top w:w="72" w:type="dxa"/>
              <w:left w:w="144" w:type="dxa"/>
              <w:bottom w:w="72" w:type="dxa"/>
              <w:right w:w="144" w:type="dxa"/>
            </w:tcMar>
          </w:tcPr>
          <w:p w14:paraId="6334F05F" w14:textId="77777777" w:rsidR="004C2F19" w:rsidRPr="008D294E" w:rsidRDefault="004C2F19" w:rsidP="00923C9C">
            <w:pPr>
              <w:pStyle w:val="TAL"/>
            </w:pPr>
            <w:r w:rsidRPr="008D294E">
              <w:t>FFS</w:t>
            </w:r>
          </w:p>
        </w:tc>
        <w:tc>
          <w:tcPr>
            <w:tcW w:w="770" w:type="pct"/>
            <w:shd w:val="clear" w:color="auto" w:fill="auto"/>
          </w:tcPr>
          <w:p w14:paraId="00F659D6" w14:textId="77777777" w:rsidR="004C2F19" w:rsidRPr="008D294E" w:rsidRDefault="004C2F19" w:rsidP="00923C9C">
            <w:pPr>
              <w:pStyle w:val="TAL"/>
            </w:pPr>
            <w:r w:rsidRPr="008D294E">
              <w:t>FFS (if applicable)</w:t>
            </w:r>
          </w:p>
        </w:tc>
        <w:tc>
          <w:tcPr>
            <w:tcW w:w="449" w:type="pct"/>
            <w:shd w:val="clear" w:color="auto" w:fill="auto"/>
          </w:tcPr>
          <w:p w14:paraId="05E11ABF" w14:textId="77777777" w:rsidR="004C2F19" w:rsidRPr="008D294E" w:rsidRDefault="004C2F19" w:rsidP="00923C9C">
            <w:pPr>
              <w:pStyle w:val="TAL"/>
            </w:pPr>
            <w:r w:rsidRPr="008D294E">
              <w:t>FFS</w:t>
            </w:r>
          </w:p>
        </w:tc>
      </w:tr>
      <w:tr w:rsidR="004C2F19" w:rsidRPr="008D294E" w14:paraId="4855083C" w14:textId="77777777" w:rsidTr="00923C9C">
        <w:trPr>
          <w:trHeight w:val="115"/>
          <w:jc w:val="center"/>
        </w:trPr>
        <w:tc>
          <w:tcPr>
            <w:tcW w:w="513" w:type="pct"/>
            <w:shd w:val="clear" w:color="auto" w:fill="D0CECE" w:themeFill="background2" w:themeFillShade="E6"/>
            <w:tcMar>
              <w:top w:w="72" w:type="dxa"/>
              <w:left w:w="144" w:type="dxa"/>
              <w:bottom w:w="72" w:type="dxa"/>
              <w:right w:w="144" w:type="dxa"/>
            </w:tcMar>
          </w:tcPr>
          <w:p w14:paraId="4FA26B93" w14:textId="77777777" w:rsidR="004C2F19" w:rsidRPr="008D294E" w:rsidRDefault="004C2F19" w:rsidP="00923C9C">
            <w:pPr>
              <w:pStyle w:val="TAC"/>
              <w:rPr>
                <w:b/>
                <w:bCs/>
              </w:rPr>
            </w:pPr>
            <w:r w:rsidRPr="008D294E">
              <w:rPr>
                <w:b/>
                <w:bCs/>
              </w:rPr>
              <w:t>Purpose #4 of the clock</w:t>
            </w:r>
          </w:p>
        </w:tc>
        <w:tc>
          <w:tcPr>
            <w:tcW w:w="893" w:type="pct"/>
            <w:shd w:val="clear" w:color="auto" w:fill="auto"/>
            <w:tcMar>
              <w:top w:w="72" w:type="dxa"/>
              <w:left w:w="144" w:type="dxa"/>
              <w:bottom w:w="72" w:type="dxa"/>
              <w:right w:w="144" w:type="dxa"/>
            </w:tcMar>
          </w:tcPr>
          <w:p w14:paraId="2505BE42" w14:textId="77777777" w:rsidR="004C2F19" w:rsidRPr="008D294E" w:rsidRDefault="004C2F19" w:rsidP="00923C9C">
            <w:pPr>
              <w:pStyle w:val="TAL"/>
            </w:pPr>
            <w:r w:rsidRPr="008D294E">
              <w:t>Large frequency shift (if supported for device 2a)</w:t>
            </w:r>
          </w:p>
        </w:tc>
        <w:tc>
          <w:tcPr>
            <w:tcW w:w="511" w:type="pct"/>
            <w:shd w:val="clear" w:color="auto" w:fill="auto"/>
          </w:tcPr>
          <w:p w14:paraId="6860AFA8" w14:textId="77777777" w:rsidR="004C2F19" w:rsidRPr="008D294E" w:rsidRDefault="004C2F19" w:rsidP="00923C9C">
            <w:pPr>
              <w:pStyle w:val="TAL"/>
            </w:pPr>
            <w:r w:rsidRPr="008D294E">
              <w:t>Device 2a</w:t>
            </w:r>
          </w:p>
        </w:tc>
        <w:tc>
          <w:tcPr>
            <w:tcW w:w="502" w:type="pct"/>
            <w:shd w:val="clear" w:color="auto" w:fill="auto"/>
          </w:tcPr>
          <w:p w14:paraId="603FBD62" w14:textId="77777777" w:rsidR="004C2F19" w:rsidRPr="008D294E" w:rsidRDefault="004C2F19" w:rsidP="00923C9C">
            <w:pPr>
              <w:pStyle w:val="TAC"/>
              <w:rPr>
                <w:strike/>
              </w:rPr>
            </w:pPr>
            <w:r w:rsidRPr="008D294E">
              <w:t xml:space="preserve"> 10s</w:t>
            </w:r>
            <w:r>
              <w:t xml:space="preserve"> of </w:t>
            </w:r>
            <w:r w:rsidRPr="008D294E">
              <w:t>MHz</w:t>
            </w:r>
          </w:p>
        </w:tc>
        <w:tc>
          <w:tcPr>
            <w:tcW w:w="724" w:type="pct"/>
            <w:shd w:val="clear" w:color="auto" w:fill="auto"/>
            <w:tcMar>
              <w:top w:w="72" w:type="dxa"/>
              <w:left w:w="144" w:type="dxa"/>
              <w:bottom w:w="72" w:type="dxa"/>
              <w:right w:w="144" w:type="dxa"/>
            </w:tcMar>
          </w:tcPr>
          <w:p w14:paraId="08515463" w14:textId="77777777" w:rsidR="004C2F19" w:rsidRPr="008D294E" w:rsidRDefault="004C2F19" w:rsidP="00923C9C">
            <w:pPr>
              <w:pStyle w:val="TAL"/>
            </w:pPr>
            <w:r w:rsidRPr="008D294E">
              <w:t>[10s]</w:t>
            </w:r>
            <w:r>
              <w:t xml:space="preserve"> of</w:t>
            </w:r>
            <w:r w:rsidRPr="008D294E">
              <w:t xml:space="preserve"> </w:t>
            </w:r>
            <w:r>
              <w:rPr>
                <w:rFonts w:cs="Arial"/>
              </w:rPr>
              <w:t>µ</w:t>
            </w:r>
            <w:r w:rsidRPr="008D294E">
              <w:t>W</w:t>
            </w:r>
          </w:p>
        </w:tc>
        <w:tc>
          <w:tcPr>
            <w:tcW w:w="637" w:type="pct"/>
            <w:shd w:val="clear" w:color="auto" w:fill="auto"/>
            <w:tcMar>
              <w:top w:w="72" w:type="dxa"/>
              <w:left w:w="144" w:type="dxa"/>
              <w:bottom w:w="72" w:type="dxa"/>
              <w:right w:w="144" w:type="dxa"/>
            </w:tcMar>
          </w:tcPr>
          <w:p w14:paraId="331F1024" w14:textId="77777777" w:rsidR="004C2F19" w:rsidRPr="008D294E" w:rsidRDefault="004C2F19" w:rsidP="00923C9C">
            <w:pPr>
              <w:pStyle w:val="TAL"/>
            </w:pPr>
            <w:r w:rsidRPr="008D294E">
              <w:t>FFS</w:t>
            </w:r>
          </w:p>
          <w:p w14:paraId="49BAF511" w14:textId="77777777" w:rsidR="004C2F19" w:rsidRPr="008D294E" w:rsidRDefault="004C2F19" w:rsidP="00923C9C">
            <w:pPr>
              <w:pStyle w:val="TAL"/>
            </w:pPr>
          </w:p>
        </w:tc>
        <w:tc>
          <w:tcPr>
            <w:tcW w:w="770" w:type="pct"/>
            <w:shd w:val="clear" w:color="auto" w:fill="auto"/>
          </w:tcPr>
          <w:p w14:paraId="24586BAA" w14:textId="77777777" w:rsidR="004C2F19" w:rsidRPr="008D294E" w:rsidRDefault="004C2F19" w:rsidP="00923C9C">
            <w:pPr>
              <w:pStyle w:val="TAL"/>
            </w:pPr>
            <w:r w:rsidRPr="008D294E">
              <w:t>FFS</w:t>
            </w:r>
          </w:p>
        </w:tc>
        <w:tc>
          <w:tcPr>
            <w:tcW w:w="449" w:type="pct"/>
            <w:shd w:val="clear" w:color="auto" w:fill="auto"/>
          </w:tcPr>
          <w:p w14:paraId="6F270E1B" w14:textId="77777777" w:rsidR="004C2F19" w:rsidRPr="008D294E" w:rsidRDefault="004C2F19" w:rsidP="00923C9C">
            <w:pPr>
              <w:pStyle w:val="TAL"/>
            </w:pPr>
            <w:r w:rsidRPr="008D294E">
              <w:t>FFS</w:t>
            </w:r>
          </w:p>
        </w:tc>
      </w:tr>
      <w:tr w:rsidR="004C2F19" w:rsidRPr="008D294E" w14:paraId="7C48640A" w14:textId="77777777" w:rsidTr="00923C9C">
        <w:trPr>
          <w:trHeight w:val="1077"/>
          <w:jc w:val="center"/>
        </w:trPr>
        <w:tc>
          <w:tcPr>
            <w:tcW w:w="513" w:type="pct"/>
            <w:shd w:val="clear" w:color="auto" w:fill="D0CECE" w:themeFill="background2" w:themeFillShade="E6"/>
            <w:tcMar>
              <w:top w:w="72" w:type="dxa"/>
              <w:left w:w="144" w:type="dxa"/>
              <w:bottom w:w="72" w:type="dxa"/>
              <w:right w:w="144" w:type="dxa"/>
            </w:tcMar>
          </w:tcPr>
          <w:p w14:paraId="0129CB54" w14:textId="77777777" w:rsidR="004C2F19" w:rsidRPr="008D294E" w:rsidRDefault="004C2F19" w:rsidP="00923C9C">
            <w:pPr>
              <w:pStyle w:val="TAC"/>
              <w:rPr>
                <w:b/>
                <w:bCs/>
              </w:rPr>
            </w:pPr>
            <w:r w:rsidRPr="008D294E">
              <w:rPr>
                <w:b/>
                <w:bCs/>
              </w:rPr>
              <w:t xml:space="preserve">Purpose #5 of the clock </w:t>
            </w:r>
          </w:p>
        </w:tc>
        <w:tc>
          <w:tcPr>
            <w:tcW w:w="893" w:type="pct"/>
            <w:shd w:val="clear" w:color="auto" w:fill="auto"/>
            <w:tcMar>
              <w:top w:w="72" w:type="dxa"/>
              <w:left w:w="144" w:type="dxa"/>
              <w:bottom w:w="72" w:type="dxa"/>
              <w:right w:w="144" w:type="dxa"/>
            </w:tcMar>
          </w:tcPr>
          <w:p w14:paraId="3B6A0DB6" w14:textId="77777777" w:rsidR="004C2F19" w:rsidRPr="008D294E" w:rsidRDefault="004C2F19" w:rsidP="00923C9C">
            <w:pPr>
              <w:pStyle w:val="TAL"/>
            </w:pPr>
            <w:r w:rsidRPr="008D294E">
              <w:t>LO for carrier frequency (for up/down conversion)</w:t>
            </w:r>
          </w:p>
        </w:tc>
        <w:tc>
          <w:tcPr>
            <w:tcW w:w="511" w:type="pct"/>
            <w:shd w:val="clear" w:color="auto" w:fill="auto"/>
          </w:tcPr>
          <w:p w14:paraId="6E9CE1CC" w14:textId="77777777" w:rsidR="004C2F19" w:rsidRPr="008D294E" w:rsidRDefault="004C2F19" w:rsidP="00923C9C">
            <w:pPr>
              <w:pStyle w:val="TAL"/>
            </w:pPr>
            <w:r w:rsidRPr="008D294E">
              <w:t>Device 2b</w:t>
            </w:r>
          </w:p>
        </w:tc>
        <w:tc>
          <w:tcPr>
            <w:tcW w:w="502" w:type="pct"/>
            <w:shd w:val="clear" w:color="auto" w:fill="auto"/>
          </w:tcPr>
          <w:p w14:paraId="138F3CE2" w14:textId="77777777" w:rsidR="004C2F19" w:rsidRPr="008D294E" w:rsidRDefault="004C2F19" w:rsidP="00923C9C">
            <w:pPr>
              <w:pStyle w:val="TAC"/>
            </w:pPr>
            <w:r w:rsidRPr="008D294E">
              <w:t>e.g., [900] MHz</w:t>
            </w:r>
          </w:p>
        </w:tc>
        <w:tc>
          <w:tcPr>
            <w:tcW w:w="724" w:type="pct"/>
            <w:shd w:val="clear" w:color="auto" w:fill="auto"/>
            <w:tcMar>
              <w:top w:w="72" w:type="dxa"/>
              <w:left w:w="144" w:type="dxa"/>
              <w:bottom w:w="72" w:type="dxa"/>
              <w:right w:w="144" w:type="dxa"/>
            </w:tcMar>
          </w:tcPr>
          <w:p w14:paraId="791F619F" w14:textId="77777777" w:rsidR="004C2F19" w:rsidRPr="008D294E" w:rsidRDefault="004C2F19" w:rsidP="00923C9C">
            <w:pPr>
              <w:pStyle w:val="TAL"/>
            </w:pPr>
            <w:r w:rsidRPr="008D294E">
              <w:t xml:space="preserve">[10s </w:t>
            </w:r>
            <w:r>
              <w:t>-</w:t>
            </w:r>
            <w:r w:rsidRPr="008D294E">
              <w:t xml:space="preserve"> 100s] </w:t>
            </w:r>
            <w:r>
              <w:t xml:space="preserve">of </w:t>
            </w:r>
            <w:r>
              <w:rPr>
                <w:rFonts w:cs="Arial"/>
              </w:rPr>
              <w:t>µ</w:t>
            </w:r>
            <w:r w:rsidRPr="008D294E">
              <w:t>W</w:t>
            </w:r>
          </w:p>
        </w:tc>
        <w:tc>
          <w:tcPr>
            <w:tcW w:w="637" w:type="pct"/>
            <w:shd w:val="clear" w:color="auto" w:fill="auto"/>
            <w:tcMar>
              <w:top w:w="72" w:type="dxa"/>
              <w:left w:w="144" w:type="dxa"/>
              <w:bottom w:w="72" w:type="dxa"/>
              <w:right w:w="144" w:type="dxa"/>
            </w:tcMar>
          </w:tcPr>
          <w:p w14:paraId="43F10174" w14:textId="77777777" w:rsidR="004C2F19" w:rsidRPr="008D294E" w:rsidRDefault="004C2F19" w:rsidP="00923C9C">
            <w:pPr>
              <w:pStyle w:val="TAL"/>
            </w:pPr>
            <w:r w:rsidRPr="008D294E">
              <w:t>FFS</w:t>
            </w:r>
          </w:p>
          <w:p w14:paraId="0FD1A02D" w14:textId="77777777" w:rsidR="004C2F19" w:rsidRPr="008D294E" w:rsidRDefault="004C2F19" w:rsidP="00923C9C">
            <w:pPr>
              <w:pStyle w:val="TAL"/>
            </w:pPr>
          </w:p>
        </w:tc>
        <w:tc>
          <w:tcPr>
            <w:tcW w:w="770" w:type="pct"/>
            <w:shd w:val="clear" w:color="auto" w:fill="auto"/>
          </w:tcPr>
          <w:p w14:paraId="77FA9A70" w14:textId="77777777" w:rsidR="004C2F19" w:rsidRPr="008D294E" w:rsidRDefault="004C2F19" w:rsidP="00923C9C">
            <w:pPr>
              <w:pStyle w:val="TAL"/>
            </w:pPr>
          </w:p>
        </w:tc>
        <w:tc>
          <w:tcPr>
            <w:tcW w:w="449" w:type="pct"/>
            <w:shd w:val="clear" w:color="auto" w:fill="auto"/>
          </w:tcPr>
          <w:p w14:paraId="6403AE73" w14:textId="77777777" w:rsidR="004C2F19" w:rsidRPr="008D294E" w:rsidRDefault="004C2F19" w:rsidP="00923C9C">
            <w:pPr>
              <w:pStyle w:val="TAL"/>
            </w:pPr>
            <w:r w:rsidRPr="008D294E">
              <w:t>FFS</w:t>
            </w:r>
          </w:p>
        </w:tc>
      </w:tr>
      <w:tr w:rsidR="004C2F19" w:rsidRPr="008D294E" w14:paraId="38F86A49" w14:textId="77777777" w:rsidTr="00923C9C">
        <w:trPr>
          <w:trHeight w:val="636"/>
          <w:jc w:val="center"/>
        </w:trPr>
        <w:tc>
          <w:tcPr>
            <w:tcW w:w="5000" w:type="pct"/>
            <w:gridSpan w:val="8"/>
            <w:shd w:val="clear" w:color="auto" w:fill="auto"/>
            <w:tcMar>
              <w:top w:w="72" w:type="dxa"/>
              <w:left w:w="144" w:type="dxa"/>
              <w:bottom w:w="72" w:type="dxa"/>
              <w:right w:w="144" w:type="dxa"/>
            </w:tcMar>
          </w:tcPr>
          <w:p w14:paraId="0032D3EA" w14:textId="77777777" w:rsidR="004C2F19" w:rsidRPr="008D294E" w:rsidRDefault="004C2F19" w:rsidP="00923C9C">
            <w:pPr>
              <w:pStyle w:val="TAN"/>
              <w:rPr>
                <w:color w:val="0070C0"/>
              </w:rPr>
            </w:pPr>
            <w:r w:rsidRPr="008D294E">
              <w:t>Note:</w:t>
            </w:r>
            <w:r>
              <w:tab/>
            </w:r>
            <w:r w:rsidRPr="008D294E">
              <w:t>It does not necessarily imply that different purposes of LOs/clocks correspond to separate discrete LOs/clocks, which is up to implementation.</w:t>
            </w:r>
          </w:p>
        </w:tc>
      </w:tr>
    </w:tbl>
    <w:p w14:paraId="2D1247CA" w14:textId="77777777" w:rsidR="004C2F19" w:rsidRPr="00AE2E56" w:rsidRDefault="004C2F19" w:rsidP="004C2F19">
      <w:pPr>
        <w:rPr>
          <w:i/>
          <w:iCs/>
        </w:rPr>
      </w:pPr>
    </w:p>
    <w:p w14:paraId="3158ED5F" w14:textId="77777777" w:rsidR="004C2F19" w:rsidRDefault="004C2F19" w:rsidP="004C2F19">
      <w:pPr>
        <w:pStyle w:val="1"/>
      </w:pPr>
      <w:bookmarkStart w:id="40" w:name="_Toc175766710"/>
      <w:r>
        <w:t>6</w:t>
      </w:r>
      <w:r>
        <w:tab/>
        <w:t>Solutions for ambient IoT</w:t>
      </w:r>
      <w:bookmarkEnd w:id="40"/>
    </w:p>
    <w:p w14:paraId="3B9718F3" w14:textId="77777777" w:rsidR="004C2F19" w:rsidRDefault="004C2F19" w:rsidP="004C2F19">
      <w:pPr>
        <w:pStyle w:val="2"/>
      </w:pPr>
      <w:bookmarkStart w:id="41" w:name="_Toc175766711"/>
      <w:r>
        <w:t>6.1</w:t>
      </w:r>
      <w:r>
        <w:tab/>
        <w:t>Physical layer</w:t>
      </w:r>
      <w:bookmarkEnd w:id="41"/>
    </w:p>
    <w:p w14:paraId="2EA4E809" w14:textId="77777777" w:rsidR="004C2F19" w:rsidRDefault="004C2F19" w:rsidP="004C2F19">
      <w:pPr>
        <w:pStyle w:val="30"/>
      </w:pPr>
      <w:bookmarkStart w:id="42" w:name="_Toc175766712"/>
      <w:r>
        <w:t>6.1.0</w:t>
      </w:r>
      <w:r>
        <w:tab/>
      </w:r>
      <w:commentRangeStart w:id="43"/>
      <w:r>
        <w:t>General</w:t>
      </w:r>
      <w:commentRangeEnd w:id="43"/>
      <w:r>
        <w:rPr>
          <w:rStyle w:val="af7"/>
          <w:rFonts w:ascii="Times New Roman" w:hAnsi="Times New Roman"/>
        </w:rPr>
        <w:commentReference w:id="43"/>
      </w:r>
      <w:bookmarkEnd w:id="42"/>
    </w:p>
    <w:p w14:paraId="07667F3C" w14:textId="77777777" w:rsidR="004C2F19" w:rsidRPr="006B6418" w:rsidRDefault="004C2F19" w:rsidP="004C2F19">
      <w:r>
        <w:t>The names of physical channels and signals used in this TR are for the sake of the study.</w:t>
      </w:r>
    </w:p>
    <w:p w14:paraId="022BCBBC" w14:textId="77777777" w:rsidR="004C2F19" w:rsidRDefault="004C2F19" w:rsidP="004C2F19">
      <w:r>
        <w:t>The study</w:t>
      </w:r>
      <w:r w:rsidRPr="000E2480">
        <w:t xml:space="preserve"> assume</w:t>
      </w:r>
      <w:r>
        <w:t>s</w:t>
      </w:r>
      <w:r w:rsidRPr="000E2480">
        <w:t xml:space="preserve"> that</w:t>
      </w:r>
      <w:r>
        <w:t xml:space="preserve"> an</w:t>
      </w:r>
      <w:r w:rsidRPr="000E2480">
        <w:t xml:space="preserve"> A-IoT device has a single antenna for both communication (</w:t>
      </w:r>
      <w:r>
        <w:t>transmission/reception</w:t>
      </w:r>
      <w:r w:rsidRPr="000E2480">
        <w:t>) and RF energy harvesting purposes.</w:t>
      </w:r>
    </w:p>
    <w:p w14:paraId="6533A1D8" w14:textId="77777777" w:rsidR="004C2F19" w:rsidRDefault="004C2F19" w:rsidP="004C2F19">
      <w:r>
        <w:t>The study defines repetition types as follows:</w:t>
      </w:r>
    </w:p>
    <w:p w14:paraId="08D4BE4E" w14:textId="77777777" w:rsidR="004C2F19" w:rsidRDefault="004C2F19" w:rsidP="004C2F19">
      <w:pPr>
        <w:pStyle w:val="EX"/>
      </w:pPr>
      <w:r>
        <w:t>Block level:</w:t>
      </w:r>
      <w:r>
        <w:tab/>
        <w:t>All the bits received from higher layers and/or physical layer (according to what is present) after CRC attachment (if used) are blockwise repeated Rblock times</w:t>
      </w:r>
    </w:p>
    <w:p w14:paraId="649570DA" w14:textId="77777777" w:rsidR="004C2F19" w:rsidRDefault="004C2F19" w:rsidP="004C2F19">
      <w:pPr>
        <w:pStyle w:val="EX"/>
      </w:pPr>
      <w:r>
        <w:t>Bit level type 1:</w:t>
      </w:r>
      <w:r>
        <w:tab/>
        <w:t>Each bit after CRC attachment (if used) is repeated Rbit times</w:t>
      </w:r>
    </w:p>
    <w:p w14:paraId="54175614" w14:textId="77777777" w:rsidR="004C2F19" w:rsidRDefault="004C2F19" w:rsidP="004C2F19">
      <w:pPr>
        <w:pStyle w:val="EX"/>
      </w:pPr>
      <w:r>
        <w:t>Bit level type 2:</w:t>
      </w:r>
      <w:r>
        <w:tab/>
        <w:t>Each bit after both CRC attachment (if used) and FEC (if used) is repeated Rbit times</w:t>
      </w:r>
    </w:p>
    <w:p w14:paraId="1E4E12E9" w14:textId="77777777" w:rsidR="004C2F19" w:rsidRPr="00A97339" w:rsidRDefault="004C2F19" w:rsidP="004C2F19">
      <w:pPr>
        <w:pStyle w:val="EX"/>
      </w:pPr>
      <w:r>
        <w:t>Chip level:</w:t>
      </w:r>
      <w:r>
        <w:tab/>
        <w:t>Each chip after line coding (if used) or after square wave modulation (if used) is repeated Rchip time. NOTE: This is equivalent to extending the duration of each chip by Rchip times.</w:t>
      </w:r>
    </w:p>
    <w:p w14:paraId="34383FB9" w14:textId="77777777" w:rsidR="004C2F19" w:rsidRDefault="004C2F19" w:rsidP="004C2F19">
      <w:pPr>
        <w:pStyle w:val="30"/>
      </w:pPr>
      <w:bookmarkStart w:id="44" w:name="_Toc175766713"/>
      <w:r>
        <w:lastRenderedPageBreak/>
        <w:t>6.1.1</w:t>
      </w:r>
      <w:r>
        <w:tab/>
        <w:t>R2D</w:t>
      </w:r>
      <w:bookmarkEnd w:id="44"/>
    </w:p>
    <w:p w14:paraId="6CF17632" w14:textId="77777777" w:rsidR="004C2F19" w:rsidRDefault="004C2F19" w:rsidP="004C2F19">
      <w:r>
        <w:t>A dedicated physical broadcast channel, e.g. PBCH-like, and r</w:t>
      </w:r>
      <w:r w:rsidRPr="00A03734">
        <w:t xml:space="preserve">eference signals including at least DMRS, PTRS, CSI-RS/TRS, are not </w:t>
      </w:r>
      <w:commentRangeStart w:id="45"/>
      <w:r>
        <w:t>considered</w:t>
      </w:r>
      <w:commentRangeEnd w:id="45"/>
      <w:r>
        <w:rPr>
          <w:rStyle w:val="af7"/>
        </w:rPr>
        <w:commentReference w:id="45"/>
      </w:r>
      <w:r>
        <w:t xml:space="preserve"> for R2D.</w:t>
      </w:r>
    </w:p>
    <w:p w14:paraId="06503BC7" w14:textId="77777777" w:rsidR="004C2F19" w:rsidRDefault="004C2F19" w:rsidP="004C2F19">
      <w:pPr>
        <w:pStyle w:val="40"/>
      </w:pPr>
      <w:bookmarkStart w:id="46" w:name="_Toc175766714"/>
      <w:r>
        <w:t>6.1.1.x</w:t>
      </w:r>
      <w:r>
        <w:tab/>
        <w:t>R2D waveform, modulation and numerology</w:t>
      </w:r>
      <w:bookmarkEnd w:id="46"/>
    </w:p>
    <w:p w14:paraId="4F11EC14" w14:textId="77777777" w:rsidR="004C2F19" w:rsidRPr="00982C56" w:rsidRDefault="004C2F19" w:rsidP="004C2F19">
      <w:r>
        <w:t xml:space="preserve">An OFDM-based OOK waveform with subcarrier spacing of 15 kHz is studied for R2D, with OOK-1 for single-chip per OFDM symbol transmission, and OOK-4 for </w:t>
      </w:r>
      <w:r>
        <w:rPr>
          <w:i/>
          <w:iCs/>
        </w:rPr>
        <w:t>M</w:t>
      </w:r>
      <w:r>
        <w:t xml:space="preserve">-chip per OFDM symbol transmission, starting from the definitions in TR 38.869 [4]. For this waveform, </w:t>
      </w:r>
      <w:r w:rsidRPr="00982C56">
        <w:t>the start of R2D transmission from</w:t>
      </w:r>
      <w:r>
        <w:t xml:space="preserve"> the</w:t>
      </w:r>
      <w:r w:rsidRPr="00982C56">
        <w:t xml:space="preserve"> reader perspective is assumed to be aligned with the boundary of an NR OFDM symbol (including the CP) for in-band/guard-band operation.</w:t>
      </w:r>
    </w:p>
    <w:p w14:paraId="7D9A8A3D" w14:textId="77777777" w:rsidR="004C2F19" w:rsidRDefault="004C2F19" w:rsidP="004C2F19">
      <w: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CB6313C" w14:textId="77777777" w:rsidR="004C2F19" w:rsidRDefault="004C2F19" w:rsidP="004C2F19">
      <w:pPr>
        <w:pStyle w:val="EX"/>
      </w:pPr>
      <w:r>
        <w:t>Method Type 1:</w:t>
      </w:r>
      <w:r>
        <w:tab/>
      </w:r>
      <w:r w:rsidRPr="00001F91">
        <w:t>Removal of CP at device without specified transmit-side</w:t>
      </w:r>
      <w:r>
        <w:t>.</w:t>
      </w:r>
    </w:p>
    <w:p w14:paraId="648B9400" w14:textId="77777777" w:rsidR="004C2F19" w:rsidRDefault="004C2F19" w:rsidP="004C2F19">
      <w:pPr>
        <w:pStyle w:val="EX"/>
      </w:pPr>
      <w:r>
        <w:t>Method Type 2:</w:t>
      </w:r>
      <w:r>
        <w:tab/>
      </w:r>
      <w:r w:rsidRPr="00001F91">
        <w:t>Ensure the CP insertion of OFDM-based waveform will not introduce false rising/falling edge</w:t>
      </w:r>
      <w:r>
        <w:t xml:space="preserve"> </w:t>
      </w:r>
      <w:r w:rsidRPr="00001F91">
        <w:t>between the last OOK chip in OFDM symbol (</w:t>
      </w:r>
      <w:r>
        <w:rPr>
          <w:i/>
          <w:iCs/>
        </w:rPr>
        <w:t>n</w:t>
      </w:r>
      <w:r w:rsidRPr="00001F91">
        <w:t xml:space="preserve">-1) and the first OOK chip in OFDM symbol </w:t>
      </w:r>
      <w:r>
        <w:rPr>
          <w:i/>
          <w:iCs/>
        </w:rPr>
        <w:t>n</w:t>
      </w:r>
      <w:r w:rsidRPr="00001F91">
        <w:t>.</w:t>
      </w:r>
    </w:p>
    <w:p w14:paraId="59B9AF99" w14:textId="77777777" w:rsidR="004C2F19" w:rsidRDefault="004C2F19" w:rsidP="004C2F19">
      <w:r>
        <w:t>For Method 1, two ways that CP location/length can be determined are studied:</w:t>
      </w:r>
    </w:p>
    <w:p w14:paraId="43925421" w14:textId="77777777" w:rsidR="004C2F19" w:rsidRDefault="004C2F19" w:rsidP="004C2F19">
      <w:pPr>
        <w:pStyle w:val="EX"/>
      </w:pPr>
      <w:r>
        <w:t>Alt M1-1:</w:t>
      </w:r>
      <w:r>
        <w:tab/>
        <w:t>Device assumes same CP length for each OFDM symbol, i.e. does not distinguish exact CP length among different OFDM symbols</w:t>
      </w:r>
    </w:p>
    <w:p w14:paraId="5FB23DC5" w14:textId="77777777" w:rsidR="004C2F19" w:rsidRPr="0016703E" w:rsidRDefault="004C2F19" w:rsidP="004C2F19">
      <w:pPr>
        <w:pStyle w:val="EX"/>
      </w:pPr>
      <w:r>
        <w:t>Alt M1-2:</w:t>
      </w:r>
      <w:r>
        <w:tab/>
        <w:t>Duration between transition edges is utilized by device to determine CP location/length, i.e. if the duration appears to be invalid based on known chip duration</w:t>
      </w:r>
    </w:p>
    <w:p w14:paraId="53F888DB" w14:textId="77777777" w:rsidR="004C2F19" w:rsidRDefault="004C2F19" w:rsidP="004C2F19">
      <w:r>
        <w:t>For Method 2, two approaches regarding subcarrier orthogonality are studied:</w:t>
      </w:r>
    </w:p>
    <w:p w14:paraId="00A70EAE" w14:textId="77777777" w:rsidR="004C2F19" w:rsidRDefault="004C2F19" w:rsidP="004C2F19">
      <w:pPr>
        <w:pStyle w:val="EX"/>
      </w:pPr>
      <w:r>
        <w:t>Alt M2-1: Method Type 2 retains subcarrier orthogonality, i.e. CP is copied from the end of an OFDM symbol.</w:t>
      </w:r>
    </w:p>
    <w:p w14:paraId="23EAE9E0" w14:textId="77777777" w:rsidR="004C2F19" w:rsidRDefault="004C2F19" w:rsidP="004C2F19">
      <w:pPr>
        <w:pStyle w:val="B2"/>
      </w:pPr>
      <w:r>
        <w:t>Alt M2-1-1: The first OOK chip(s) and the last OOK chip(s) in an OFDM symbol are the same.</w:t>
      </w:r>
    </w:p>
    <w:p w14:paraId="061B06DA" w14:textId="77777777" w:rsidR="004C2F19" w:rsidRDefault="004C2F19" w:rsidP="004C2F19">
      <w:pPr>
        <w:pStyle w:val="B2"/>
        <w:ind w:left="1560" w:hanging="993"/>
      </w:pPr>
      <w:r>
        <w:t>Alt M2-1-2: Ensure a transition edge occurs only at the start or only at the end of the CP, and no transition edge occurs during the CP.</w:t>
      </w:r>
    </w:p>
    <w:p w14:paraId="55E29B52" w14:textId="77777777" w:rsidR="004C2F19" w:rsidRDefault="004C2F19" w:rsidP="004C2F19">
      <w:pPr>
        <w:pStyle w:val="EX"/>
      </w:pPr>
      <w:r>
        <w:t>Alt M2-2: Method Type 2 does not retain subcarrier orthogonality.</w:t>
      </w:r>
    </w:p>
    <w:p w14:paraId="716D6ADF" w14:textId="77777777" w:rsidR="004C2F19" w:rsidRDefault="004C2F19" w:rsidP="004C2F19">
      <w:pPr>
        <w:pStyle w:val="40"/>
      </w:pPr>
      <w:bookmarkStart w:id="47" w:name="_Toc175766715"/>
      <w:r>
        <w:t>6.1.1.x</w:t>
      </w:r>
      <w:r>
        <w:tab/>
        <w:t>R2D line coding</w:t>
      </w:r>
      <w:bookmarkEnd w:id="47"/>
    </w:p>
    <w:p w14:paraId="0DA9D983" w14:textId="77777777" w:rsidR="004C2F19" w:rsidRDefault="004C2F19" w:rsidP="004C2F19">
      <w:r>
        <w:t>The line codes studied for R2D are Manchester encoding and PIE.</w:t>
      </w:r>
    </w:p>
    <w:p w14:paraId="480A2AAA" w14:textId="77777777" w:rsidR="004C2F19" w:rsidRPr="000C7945" w:rsidRDefault="004C2F19" w:rsidP="004C2F19">
      <w:r>
        <w:t xml:space="preserve">For Manchester encoding, the bit-to-chip mapping is: </w:t>
      </w:r>
      <w:r>
        <w:rPr>
          <w:bCs/>
          <w:lang w:eastAsia="zh-CN"/>
        </w:rPr>
        <w:t>bit 0→chips{10}, bit 1→chips{01}.</w:t>
      </w:r>
    </w:p>
    <w:p w14:paraId="49139ED0" w14:textId="77777777" w:rsidR="004C2F19" w:rsidRDefault="004C2F19" w:rsidP="004C2F19">
      <w:pPr>
        <w:pStyle w:val="40"/>
      </w:pPr>
      <w:bookmarkStart w:id="48" w:name="_Toc175766716"/>
      <w:r>
        <w:t>6.1.1.x</w:t>
      </w:r>
      <w:r>
        <w:tab/>
        <w:t>R2D channel coding, CRC</w:t>
      </w:r>
      <w:bookmarkEnd w:id="48"/>
    </w:p>
    <w:p w14:paraId="10C0705A" w14:textId="77777777" w:rsidR="004C2F19" w:rsidRDefault="004C2F19" w:rsidP="004C2F19">
      <w:r>
        <w:t>PRDCH without FEC is studied as the baseline, with evaluations performed by comparison to this baseline. The study assumes PRDCH can attach a CRC, where the baseline design is using a 6-bit or 16-bit CRC with polynomials as per TS 38.212 [5]. A baseline of no CRC attachment is also included.</w:t>
      </w:r>
    </w:p>
    <w:p w14:paraId="41A2D78E" w14:textId="77777777" w:rsidR="004C2F19" w:rsidRDefault="004C2F19" w:rsidP="004C2F19">
      <w:pPr>
        <w:pStyle w:val="40"/>
      </w:pPr>
      <w:bookmarkStart w:id="49" w:name="_Toc175766717"/>
      <w:r>
        <w:t>6.1.1.x</w:t>
      </w:r>
      <w:r>
        <w:tab/>
        <w:t>R2D bandwidths</w:t>
      </w:r>
      <w:bookmarkEnd w:id="49"/>
    </w:p>
    <w:p w14:paraId="1F343888" w14:textId="77777777" w:rsidR="004C2F19" w:rsidRDefault="004C2F19" w:rsidP="004C2F19">
      <w:r>
        <w:t>The study defines the following bandwidths for R2D:</w:t>
      </w:r>
    </w:p>
    <w:p w14:paraId="316979FF" w14:textId="77777777" w:rsidR="004C2F19" w:rsidRPr="00AE1E14" w:rsidRDefault="004C2F19" w:rsidP="004C2F19">
      <w:pPr>
        <w:pStyle w:val="B1"/>
      </w:pPr>
      <w:r>
        <w:t>-</w:t>
      </w:r>
      <w:r>
        <w:tab/>
        <w:t>Transmission bandwidth, B</w:t>
      </w:r>
      <w:r w:rsidRPr="005A7D88">
        <w:rPr>
          <w:vertAlign w:val="subscript"/>
        </w:rPr>
        <w:t xml:space="preserve">tx,R2D </w:t>
      </w:r>
      <w:r>
        <w:t xml:space="preserve">from a reader perspective: The frequency resources used for transmitting R2D. For an OFDM-based waveform with subcarrier spacing of 15 kHz, </w:t>
      </w:r>
      <w:commentRangeStart w:id="50"/>
      <w:r>
        <w:t>B</w:t>
      </w:r>
      <w:r w:rsidRPr="005A7D88">
        <w:rPr>
          <w:vertAlign w:val="subscript"/>
        </w:rPr>
        <w:t>tx,R2D</w:t>
      </w:r>
      <w:r>
        <w:t xml:space="preserve"> ≤ [12] PRBs</w:t>
      </w:r>
      <w:commentRangeEnd w:id="50"/>
      <w:r>
        <w:rPr>
          <w:rStyle w:val="af7"/>
        </w:rPr>
        <w:commentReference w:id="50"/>
      </w:r>
      <w:r>
        <w:t>.</w:t>
      </w:r>
    </w:p>
    <w:p w14:paraId="3679F524" w14:textId="77777777" w:rsidR="004C2F19" w:rsidRDefault="004C2F19" w:rsidP="004C2F19">
      <w:pPr>
        <w:pStyle w:val="B1"/>
      </w:pPr>
      <w:r>
        <w:t>-</w:t>
      </w:r>
      <w:r>
        <w:tab/>
        <w:t>Occupied bandwidth, B</w:t>
      </w:r>
      <w:r w:rsidRPr="005A7D88">
        <w:rPr>
          <w:vertAlign w:val="subscript"/>
        </w:rPr>
        <w:t xml:space="preserve">occ,R2D </w:t>
      </w:r>
      <w:r>
        <w:t>from a reader perspective: The frequency resources used for transmitting R2D, and potential guard band.</w:t>
      </w:r>
    </w:p>
    <w:p w14:paraId="7FBE472E" w14:textId="77777777" w:rsidR="004C2F19" w:rsidRDefault="004C2F19" w:rsidP="004C2F19">
      <w:pPr>
        <w:pStyle w:val="B1"/>
      </w:pPr>
      <w:r>
        <w:t>-</w:t>
      </w:r>
      <w:r>
        <w:tab/>
      </w:r>
      <w:r>
        <w:rPr>
          <w:rFonts w:hint="eastAsia"/>
        </w:rPr>
        <w:t>B</w:t>
      </w:r>
      <w:r w:rsidRPr="005A7D88">
        <w:rPr>
          <w:rFonts w:hint="eastAsia"/>
          <w:vertAlign w:val="subscript"/>
        </w:rPr>
        <w:t>occ,R2D</w:t>
      </w:r>
      <w:r w:rsidRPr="005A7D88">
        <w:t xml:space="preserve"> </w:t>
      </w:r>
      <w:r>
        <w:t>≥</w:t>
      </w:r>
      <w:r w:rsidRPr="005A7D88">
        <w:t xml:space="preserve"> </w:t>
      </w:r>
      <w:r>
        <w:rPr>
          <w:rFonts w:hint="eastAsia"/>
        </w:rPr>
        <w:t>B</w:t>
      </w:r>
      <w:r w:rsidRPr="005A7D88">
        <w:rPr>
          <w:rFonts w:hint="eastAsia"/>
          <w:vertAlign w:val="subscript"/>
        </w:rPr>
        <w:t>tx,R2D</w:t>
      </w:r>
      <w:r>
        <w:t>.</w:t>
      </w:r>
    </w:p>
    <w:p w14:paraId="41BDBF80" w14:textId="77777777" w:rsidR="004C2F19" w:rsidRDefault="004C2F19" w:rsidP="004C2F19">
      <w:r>
        <w:t xml:space="preserve">Table 6.1.1.x-1 is a starting point for study of </w:t>
      </w:r>
      <w:r>
        <w:rPr>
          <w:i/>
          <w:iCs/>
        </w:rPr>
        <w:t>M</w:t>
      </w:r>
      <w:r>
        <w:t xml:space="preserve"> values and the associated minimum </w:t>
      </w:r>
      <w:r>
        <w:rPr>
          <w:i/>
          <w:iCs/>
        </w:rPr>
        <w:t>B</w:t>
      </w:r>
      <w:r>
        <w:rPr>
          <w:vertAlign w:val="subscript"/>
        </w:rPr>
        <w:t>tx,R2D</w:t>
      </w:r>
      <w:r>
        <w:t xml:space="preserve"> value. The reader can use any transmission bandwidth greater than or equal to the minimum </w:t>
      </w:r>
      <w:r>
        <w:rPr>
          <w:i/>
          <w:iCs/>
        </w:rPr>
        <w:t>B</w:t>
      </w:r>
      <w:r>
        <w:rPr>
          <w:vertAlign w:val="subscript"/>
        </w:rPr>
        <w:t>tx,R2D</w:t>
      </w:r>
      <w:r>
        <w:t xml:space="preserve"> value.</w:t>
      </w:r>
    </w:p>
    <w:p w14:paraId="27685ADB" w14:textId="77777777" w:rsidR="004C2F19" w:rsidRDefault="004C2F19" w:rsidP="004C2F19">
      <w:pPr>
        <w:pStyle w:val="NO"/>
      </w:pPr>
      <w:r>
        <w:t>Note:</w:t>
      </w:r>
      <w:r>
        <w:tab/>
        <w:t xml:space="preserve">Depending on further study, the maximum value of </w:t>
      </w:r>
      <w:r>
        <w:rPr>
          <w:i/>
          <w:iCs/>
        </w:rPr>
        <w:t>M</w:t>
      </w:r>
      <w:r>
        <w:t xml:space="preserve"> may be less than 32.</w:t>
      </w:r>
    </w:p>
    <w:p w14:paraId="697256BA" w14:textId="77777777" w:rsidR="004C2F19" w:rsidRDefault="004C2F19" w:rsidP="004C2F19">
      <w:pPr>
        <w:pStyle w:val="TH"/>
      </w:pPr>
      <w:r>
        <w:lastRenderedPageBreak/>
        <w:t xml:space="preserve">Table 6.1.1.x-1: Starting point for </w:t>
      </w:r>
      <w:r>
        <w:rPr>
          <w:i/>
          <w:iCs/>
        </w:rPr>
        <w:t>M</w:t>
      </w:r>
      <w:r>
        <w:t xml:space="preserve"> values and the associated minimum </w:t>
      </w:r>
      <w:r>
        <w:rPr>
          <w:i/>
          <w:iCs/>
        </w:rPr>
        <w:t>B</w:t>
      </w:r>
      <w:r>
        <w:rPr>
          <w:vertAlign w:val="subscript"/>
        </w:rPr>
        <w:t>tx,R2D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4C2F19" w:rsidRPr="002018DF" w14:paraId="5BEADC8B" w14:textId="77777777" w:rsidTr="00923C9C">
        <w:trPr>
          <w:jc w:val="center"/>
        </w:trPr>
        <w:tc>
          <w:tcPr>
            <w:tcW w:w="694" w:type="dxa"/>
            <w:shd w:val="clear" w:color="auto" w:fill="D0CECE" w:themeFill="background2" w:themeFillShade="E6"/>
            <w:vAlign w:val="center"/>
          </w:tcPr>
          <w:p w14:paraId="62760F3C" w14:textId="77777777" w:rsidR="004C2F19" w:rsidRPr="002A010A" w:rsidRDefault="004C2F19" w:rsidP="00923C9C">
            <w:pPr>
              <w:pStyle w:val="TAH"/>
              <w:rPr>
                <w:i/>
                <w:iCs/>
                <w:lang w:eastAsia="zh-CN"/>
              </w:rPr>
            </w:pPr>
            <w:r w:rsidRPr="002A010A">
              <w:rPr>
                <w:i/>
                <w:iCs/>
                <w:lang w:eastAsia="zh-CN"/>
              </w:rPr>
              <w:t>M</w:t>
            </w:r>
          </w:p>
        </w:tc>
        <w:tc>
          <w:tcPr>
            <w:tcW w:w="2552" w:type="dxa"/>
            <w:shd w:val="clear" w:color="auto" w:fill="D0CECE" w:themeFill="background2" w:themeFillShade="E6"/>
          </w:tcPr>
          <w:p w14:paraId="66335FB0" w14:textId="77777777" w:rsidR="004C2F19" w:rsidRPr="00CB0E3A" w:rsidRDefault="004C2F19" w:rsidP="00923C9C">
            <w:pPr>
              <w:pStyle w:val="TAH"/>
              <w:rPr>
                <w:rFonts w:eastAsia="等线"/>
                <w:lang w:eastAsia="zh-CN"/>
              </w:rPr>
            </w:pPr>
            <w:r w:rsidRPr="00CB0E3A">
              <w:rPr>
                <w:rFonts w:eastAsia="等线"/>
                <w:lang w:eastAsia="zh-CN"/>
              </w:rPr>
              <w:t xml:space="preserve">Minimum </w:t>
            </w:r>
            <w:r w:rsidRPr="002A010A">
              <w:rPr>
                <w:i/>
                <w:iCs/>
                <w:lang w:eastAsia="zh-CN"/>
              </w:rPr>
              <w:t>B</w:t>
            </w:r>
            <w:r w:rsidRPr="00CB0E3A">
              <w:rPr>
                <w:vertAlign w:val="subscript"/>
                <w:lang w:eastAsia="zh-CN"/>
              </w:rPr>
              <w:t>tx,R2D</w:t>
            </w:r>
            <w:r w:rsidRPr="00CB0E3A">
              <w:rPr>
                <w:lang w:eastAsia="zh-CN"/>
              </w:rPr>
              <w:t xml:space="preserve"> # of PRBs</w:t>
            </w:r>
          </w:p>
        </w:tc>
      </w:tr>
      <w:tr w:rsidR="004C2F19" w:rsidRPr="002018DF" w14:paraId="67A83975" w14:textId="77777777" w:rsidTr="00923C9C">
        <w:trPr>
          <w:jc w:val="center"/>
        </w:trPr>
        <w:tc>
          <w:tcPr>
            <w:tcW w:w="694" w:type="dxa"/>
            <w:shd w:val="clear" w:color="auto" w:fill="D0CECE" w:themeFill="background2" w:themeFillShade="E6"/>
            <w:vAlign w:val="center"/>
          </w:tcPr>
          <w:p w14:paraId="5C1BB921" w14:textId="77777777" w:rsidR="004C2F19" w:rsidRPr="00CB0E3A" w:rsidRDefault="004C2F19" w:rsidP="00923C9C">
            <w:pPr>
              <w:pStyle w:val="TAC"/>
              <w:rPr>
                <w:b/>
                <w:bCs/>
                <w:lang w:eastAsia="zh-CN"/>
              </w:rPr>
            </w:pPr>
            <w:r w:rsidRPr="00CB0E3A">
              <w:rPr>
                <w:b/>
                <w:bCs/>
                <w:lang w:eastAsia="zh-CN"/>
              </w:rPr>
              <w:t>1</w:t>
            </w:r>
          </w:p>
        </w:tc>
        <w:tc>
          <w:tcPr>
            <w:tcW w:w="2552" w:type="dxa"/>
            <w:shd w:val="clear" w:color="auto" w:fill="auto"/>
          </w:tcPr>
          <w:p w14:paraId="2E9A11C3" w14:textId="77777777" w:rsidR="004C2F19" w:rsidRPr="00AB4E19" w:rsidRDefault="004C2F19" w:rsidP="00923C9C">
            <w:pPr>
              <w:pStyle w:val="TAC"/>
              <w:rPr>
                <w:lang w:eastAsia="zh-CN"/>
              </w:rPr>
            </w:pPr>
            <w:r w:rsidRPr="00AB4E19">
              <w:rPr>
                <w:lang w:eastAsia="zh-CN"/>
              </w:rPr>
              <w:t>1</w:t>
            </w:r>
          </w:p>
        </w:tc>
      </w:tr>
      <w:tr w:rsidR="004C2F19" w:rsidRPr="002018DF" w14:paraId="60E2692B" w14:textId="77777777" w:rsidTr="00923C9C">
        <w:trPr>
          <w:jc w:val="center"/>
        </w:trPr>
        <w:tc>
          <w:tcPr>
            <w:tcW w:w="694" w:type="dxa"/>
            <w:shd w:val="clear" w:color="auto" w:fill="D0CECE" w:themeFill="background2" w:themeFillShade="E6"/>
            <w:vAlign w:val="center"/>
          </w:tcPr>
          <w:p w14:paraId="3BB1329E" w14:textId="77777777" w:rsidR="004C2F19" w:rsidRPr="00CB0E3A" w:rsidRDefault="004C2F19" w:rsidP="00923C9C">
            <w:pPr>
              <w:pStyle w:val="TAC"/>
              <w:rPr>
                <w:b/>
                <w:bCs/>
                <w:lang w:eastAsia="zh-CN"/>
              </w:rPr>
            </w:pPr>
            <w:r w:rsidRPr="00CB0E3A">
              <w:rPr>
                <w:b/>
                <w:bCs/>
                <w:lang w:eastAsia="zh-CN"/>
              </w:rPr>
              <w:t>2</w:t>
            </w:r>
          </w:p>
        </w:tc>
        <w:tc>
          <w:tcPr>
            <w:tcW w:w="2552" w:type="dxa"/>
            <w:shd w:val="clear" w:color="auto" w:fill="auto"/>
          </w:tcPr>
          <w:p w14:paraId="17EFAD92" w14:textId="77777777" w:rsidR="004C2F19" w:rsidRPr="00AB4E19" w:rsidRDefault="004C2F19" w:rsidP="00923C9C">
            <w:pPr>
              <w:pStyle w:val="TAC"/>
              <w:rPr>
                <w:lang w:eastAsia="zh-CN"/>
              </w:rPr>
            </w:pPr>
            <w:r w:rsidRPr="00AB4E19">
              <w:rPr>
                <w:lang w:eastAsia="zh-CN"/>
              </w:rPr>
              <w:t>1</w:t>
            </w:r>
          </w:p>
        </w:tc>
      </w:tr>
      <w:tr w:rsidR="004C2F19" w:rsidRPr="002018DF" w14:paraId="54AA536B" w14:textId="77777777" w:rsidTr="00923C9C">
        <w:trPr>
          <w:jc w:val="center"/>
        </w:trPr>
        <w:tc>
          <w:tcPr>
            <w:tcW w:w="694" w:type="dxa"/>
            <w:shd w:val="clear" w:color="auto" w:fill="D0CECE" w:themeFill="background2" w:themeFillShade="E6"/>
            <w:vAlign w:val="center"/>
          </w:tcPr>
          <w:p w14:paraId="68E97A20" w14:textId="77777777" w:rsidR="004C2F19" w:rsidRPr="00CB0E3A" w:rsidRDefault="004C2F19" w:rsidP="00923C9C">
            <w:pPr>
              <w:pStyle w:val="TAC"/>
              <w:rPr>
                <w:b/>
                <w:bCs/>
                <w:lang w:eastAsia="zh-CN"/>
              </w:rPr>
            </w:pPr>
            <w:r w:rsidRPr="00CB0E3A">
              <w:rPr>
                <w:b/>
                <w:bCs/>
                <w:lang w:eastAsia="zh-CN"/>
              </w:rPr>
              <w:t>4</w:t>
            </w:r>
          </w:p>
        </w:tc>
        <w:tc>
          <w:tcPr>
            <w:tcW w:w="2552" w:type="dxa"/>
            <w:shd w:val="clear" w:color="auto" w:fill="auto"/>
          </w:tcPr>
          <w:p w14:paraId="5FFEFFDB" w14:textId="77777777" w:rsidR="004C2F19" w:rsidRPr="00AB4E19" w:rsidRDefault="004C2F19" w:rsidP="00923C9C">
            <w:pPr>
              <w:pStyle w:val="TAC"/>
              <w:rPr>
                <w:lang w:eastAsia="zh-CN"/>
              </w:rPr>
            </w:pPr>
            <w:r w:rsidRPr="00AB4E19">
              <w:rPr>
                <w:lang w:eastAsia="zh-CN"/>
              </w:rPr>
              <w:t>1</w:t>
            </w:r>
          </w:p>
        </w:tc>
      </w:tr>
      <w:tr w:rsidR="004C2F19" w:rsidRPr="002018DF" w14:paraId="4DCB712D" w14:textId="77777777" w:rsidTr="00923C9C">
        <w:trPr>
          <w:jc w:val="center"/>
        </w:trPr>
        <w:tc>
          <w:tcPr>
            <w:tcW w:w="694" w:type="dxa"/>
            <w:shd w:val="clear" w:color="auto" w:fill="D0CECE" w:themeFill="background2" w:themeFillShade="E6"/>
            <w:vAlign w:val="center"/>
          </w:tcPr>
          <w:p w14:paraId="254F0810" w14:textId="77777777" w:rsidR="004C2F19" w:rsidRPr="00CB0E3A" w:rsidRDefault="004C2F19" w:rsidP="00923C9C">
            <w:pPr>
              <w:pStyle w:val="TAC"/>
              <w:rPr>
                <w:b/>
                <w:bCs/>
                <w:lang w:eastAsia="zh-CN"/>
              </w:rPr>
            </w:pPr>
            <w:r w:rsidRPr="00CB0E3A">
              <w:rPr>
                <w:b/>
                <w:bCs/>
                <w:lang w:eastAsia="zh-CN"/>
              </w:rPr>
              <w:t>6</w:t>
            </w:r>
          </w:p>
        </w:tc>
        <w:tc>
          <w:tcPr>
            <w:tcW w:w="2552" w:type="dxa"/>
            <w:shd w:val="clear" w:color="auto" w:fill="auto"/>
          </w:tcPr>
          <w:p w14:paraId="63F51FA2" w14:textId="77777777" w:rsidR="004C2F19" w:rsidRPr="00AB4E19" w:rsidRDefault="004C2F19" w:rsidP="00923C9C">
            <w:pPr>
              <w:pStyle w:val="TAC"/>
              <w:rPr>
                <w:lang w:eastAsia="zh-CN"/>
              </w:rPr>
            </w:pPr>
            <w:r w:rsidRPr="00AB4E19">
              <w:rPr>
                <w:lang w:eastAsia="zh-CN"/>
              </w:rPr>
              <w:t>1</w:t>
            </w:r>
          </w:p>
        </w:tc>
      </w:tr>
      <w:tr w:rsidR="004C2F19" w:rsidRPr="002018DF" w14:paraId="0993DA8F" w14:textId="77777777" w:rsidTr="00923C9C">
        <w:trPr>
          <w:jc w:val="center"/>
        </w:trPr>
        <w:tc>
          <w:tcPr>
            <w:tcW w:w="694" w:type="dxa"/>
            <w:shd w:val="clear" w:color="auto" w:fill="D0CECE" w:themeFill="background2" w:themeFillShade="E6"/>
            <w:vAlign w:val="center"/>
          </w:tcPr>
          <w:p w14:paraId="10C1B7B2" w14:textId="77777777" w:rsidR="004C2F19" w:rsidRPr="00CB0E3A" w:rsidRDefault="004C2F19" w:rsidP="00923C9C">
            <w:pPr>
              <w:pStyle w:val="TAC"/>
              <w:rPr>
                <w:b/>
                <w:bCs/>
                <w:lang w:eastAsia="zh-CN"/>
              </w:rPr>
            </w:pPr>
            <w:r w:rsidRPr="00CB0E3A">
              <w:rPr>
                <w:b/>
                <w:bCs/>
                <w:lang w:eastAsia="zh-CN"/>
              </w:rPr>
              <w:t>8</w:t>
            </w:r>
          </w:p>
        </w:tc>
        <w:tc>
          <w:tcPr>
            <w:tcW w:w="2552" w:type="dxa"/>
            <w:shd w:val="clear" w:color="auto" w:fill="auto"/>
          </w:tcPr>
          <w:p w14:paraId="72B0F42A" w14:textId="77777777" w:rsidR="004C2F19" w:rsidRPr="00AB4E19" w:rsidRDefault="004C2F19" w:rsidP="00923C9C">
            <w:pPr>
              <w:pStyle w:val="TAC"/>
              <w:rPr>
                <w:lang w:eastAsia="zh-CN"/>
              </w:rPr>
            </w:pPr>
            <w:r w:rsidRPr="00AB4E19">
              <w:rPr>
                <w:lang w:eastAsia="zh-CN"/>
              </w:rPr>
              <w:t>2</w:t>
            </w:r>
          </w:p>
        </w:tc>
      </w:tr>
      <w:tr w:rsidR="004C2F19" w:rsidRPr="002018DF" w14:paraId="673BB055" w14:textId="77777777" w:rsidTr="00923C9C">
        <w:trPr>
          <w:jc w:val="center"/>
        </w:trPr>
        <w:tc>
          <w:tcPr>
            <w:tcW w:w="694" w:type="dxa"/>
            <w:shd w:val="clear" w:color="auto" w:fill="D0CECE" w:themeFill="background2" w:themeFillShade="E6"/>
            <w:vAlign w:val="center"/>
          </w:tcPr>
          <w:p w14:paraId="083457A0" w14:textId="77777777" w:rsidR="004C2F19" w:rsidRPr="00CB0E3A" w:rsidRDefault="004C2F19" w:rsidP="00923C9C">
            <w:pPr>
              <w:pStyle w:val="TAC"/>
              <w:rPr>
                <w:b/>
                <w:bCs/>
                <w:lang w:eastAsia="zh-CN"/>
              </w:rPr>
            </w:pPr>
            <w:r w:rsidRPr="00CB0E3A">
              <w:rPr>
                <w:b/>
                <w:bCs/>
                <w:lang w:eastAsia="zh-CN"/>
              </w:rPr>
              <w:t>12</w:t>
            </w:r>
          </w:p>
        </w:tc>
        <w:tc>
          <w:tcPr>
            <w:tcW w:w="2552" w:type="dxa"/>
            <w:shd w:val="clear" w:color="auto" w:fill="auto"/>
          </w:tcPr>
          <w:p w14:paraId="5B124707" w14:textId="77777777" w:rsidR="004C2F19" w:rsidRPr="00AB4E19" w:rsidRDefault="004C2F19" w:rsidP="00923C9C">
            <w:pPr>
              <w:pStyle w:val="TAC"/>
              <w:rPr>
                <w:lang w:eastAsia="zh-CN"/>
              </w:rPr>
            </w:pPr>
            <w:r w:rsidRPr="00AB4E19">
              <w:rPr>
                <w:lang w:eastAsia="zh-CN"/>
              </w:rPr>
              <w:t>2</w:t>
            </w:r>
          </w:p>
        </w:tc>
      </w:tr>
      <w:tr w:rsidR="004C2F19" w:rsidRPr="002018DF" w14:paraId="1A85DFC1" w14:textId="77777777" w:rsidTr="00923C9C">
        <w:trPr>
          <w:jc w:val="center"/>
        </w:trPr>
        <w:tc>
          <w:tcPr>
            <w:tcW w:w="694" w:type="dxa"/>
            <w:shd w:val="clear" w:color="auto" w:fill="D0CECE" w:themeFill="background2" w:themeFillShade="E6"/>
            <w:vAlign w:val="center"/>
          </w:tcPr>
          <w:p w14:paraId="77E89015" w14:textId="77777777" w:rsidR="004C2F19" w:rsidRPr="00CB0E3A" w:rsidRDefault="004C2F19" w:rsidP="00923C9C">
            <w:pPr>
              <w:pStyle w:val="TAC"/>
              <w:rPr>
                <w:b/>
                <w:bCs/>
                <w:lang w:eastAsia="zh-CN"/>
              </w:rPr>
            </w:pPr>
            <w:r w:rsidRPr="00CB0E3A">
              <w:rPr>
                <w:b/>
                <w:bCs/>
                <w:lang w:eastAsia="zh-CN"/>
              </w:rPr>
              <w:t>16</w:t>
            </w:r>
          </w:p>
        </w:tc>
        <w:tc>
          <w:tcPr>
            <w:tcW w:w="2552" w:type="dxa"/>
            <w:shd w:val="clear" w:color="auto" w:fill="auto"/>
          </w:tcPr>
          <w:p w14:paraId="2FEC625A" w14:textId="77777777" w:rsidR="004C2F19" w:rsidRPr="00AB4E19" w:rsidRDefault="004C2F19" w:rsidP="00923C9C">
            <w:pPr>
              <w:pStyle w:val="TAC"/>
              <w:rPr>
                <w:lang w:eastAsia="zh-CN"/>
              </w:rPr>
            </w:pPr>
            <w:r w:rsidRPr="00AB4E19">
              <w:rPr>
                <w:lang w:eastAsia="zh-CN"/>
              </w:rPr>
              <w:t>2</w:t>
            </w:r>
          </w:p>
        </w:tc>
      </w:tr>
      <w:tr w:rsidR="004C2F19" w:rsidRPr="002018DF" w14:paraId="48DAC8DB" w14:textId="77777777" w:rsidTr="00923C9C">
        <w:trPr>
          <w:jc w:val="center"/>
        </w:trPr>
        <w:tc>
          <w:tcPr>
            <w:tcW w:w="694" w:type="dxa"/>
            <w:shd w:val="clear" w:color="auto" w:fill="D0CECE" w:themeFill="background2" w:themeFillShade="E6"/>
            <w:vAlign w:val="center"/>
          </w:tcPr>
          <w:p w14:paraId="1CE5A66A" w14:textId="77777777" w:rsidR="004C2F19" w:rsidRPr="00CB0E3A" w:rsidRDefault="004C2F19" w:rsidP="00923C9C">
            <w:pPr>
              <w:pStyle w:val="TAC"/>
              <w:rPr>
                <w:b/>
                <w:bCs/>
                <w:lang w:eastAsia="zh-CN"/>
              </w:rPr>
            </w:pPr>
            <w:r w:rsidRPr="00CB0E3A">
              <w:rPr>
                <w:b/>
                <w:bCs/>
                <w:lang w:eastAsia="zh-CN"/>
              </w:rPr>
              <w:t>24</w:t>
            </w:r>
          </w:p>
        </w:tc>
        <w:tc>
          <w:tcPr>
            <w:tcW w:w="2552" w:type="dxa"/>
            <w:shd w:val="clear" w:color="auto" w:fill="auto"/>
          </w:tcPr>
          <w:p w14:paraId="312DE5EF" w14:textId="77777777" w:rsidR="004C2F19" w:rsidRPr="00AB4E19" w:rsidRDefault="004C2F19" w:rsidP="00923C9C">
            <w:pPr>
              <w:pStyle w:val="TAC"/>
              <w:rPr>
                <w:lang w:eastAsia="zh-CN"/>
              </w:rPr>
            </w:pPr>
            <w:r w:rsidRPr="00AB4E19">
              <w:rPr>
                <w:lang w:eastAsia="zh-CN"/>
              </w:rPr>
              <w:t>2</w:t>
            </w:r>
          </w:p>
        </w:tc>
      </w:tr>
      <w:tr w:rsidR="004C2F19" w:rsidRPr="002018DF" w14:paraId="075BB308" w14:textId="77777777" w:rsidTr="00923C9C">
        <w:trPr>
          <w:jc w:val="center"/>
        </w:trPr>
        <w:tc>
          <w:tcPr>
            <w:tcW w:w="694" w:type="dxa"/>
            <w:shd w:val="clear" w:color="auto" w:fill="D0CECE" w:themeFill="background2" w:themeFillShade="E6"/>
            <w:vAlign w:val="center"/>
          </w:tcPr>
          <w:p w14:paraId="0C585AE5" w14:textId="77777777" w:rsidR="004C2F19" w:rsidRPr="00CB0E3A" w:rsidRDefault="004C2F19" w:rsidP="00923C9C">
            <w:pPr>
              <w:pStyle w:val="TAC"/>
              <w:rPr>
                <w:b/>
                <w:bCs/>
                <w:lang w:eastAsia="zh-CN"/>
              </w:rPr>
            </w:pPr>
            <w:r w:rsidRPr="00CB0E3A">
              <w:rPr>
                <w:b/>
                <w:bCs/>
                <w:lang w:eastAsia="zh-CN"/>
              </w:rPr>
              <w:t>32</w:t>
            </w:r>
          </w:p>
        </w:tc>
        <w:tc>
          <w:tcPr>
            <w:tcW w:w="2552" w:type="dxa"/>
            <w:shd w:val="clear" w:color="auto" w:fill="auto"/>
          </w:tcPr>
          <w:p w14:paraId="34A3B4CC" w14:textId="77777777" w:rsidR="004C2F19" w:rsidRPr="00AB4E19" w:rsidRDefault="004C2F19" w:rsidP="00923C9C">
            <w:pPr>
              <w:pStyle w:val="TAC"/>
              <w:rPr>
                <w:lang w:eastAsia="zh-CN"/>
              </w:rPr>
            </w:pPr>
            <w:r w:rsidRPr="00AB4E19">
              <w:rPr>
                <w:lang w:eastAsia="zh-CN"/>
              </w:rPr>
              <w:t>3</w:t>
            </w:r>
          </w:p>
        </w:tc>
      </w:tr>
    </w:tbl>
    <w:p w14:paraId="63EFE0DE" w14:textId="77777777" w:rsidR="004C2F19" w:rsidRPr="008D4A5B" w:rsidRDefault="004C2F19" w:rsidP="004C2F19"/>
    <w:p w14:paraId="04928FE0" w14:textId="77777777" w:rsidR="004C2F19" w:rsidRDefault="004C2F19" w:rsidP="004C2F19">
      <w:pPr>
        <w:pStyle w:val="40"/>
      </w:pPr>
      <w:bookmarkStart w:id="51" w:name="_Toc175766718"/>
      <w:r>
        <w:t>6.1.1.x</w:t>
      </w:r>
      <w:r>
        <w:tab/>
        <w:t>PRDCH</w:t>
      </w:r>
      <w:bookmarkEnd w:id="51"/>
    </w:p>
    <w:p w14:paraId="05A63515" w14:textId="77777777" w:rsidR="004C2F19" w:rsidRDefault="004C2F19" w:rsidP="004C2F19">
      <w:r>
        <w:t>For R2D, the only physical channel is PRDCH, which carries any higher-layer payload (including system information, if defined), and L1 R2D control information, if defined. PRDCH is studied via the blocks shown in Figure 6.1.1.x-1, where other sections give their detailed descriptions.</w:t>
      </w:r>
    </w:p>
    <w:p w14:paraId="544F1CA7" w14:textId="77777777" w:rsidR="004C2F19" w:rsidRDefault="004C2F19" w:rsidP="004C2F19">
      <w:pPr>
        <w:pStyle w:val="TH"/>
      </w:pPr>
      <w:r>
        <w:rPr>
          <w:noProof/>
          <w:lang w:val="en-US" w:eastAsia="zh-CN"/>
        </w:rPr>
        <w:drawing>
          <wp:inline distT="0" distB="0" distL="0" distR="0" wp14:anchorId="654382EA" wp14:editId="6A022EFF">
            <wp:extent cx="5943600" cy="381000"/>
            <wp:effectExtent l="0" t="0" r="0" b="0"/>
            <wp:docPr id="29"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7A0B0B15" w14:textId="77777777" w:rsidR="004C2F19" w:rsidRPr="00F8193B" w:rsidRDefault="004C2F19" w:rsidP="004C2F19">
      <w:pPr>
        <w:pStyle w:val="TF"/>
      </w:pPr>
      <w:r>
        <w:t>Figure 6.1.1.x-1: PRDCH generation</w:t>
      </w:r>
    </w:p>
    <w:p w14:paraId="14B50B5C" w14:textId="77777777" w:rsidR="004C2F19" w:rsidRDefault="004C2F19" w:rsidP="004C2F19">
      <w:pPr>
        <w:pStyle w:val="40"/>
      </w:pPr>
      <w:bookmarkStart w:id="52" w:name="_Toc175766719"/>
      <w:r>
        <w:t>6.1.1.x</w:t>
      </w:r>
      <w:r>
        <w:tab/>
        <w:t>R2D start timing</w:t>
      </w:r>
      <w:bookmarkEnd w:id="52"/>
    </w:p>
    <w:p w14:paraId="00817D1A" w14:textId="77777777" w:rsidR="004C2F19" w:rsidRDefault="004C2F19" w:rsidP="004C2F19">
      <w:r>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w:t>
      </w:r>
      <w:r w:rsidRPr="00F020F1">
        <w:t xml:space="preserve"> of the subsequent </w:t>
      </w:r>
      <w:r>
        <w:t xml:space="preserve">PRDCH </w:t>
      </w:r>
      <w:r w:rsidRPr="00F020F1">
        <w:t>transmission</w:t>
      </w:r>
      <w:r>
        <w:t>. T</w:t>
      </w:r>
      <w:r w:rsidRPr="00B41F69">
        <w:t xml:space="preserve">he preamble is </w:t>
      </w:r>
      <w:r>
        <w:t>not</w:t>
      </w:r>
      <w:r w:rsidRPr="00B41F69">
        <w:t xml:space="preserve"> part of </w:t>
      </w:r>
      <w:r>
        <w:t>PRDCH.</w:t>
      </w:r>
    </w:p>
    <w:p w14:paraId="02A8F629" w14:textId="77777777" w:rsidR="004C2F19" w:rsidRDefault="004C2F19" w:rsidP="004C2F19">
      <w:r>
        <w:t>For the R-TAS start indicator part, an ON/OFF pattern i.e., high/low voltage transmission, is applied.</w:t>
      </w:r>
    </w:p>
    <w:p w14:paraId="26F840B7" w14:textId="77777777" w:rsidR="004C2F19" w:rsidRDefault="004C2F19" w:rsidP="004C2F19">
      <w:pPr>
        <w:pStyle w:val="40"/>
      </w:pPr>
      <w:bookmarkStart w:id="53" w:name="_Toc175766720"/>
      <w:r>
        <w:t>6.1.1.x</w:t>
      </w:r>
      <w:r>
        <w:tab/>
        <w:t>R2D end timing</w:t>
      </w:r>
      <w:bookmarkEnd w:id="53"/>
    </w:p>
    <w:p w14:paraId="1CD765D7" w14:textId="77777777" w:rsidR="004C2F19" w:rsidRDefault="004C2F19" w:rsidP="004C2F19">
      <w:r>
        <w:t>To determine or derive the end of PRDCH transmission, the following options are studied:</w:t>
      </w:r>
    </w:p>
    <w:p w14:paraId="0E6A9A86" w14:textId="77777777" w:rsidR="004C2F19" w:rsidRDefault="004C2F19" w:rsidP="004C2F19">
      <w:pPr>
        <w:pStyle w:val="EX"/>
      </w:pPr>
      <w:r>
        <w:t>Option 1: R2D postamble immediately follows the PRDCH to indicate the end of the PRDCH.</w:t>
      </w:r>
    </w:p>
    <w:p w14:paraId="2AB6C55C" w14:textId="77777777" w:rsidR="004C2F19" w:rsidRDefault="004C2F19" w:rsidP="004C2F19">
      <w:pPr>
        <w:pStyle w:val="EX"/>
      </w:pPr>
      <w:r>
        <w:t>Option 2: Based on R2D control information.</w:t>
      </w:r>
    </w:p>
    <w:p w14:paraId="40BE1EDF" w14:textId="77777777" w:rsidR="004C2F19" w:rsidRDefault="004C2F19" w:rsidP="004C2F19">
      <w:pPr>
        <w:pStyle w:val="40"/>
      </w:pPr>
      <w:bookmarkStart w:id="54" w:name="_Toc175766721"/>
      <w:r>
        <w:t>6.1.1.x</w:t>
      </w:r>
      <w:r>
        <w:tab/>
        <w:t>Scheduling of R2D</w:t>
      </w:r>
      <w:bookmarkEnd w:id="54"/>
    </w:p>
    <w:p w14:paraId="58B314EF" w14:textId="77777777" w:rsidR="004C2F19" w:rsidRDefault="004C2F19" w:rsidP="004C2F19">
      <w:r>
        <w:t>For R2D reception, the following information potentially can be explicitly/implicitly indicated to the device via the corresponding PRDCH:</w:t>
      </w:r>
    </w:p>
    <w:p w14:paraId="6936F4BB" w14:textId="77777777" w:rsidR="004C2F19" w:rsidRDefault="004C2F19" w:rsidP="004C2F19">
      <w:pPr>
        <w:pStyle w:val="B1"/>
      </w:pPr>
      <w:r>
        <w:t>-</w:t>
      </w:r>
      <w:r>
        <w:tab/>
        <w:t>ID associated with device(s) intended for the reception of R2D, potentially including all devices (if supported)</w:t>
      </w:r>
    </w:p>
    <w:p w14:paraId="7C5796F3" w14:textId="77777777" w:rsidR="004C2F19" w:rsidRPr="00955C08" w:rsidRDefault="004C2F19" w:rsidP="004C2F19">
      <w:r>
        <w:t>For each information, it is for further study whether higher-layer signaling and/or L1 R2D control signaling is used.</w:t>
      </w:r>
    </w:p>
    <w:p w14:paraId="4746F37E" w14:textId="77777777" w:rsidR="004C2F19" w:rsidRDefault="004C2F19" w:rsidP="004C2F19">
      <w:pPr>
        <w:pStyle w:val="30"/>
      </w:pPr>
      <w:bookmarkStart w:id="55" w:name="_Toc175766722"/>
      <w:r>
        <w:t>6.1.2</w:t>
      </w:r>
      <w:r>
        <w:tab/>
        <w:t>D2R</w:t>
      </w:r>
      <w:bookmarkEnd w:id="55"/>
    </w:p>
    <w:p w14:paraId="07F81580" w14:textId="77777777" w:rsidR="004C2F19" w:rsidRDefault="004C2F19" w:rsidP="004C2F19">
      <w:pPr>
        <w:pStyle w:val="ae"/>
        <w:autoSpaceDE w:val="0"/>
        <w:autoSpaceDN w:val="0"/>
        <w:adjustRightInd w:val="0"/>
        <w:snapToGrid w:val="0"/>
        <w:ind w:left="0"/>
        <w:jc w:val="both"/>
        <w:rPr>
          <w:rFonts w:eastAsia="Batang"/>
          <w:lang w:eastAsia="x-none"/>
        </w:rPr>
      </w:pPr>
      <w:r>
        <w:t>Reference signals including DMRS, PTRS, SRS, are not considered for D2R. CSI feedback and autonomous SR are not considered for L1 D2R control information.</w:t>
      </w:r>
    </w:p>
    <w:p w14:paraId="535D721E" w14:textId="77777777" w:rsidR="004C2F19" w:rsidRDefault="004C2F19" w:rsidP="004C2F19">
      <w:pPr>
        <w:pStyle w:val="40"/>
      </w:pPr>
      <w:bookmarkStart w:id="56" w:name="_Toc175766723"/>
      <w:r>
        <w:t>6.1.2.x</w:t>
      </w:r>
      <w:r>
        <w:tab/>
        <w:t>Waveform and modulation</w:t>
      </w:r>
      <w:bookmarkEnd w:id="56"/>
    </w:p>
    <w:p w14:paraId="42EFBF97" w14:textId="77777777" w:rsidR="004C2F19" w:rsidRPr="00EC6AD0" w:rsidRDefault="004C2F19" w:rsidP="004C2F19">
      <w:r>
        <w:t>For D2R by backscattering, the waveform is provided by the carrier wave, see Clause 6.7.</w:t>
      </w:r>
    </w:p>
    <w:p w14:paraId="0295E3C5" w14:textId="77777777" w:rsidR="004C2F19" w:rsidRPr="00D56E04" w:rsidRDefault="004C2F19" w:rsidP="004C2F19">
      <w:r>
        <w:t>For all devices, the following D2R baseband modulations are studied:</w:t>
      </w:r>
    </w:p>
    <w:p w14:paraId="4B4F9CDC" w14:textId="77777777" w:rsidR="004C2F19" w:rsidRDefault="004C2F19" w:rsidP="004C2F19">
      <w:pPr>
        <w:pStyle w:val="B1"/>
        <w:rPr>
          <w:lang w:eastAsia="zh-CN"/>
        </w:rPr>
      </w:pPr>
      <w:r>
        <w:rPr>
          <w:lang w:eastAsia="zh-CN"/>
        </w:rPr>
        <w:t>-</w:t>
      </w:r>
      <w:r>
        <w:rPr>
          <w:lang w:eastAsia="zh-CN"/>
        </w:rPr>
        <w:tab/>
        <w:t>OOK</w:t>
      </w:r>
    </w:p>
    <w:p w14:paraId="484188C7" w14:textId="77777777" w:rsidR="004C2F19" w:rsidRDefault="004C2F19" w:rsidP="004C2F19">
      <w:pPr>
        <w:pStyle w:val="B1"/>
        <w:rPr>
          <w:lang w:eastAsia="zh-CN"/>
        </w:rPr>
      </w:pPr>
      <w:r>
        <w:rPr>
          <w:lang w:eastAsia="zh-CN"/>
        </w:rPr>
        <w:t>-</w:t>
      </w:r>
      <w:r>
        <w:rPr>
          <w:lang w:eastAsia="zh-CN"/>
        </w:rPr>
        <w:tab/>
        <w:t>Binary PSK</w:t>
      </w:r>
    </w:p>
    <w:p w14:paraId="15291782" w14:textId="77777777" w:rsidR="004C2F19" w:rsidRDefault="004C2F19" w:rsidP="004C2F19">
      <w:pPr>
        <w:pStyle w:val="B1"/>
        <w:rPr>
          <w:lang w:eastAsia="zh-CN"/>
        </w:rPr>
      </w:pPr>
      <w:r>
        <w:rPr>
          <w:lang w:eastAsia="zh-CN"/>
        </w:rPr>
        <w:lastRenderedPageBreak/>
        <w:t>-</w:t>
      </w:r>
      <w:r>
        <w:rPr>
          <w:lang w:eastAsia="zh-CN"/>
        </w:rPr>
        <w:tab/>
        <w:t>Binary FSK, as MSK (and not GMSK)</w:t>
      </w:r>
    </w:p>
    <w:p w14:paraId="64778834" w14:textId="77777777" w:rsidR="004C2F19" w:rsidRDefault="004C2F19" w:rsidP="004C2F19">
      <w:pPr>
        <w:rPr>
          <w:lang w:eastAsia="zh-CN"/>
        </w:rPr>
      </w:pPr>
      <w:r w:rsidRPr="005E7FC2">
        <w:rPr>
          <w:lang w:eastAsia="zh-CN"/>
        </w:rPr>
        <w:t>OOK and BPSK for baseband modulation are feasible for D2R for all devices</w:t>
      </w:r>
      <w:r>
        <w:rPr>
          <w:lang w:eastAsia="zh-CN"/>
        </w:rPr>
        <w:t>. It is for further study whether MSK is feasible for all devices.</w:t>
      </w:r>
    </w:p>
    <w:p w14:paraId="58B112A6" w14:textId="77777777" w:rsidR="004C2F19" w:rsidRDefault="004C2F19" w:rsidP="004C2F19">
      <w:pPr>
        <w:pStyle w:val="40"/>
      </w:pPr>
      <w:bookmarkStart w:id="57" w:name="_Toc175766724"/>
      <w:r>
        <w:t>6.1.2.x</w:t>
      </w:r>
      <w:r>
        <w:tab/>
        <w:t>D2R line coding</w:t>
      </w:r>
      <w:bookmarkEnd w:id="57"/>
    </w:p>
    <w:p w14:paraId="1C254964" w14:textId="77777777" w:rsidR="004C2F19" w:rsidRDefault="004C2F19" w:rsidP="004C2F19">
      <w:r>
        <w:t xml:space="preserve">The line codes studied for R2D are Manchester encoding FM0 encoding, Miller encoding, and no line </w:t>
      </w:r>
      <w:commentRangeStart w:id="58"/>
      <w:r>
        <w:t>coding</w:t>
      </w:r>
      <w:commentRangeEnd w:id="58"/>
      <w:r>
        <w:rPr>
          <w:rStyle w:val="af7"/>
        </w:rPr>
        <w:commentReference w:id="58"/>
      </w:r>
      <w:r>
        <w:t>.</w:t>
      </w:r>
    </w:p>
    <w:p w14:paraId="5D7D480F" w14:textId="77777777" w:rsidR="004C2F19" w:rsidRDefault="004C2F19" w:rsidP="004C2F19">
      <w:pPr>
        <w:rPr>
          <w:bCs/>
          <w:lang w:eastAsia="zh-CN"/>
        </w:rPr>
      </w:pPr>
      <w:r>
        <w:t xml:space="preserve">For Manchester encoding, the bit-to-chip mapping is: </w:t>
      </w:r>
      <w:r>
        <w:rPr>
          <w:bCs/>
          <w:lang w:eastAsia="zh-CN"/>
        </w:rPr>
        <w:t>bit 0→chips{10}, bit 1→chips{01}.</w:t>
      </w:r>
    </w:p>
    <w:p w14:paraId="2A425346" w14:textId="77777777" w:rsidR="004C2F19" w:rsidRDefault="004C2F19" w:rsidP="004C2F19">
      <w:pPr>
        <w:rPr>
          <w:bCs/>
          <w:lang w:eastAsia="zh-CN"/>
        </w:rPr>
      </w:pPr>
      <w:r>
        <w:rPr>
          <w:bCs/>
          <w:lang w:eastAsia="zh-CN"/>
        </w:rPr>
        <w:t>For FM0 encoding, according to Figure 6-8 and Figure 6-9 of [6].</w:t>
      </w:r>
    </w:p>
    <w:p w14:paraId="4D816684" w14:textId="77777777" w:rsidR="004C2F19" w:rsidRPr="000C7945" w:rsidRDefault="004C2F19" w:rsidP="004C2F19">
      <w:r>
        <w:rPr>
          <w:bCs/>
          <w:lang w:eastAsia="zh-CN"/>
        </w:rPr>
        <w:t>For Miller encoding, according to Figure 6-12 of [6].</w:t>
      </w:r>
    </w:p>
    <w:p w14:paraId="7846B7BB" w14:textId="77777777" w:rsidR="004C2F19" w:rsidRDefault="004C2F19" w:rsidP="004C2F19">
      <w:pPr>
        <w:pStyle w:val="40"/>
      </w:pPr>
      <w:bookmarkStart w:id="59" w:name="_Toc175766725"/>
      <w:r>
        <w:t>6.1.2.x</w:t>
      </w:r>
      <w:r>
        <w:tab/>
        <w:t>D2R channel coding, repetition, CRC</w:t>
      </w:r>
      <w:bookmarkEnd w:id="59"/>
    </w:p>
    <w:p w14:paraId="4C0382B5" w14:textId="77777777" w:rsidR="004C2F19" w:rsidRDefault="004C2F19" w:rsidP="004C2F19">
      <w:r>
        <w:t>For D2R, convolutional codes are studied, with comparisons to the case of no FEC. The LTE convolutional code polynomials are a reference, and other designs studied subject to:</w:t>
      </w:r>
    </w:p>
    <w:p w14:paraId="3DBA4AAC" w14:textId="77777777" w:rsidR="004C2F19" w:rsidRDefault="004C2F19" w:rsidP="004C2F19">
      <w:pPr>
        <w:pStyle w:val="B1"/>
      </w:pPr>
      <w:r>
        <w:t>-</w:t>
      </w:r>
      <w:r>
        <w:tab/>
        <w:t>Constraint length, K = 8 or K = 7 or K = 6 or K = 4.</w:t>
      </w:r>
    </w:p>
    <w:p w14:paraId="2ECF780F" w14:textId="77777777" w:rsidR="004C2F19" w:rsidRDefault="004C2F19" w:rsidP="004C2F19">
      <w:pPr>
        <w:pStyle w:val="B1"/>
      </w:pPr>
      <w:r>
        <w:t>-</w:t>
      </w:r>
      <w:r>
        <w:tab/>
        <w:t>Mother code-rate, R = 1/6, 1/4, 1/3, 1/2.</w:t>
      </w:r>
    </w:p>
    <w:p w14:paraId="683DAD8A" w14:textId="77777777" w:rsidR="004C2F19" w:rsidRPr="001B67F9" w:rsidRDefault="004C2F19" w:rsidP="004C2F19">
      <w:r>
        <w:t>The study assumes PDRCH can attach a CRC, where the baseline design is using a 6-bit or 16-bit CRC with polynomials as per TS 38.212 [5]. A baseline of no CRC attachment is also included.</w:t>
      </w:r>
    </w:p>
    <w:p w14:paraId="21377C06" w14:textId="77777777" w:rsidR="004C2F19" w:rsidRPr="00B33315" w:rsidRDefault="004C2F19" w:rsidP="004C2F19">
      <w:r>
        <w:t xml:space="preserve">For definitions of repetition types, see Clause 6.1.0. For D2R, at least </w:t>
      </w:r>
      <w:r w:rsidRPr="00CC37C1">
        <w:t>block-level and bit-level repetition type 1 and type 2</w:t>
      </w:r>
      <w:r>
        <w:t xml:space="preserve"> are studied.</w:t>
      </w:r>
    </w:p>
    <w:p w14:paraId="689DB371" w14:textId="77777777" w:rsidR="004C2F19" w:rsidRDefault="004C2F19" w:rsidP="004C2F19">
      <w:pPr>
        <w:pStyle w:val="40"/>
      </w:pPr>
      <w:bookmarkStart w:id="60" w:name="_Toc175766726"/>
      <w:r>
        <w:t>6.1.2.x</w:t>
      </w:r>
      <w:r>
        <w:tab/>
        <w:t>D2R bandwidths</w:t>
      </w:r>
      <w:bookmarkEnd w:id="60"/>
    </w:p>
    <w:p w14:paraId="04F9D7E9" w14:textId="77777777" w:rsidR="004C2F19" w:rsidRDefault="004C2F19" w:rsidP="004C2F19">
      <w:pPr>
        <w:rPr>
          <w:rFonts w:eastAsia="等线"/>
          <w:bCs/>
          <w:lang w:eastAsia="zh-CN"/>
        </w:rPr>
      </w:pPr>
      <w:r>
        <w:rPr>
          <w:bCs/>
          <w:lang w:eastAsia="x-none"/>
        </w:rPr>
        <w:t>The following bandwidths for D2R are defined for the purpose of the study:</w:t>
      </w:r>
    </w:p>
    <w:p w14:paraId="7FDCC1A9" w14:textId="77777777" w:rsidR="004C2F19" w:rsidRPr="001F5A0A" w:rsidRDefault="004C2F19" w:rsidP="004C2F19">
      <w:pPr>
        <w:pStyle w:val="B1"/>
      </w:pPr>
      <w:r>
        <w:t>-</w:t>
      </w:r>
      <w:r>
        <w:tab/>
      </w:r>
      <w:r w:rsidRPr="001F5A0A">
        <w:t xml:space="preserve">Transmission bandwidth, </w:t>
      </w:r>
      <w:r w:rsidRPr="001F5A0A">
        <w:rPr>
          <w:i/>
          <w:iCs/>
        </w:rPr>
        <w:t>B</w:t>
      </w:r>
      <w:r w:rsidRPr="001F5A0A">
        <w:rPr>
          <w:vertAlign w:val="subscript"/>
        </w:rPr>
        <w:t>tx,D2R</w:t>
      </w:r>
      <w:r w:rsidRPr="001F5A0A">
        <w:t>: The frequency resources scheduled by a reader for a D2R transmission from one device.</w:t>
      </w:r>
    </w:p>
    <w:p w14:paraId="52FE5D31" w14:textId="77777777" w:rsidR="004C2F19" w:rsidRPr="001F5A0A" w:rsidRDefault="004C2F19" w:rsidP="004C2F19">
      <w:pPr>
        <w:pStyle w:val="B1"/>
      </w:pPr>
      <w:r>
        <w:t>-</w:t>
      </w:r>
      <w:r>
        <w:tab/>
      </w:r>
      <w:r w:rsidRPr="001F5A0A">
        <w:t xml:space="preserve">Occupied bandwidth, </w:t>
      </w:r>
      <w:r w:rsidRPr="001F5A0A">
        <w:rPr>
          <w:i/>
          <w:iCs/>
        </w:rPr>
        <w:t>B</w:t>
      </w:r>
      <w:r w:rsidRPr="001F5A0A">
        <w:rPr>
          <w:vertAlign w:val="subscript"/>
        </w:rPr>
        <w:t>occ,D2R</w:t>
      </w:r>
      <w:r w:rsidRPr="001F5A0A">
        <w:t xml:space="preserve">: The transmission bandwidth plus the potential associated intra A-IoT guard-bands totalling </w:t>
      </w:r>
      <w:r w:rsidRPr="001F5A0A">
        <w:rPr>
          <w:i/>
          <w:iCs/>
        </w:rPr>
        <w:t>B</w:t>
      </w:r>
      <w:r w:rsidRPr="001F5A0A">
        <w:rPr>
          <w:vertAlign w:val="subscript"/>
        </w:rPr>
        <w:t>guard,D2R</w:t>
      </w:r>
      <w:r>
        <w:t xml:space="preserve">. </w:t>
      </w:r>
      <w:r w:rsidRPr="001F5A0A">
        <w:t>Note: this guard band is not for coexistence with NR/LTE</w:t>
      </w:r>
      <w:r>
        <w:t>.</w:t>
      </w:r>
    </w:p>
    <w:p w14:paraId="0349F0C1" w14:textId="77777777" w:rsidR="004C2F19" w:rsidRPr="00CA2EA1" w:rsidRDefault="004C2F19" w:rsidP="004C2F19">
      <w:pPr>
        <w:pStyle w:val="B1"/>
      </w:pPr>
      <w:r>
        <w:t>-</w:t>
      </w:r>
      <w:r>
        <w:tab/>
      </w:r>
      <w:r w:rsidRPr="001F5A0A">
        <w:rPr>
          <w:i/>
          <w:iCs/>
        </w:rPr>
        <w:t>B</w:t>
      </w:r>
      <w:r w:rsidRPr="001F5A0A">
        <w:rPr>
          <w:vertAlign w:val="subscript"/>
        </w:rPr>
        <w:t xml:space="preserve">occ,D2R </w:t>
      </w:r>
      <w:r>
        <w:t>≥</w:t>
      </w:r>
      <w:r w:rsidRPr="001F5A0A">
        <w:t xml:space="preserve"> </w:t>
      </w:r>
      <w:r w:rsidRPr="001F5A0A">
        <w:rPr>
          <w:i/>
          <w:iCs/>
        </w:rPr>
        <w:t>B</w:t>
      </w:r>
      <w:r w:rsidRPr="001F5A0A">
        <w:rPr>
          <w:vertAlign w:val="subscript"/>
        </w:rPr>
        <w:t>tx,D2R</w:t>
      </w:r>
      <w:r>
        <w:t>.</w:t>
      </w:r>
    </w:p>
    <w:p w14:paraId="46A5C852" w14:textId="77777777" w:rsidR="004C2F19" w:rsidRDefault="004C2F19" w:rsidP="004C2F19">
      <w:pPr>
        <w:pStyle w:val="40"/>
      </w:pPr>
      <w:bookmarkStart w:id="61" w:name="_Toc175766727"/>
      <w:r>
        <w:t>6.1.2.x</w:t>
      </w:r>
      <w:r>
        <w:tab/>
        <w:t>PDRCH</w:t>
      </w:r>
      <w:bookmarkEnd w:id="61"/>
    </w:p>
    <w:p w14:paraId="6102D213" w14:textId="77777777" w:rsidR="004C2F19" w:rsidRDefault="004C2F19" w:rsidP="004C2F19">
      <w:r>
        <w:t xml:space="preserve">For D2R, a physical channel PDRCH carries any higher-layer payload, the response transmitted from device to reader during the contention-based access procedure, </w:t>
      </w:r>
      <w:r w:rsidRPr="00974F21">
        <w:t>and L1 D2R control information, if defined.</w:t>
      </w:r>
      <w:r>
        <w:t xml:space="preserve"> PDRCH is studied via the blocks shown in Figure 6.1.2.x-1, where other sections give their detailed descriptions.</w:t>
      </w:r>
    </w:p>
    <w:p w14:paraId="4441FD0B" w14:textId="77777777" w:rsidR="004C2F19" w:rsidRDefault="004C2F19" w:rsidP="004C2F19">
      <w:pPr>
        <w:pStyle w:val="TH"/>
      </w:pPr>
      <w:r>
        <w:rPr>
          <w:noProof/>
          <w:lang w:val="en-US" w:eastAsia="zh-CN"/>
        </w:rPr>
        <w:drawing>
          <wp:inline distT="0" distB="0" distL="0" distR="0" wp14:anchorId="70D1E904" wp14:editId="3FE52C60">
            <wp:extent cx="5143500" cy="400050"/>
            <wp:effectExtent l="0" t="0" r="0" b="0"/>
            <wp:docPr id="34"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3295562E" w14:textId="77777777" w:rsidR="004C2F19" w:rsidRDefault="004C2F19" w:rsidP="004C2F19">
      <w:pPr>
        <w:pStyle w:val="TF"/>
      </w:pPr>
      <w:r>
        <w:t>Figure 6.1.2.x-1: PDRCH generation</w:t>
      </w:r>
    </w:p>
    <w:p w14:paraId="2617EB9E" w14:textId="77777777" w:rsidR="004C2F19" w:rsidRDefault="004C2F19" w:rsidP="004C2F19">
      <w:r w:rsidRPr="00F7603D">
        <w:t>Scheduling information of PDRCH transmission is provided by a corresponding PRDCH.</w:t>
      </w:r>
    </w:p>
    <w:p w14:paraId="7EB6DC1E" w14:textId="77777777" w:rsidR="004C2F19" w:rsidRDefault="004C2F19" w:rsidP="004C2F19">
      <w:pPr>
        <w:pStyle w:val="40"/>
      </w:pPr>
      <w:bookmarkStart w:id="62" w:name="_Toc175766728"/>
      <w:r>
        <w:t>6.1.2.x</w:t>
      </w:r>
      <w:r>
        <w:tab/>
        <w:t>D2R start timing</w:t>
      </w:r>
      <w:bookmarkEnd w:id="62"/>
    </w:p>
    <w:p w14:paraId="4827754A" w14:textId="77777777" w:rsidR="004C2F19" w:rsidRDefault="004C2F19" w:rsidP="004C2F19">
      <w:r>
        <w:t xml:space="preserve">A D2R timing acquisition signal (D-TAS), preceding each PDRCH, is included at least for </w:t>
      </w:r>
      <w:r w:rsidRPr="00B41F69">
        <w:t>timing acquisition</w:t>
      </w:r>
      <w:r>
        <w:t>,</w:t>
      </w:r>
      <w:r w:rsidRPr="00B41F69">
        <w:t xml:space="preserve"> indicating the start of the D2R transmission in</w:t>
      </w:r>
      <w:r>
        <w:t xml:space="preserve"> the</w:t>
      </w:r>
      <w:r w:rsidRPr="00B41F69">
        <w:t xml:space="preserve"> time domain</w:t>
      </w:r>
      <w:r>
        <w:t>, and studied potentially for SFO estimation, CFO estimation, channel estimation, and interference estimation. A D-TAS structure using a preamble is studied. The preamble is not part of PDRCH.</w:t>
      </w:r>
    </w:p>
    <w:p w14:paraId="2CCB849B" w14:textId="77777777" w:rsidR="004C2F19" w:rsidRDefault="004C2F19" w:rsidP="004C2F19">
      <w:pPr>
        <w:pStyle w:val="40"/>
      </w:pPr>
      <w:bookmarkStart w:id="63" w:name="_Toc175766729"/>
      <w:r>
        <w:t>6.1.2.x</w:t>
      </w:r>
      <w:r>
        <w:tab/>
        <w:t>D2R end timing</w:t>
      </w:r>
      <w:bookmarkEnd w:id="63"/>
    </w:p>
    <w:p w14:paraId="16AAF74B" w14:textId="77777777" w:rsidR="004C2F19" w:rsidRDefault="004C2F19" w:rsidP="004C2F19">
      <w:r>
        <w:t>For the reader to acquire the end of PDRCH transmission, the following options are studied:</w:t>
      </w:r>
    </w:p>
    <w:p w14:paraId="37DDA893" w14:textId="77777777" w:rsidR="004C2F19" w:rsidRDefault="004C2F19" w:rsidP="004C2F19">
      <w:pPr>
        <w:pStyle w:val="EX"/>
      </w:pPr>
      <w:r>
        <w:t>Option 1: D2R postamble immediately follows the PDRCH</w:t>
      </w:r>
    </w:p>
    <w:p w14:paraId="4D98EF4F" w14:textId="77777777" w:rsidR="004C2F19" w:rsidRPr="007F000B" w:rsidRDefault="004C2F19" w:rsidP="004C2F19">
      <w:pPr>
        <w:pStyle w:val="EX"/>
      </w:pPr>
      <w:r>
        <w:t>Option 2: Based on control information</w:t>
      </w:r>
    </w:p>
    <w:p w14:paraId="7F2196B7" w14:textId="77777777" w:rsidR="004C2F19" w:rsidRDefault="004C2F19" w:rsidP="004C2F19">
      <w:pPr>
        <w:pStyle w:val="40"/>
      </w:pPr>
      <w:bookmarkStart w:id="64" w:name="_Toc175766730"/>
      <w:r>
        <w:lastRenderedPageBreak/>
        <w:t>6.1.2.x</w:t>
      </w:r>
      <w:r>
        <w:tab/>
        <w:t>D2R midamble</w:t>
      </w:r>
      <w:bookmarkEnd w:id="64"/>
    </w:p>
    <w:p w14:paraId="469FF5B2" w14:textId="77777777" w:rsidR="004C2F19" w:rsidRPr="00F76327" w:rsidRDefault="004C2F19" w:rsidP="004C2F19">
      <w:commentRangeStart w:id="65"/>
      <w:r>
        <w:t>The necessity of a midamble is studied</w:t>
      </w:r>
      <w:r w:rsidRPr="00F76327">
        <w:t xml:space="preserve"> </w:t>
      </w:r>
      <w:r>
        <w:t>at least for the purpose of performing timing/frequency tracking or channel estimation or interference estimation.</w:t>
      </w:r>
      <w:commentRangeEnd w:id="65"/>
      <w:r>
        <w:rPr>
          <w:rStyle w:val="af7"/>
        </w:rPr>
        <w:commentReference w:id="65"/>
      </w:r>
    </w:p>
    <w:p w14:paraId="01A19A64" w14:textId="77777777" w:rsidR="004C2F19" w:rsidRDefault="004C2F19" w:rsidP="004C2F19">
      <w:pPr>
        <w:pStyle w:val="40"/>
      </w:pPr>
      <w:bookmarkStart w:id="66" w:name="_Toc175766731"/>
      <w:r>
        <w:t>6.1.2.x</w:t>
      </w:r>
      <w:r>
        <w:tab/>
        <w:t>D2R multiple access</w:t>
      </w:r>
      <w:bookmarkEnd w:id="66"/>
    </w:p>
    <w:p w14:paraId="2FAC90F2" w14:textId="77777777" w:rsidR="004C2F19" w:rsidRDefault="004C2F19" w:rsidP="004C2F19">
      <w:r>
        <w:t>Time-domain multiple access, and frequency domain multiple access at least by using a small frequency-shift in baseband are studied. Whether code-domain multiple access is feasible and necessary for all devices is FFS.</w:t>
      </w:r>
    </w:p>
    <w:p w14:paraId="0A416A9C" w14:textId="77777777" w:rsidR="004C2F19" w:rsidRDefault="004C2F19" w:rsidP="004C2F19">
      <w:r>
        <w:t>For OOK and BPSK, small frequency shifts are studied:</w:t>
      </w:r>
    </w:p>
    <w:p w14:paraId="0AA3A7B9" w14:textId="77777777" w:rsidR="004C2F19" w:rsidRDefault="004C2F19" w:rsidP="004C2F19">
      <w:pPr>
        <w:pStyle w:val="B1"/>
      </w:pPr>
      <w:r>
        <w:t>-</w:t>
      </w:r>
      <w:r>
        <w:tab/>
        <w:t>For applying with Manchester line codes</w:t>
      </w:r>
    </w:p>
    <w:p w14:paraId="43661326" w14:textId="77777777" w:rsidR="004C2F19" w:rsidRDefault="004C2F19" w:rsidP="004C2F19">
      <w:pPr>
        <w:pStyle w:val="EX"/>
        <w:ind w:hanging="851"/>
      </w:pPr>
      <w:r>
        <w:t>Option 1:</w:t>
      </w:r>
      <w:r>
        <w:tab/>
        <w:t>By repetition of the codewords within the same time duration corresponding to an information bit. FFS how to define this repetition.</w:t>
      </w:r>
    </w:p>
    <w:p w14:paraId="3DF97E12" w14:textId="77777777" w:rsidR="004C2F19" w:rsidRDefault="004C2F19" w:rsidP="004C2F19">
      <w:pPr>
        <w:pStyle w:val="EX"/>
        <w:ind w:hanging="851"/>
      </w:pPr>
      <w:r>
        <w:t>Option 2:</w:t>
      </w:r>
      <w:r>
        <w:tab/>
        <w:t>By multiplying the Manchester codeword with a square wave corresponding to the small frequency-shift.</w:t>
      </w:r>
    </w:p>
    <w:p w14:paraId="276651DB" w14:textId="77777777" w:rsidR="004C2F19" w:rsidRDefault="004C2F19" w:rsidP="004C2F19">
      <w:pPr>
        <w:pStyle w:val="EX"/>
        <w:ind w:left="1986" w:hanging="284"/>
      </w:pPr>
      <w:r>
        <w:t>Companies to report how they perform multiplying for option 2.</w:t>
      </w:r>
    </w:p>
    <w:p w14:paraId="1B5F05D1" w14:textId="77777777" w:rsidR="004C2F19" w:rsidRDefault="004C2F19" w:rsidP="004C2F19">
      <w:pPr>
        <w:pStyle w:val="B1"/>
      </w:pPr>
      <w:r>
        <w:t>-</w:t>
      </w:r>
      <w:r>
        <w:tab/>
        <w:t>For applying with Miller line codes, according to Figure 6-13 of [6].</w:t>
      </w:r>
    </w:p>
    <w:p w14:paraId="276EF2CD" w14:textId="77777777" w:rsidR="004C2F19" w:rsidRDefault="004C2F19" w:rsidP="004C2F19">
      <w:pPr>
        <w:pStyle w:val="B1"/>
      </w:pPr>
      <w:r>
        <w:t>-</w:t>
      </w:r>
      <w:r>
        <w:tab/>
        <w:t>For FM0, small frequency shift is not defined</w:t>
      </w:r>
    </w:p>
    <w:p w14:paraId="66656E13" w14:textId="77777777" w:rsidR="004C2F19" w:rsidRDefault="004C2F19" w:rsidP="004C2F19">
      <w:pPr>
        <w:pStyle w:val="B1"/>
      </w:pPr>
      <w:r>
        <w:t>-</w:t>
      </w:r>
      <w:r>
        <w:tab/>
        <w:t>If no D2R line code is used, by using a square-wave corresponding to the small frequency-shift.</w:t>
      </w:r>
    </w:p>
    <w:p w14:paraId="5C3CB34E" w14:textId="77777777" w:rsidR="004C2F19" w:rsidRDefault="004C2F19" w:rsidP="004C2F19">
      <w:pPr>
        <w:pStyle w:val="B1"/>
      </w:pPr>
      <w:r>
        <w:t>-</w:t>
      </w:r>
      <w:r>
        <w:tab/>
        <w:t>Potential purposes include:</w:t>
      </w:r>
    </w:p>
    <w:p w14:paraId="1FB7A076" w14:textId="77777777" w:rsidR="004C2F19" w:rsidRDefault="004C2F19" w:rsidP="004C2F19">
      <w:pPr>
        <w:pStyle w:val="B2"/>
      </w:pPr>
      <w:r>
        <w:t>-</w:t>
      </w:r>
      <w:r>
        <w:tab/>
        <w:t>FDMA of D2R, if supported</w:t>
      </w:r>
    </w:p>
    <w:p w14:paraId="6293A2A3" w14:textId="77777777" w:rsidR="004C2F19" w:rsidRDefault="004C2F19" w:rsidP="004C2F19">
      <w:pPr>
        <w:pStyle w:val="B2"/>
      </w:pPr>
      <w:r>
        <w:t>-</w:t>
      </w:r>
      <w:r>
        <w:tab/>
        <w:t>CW interference avoidance, if supported</w:t>
      </w:r>
    </w:p>
    <w:p w14:paraId="54D323E6" w14:textId="77777777" w:rsidR="004C2F19" w:rsidRPr="00CA2EA1" w:rsidRDefault="004C2F19" w:rsidP="004C2F19">
      <w:pPr>
        <w:pStyle w:val="NO"/>
      </w:pPr>
      <w:r>
        <w:t>Note:</w:t>
      </w:r>
      <w:r>
        <w:tab/>
        <w:t>Small frequency shifts for D2R are studied for the same potential purposes for MSK.</w:t>
      </w:r>
    </w:p>
    <w:p w14:paraId="431522D8" w14:textId="77777777" w:rsidR="004C2F19" w:rsidRDefault="004C2F19" w:rsidP="004C2F19">
      <w:pPr>
        <w:pStyle w:val="40"/>
      </w:pPr>
      <w:bookmarkStart w:id="67" w:name="_Toc175766732"/>
      <w:r>
        <w:t>6.1.2.x</w:t>
      </w:r>
      <w:r>
        <w:tab/>
        <w:t>Scheduling of D2R</w:t>
      </w:r>
      <w:bookmarkEnd w:id="67"/>
    </w:p>
    <w:p w14:paraId="1CE68EB7" w14:textId="77777777" w:rsidR="004C2F19" w:rsidRDefault="004C2F19" w:rsidP="004C2F19">
      <w:r>
        <w:t>For D2R scheduling, the following information potentially can be explicitly/implicitly indicated to the device via the corresponding PRDCH:</w:t>
      </w:r>
    </w:p>
    <w:p w14:paraId="53FDB894" w14:textId="77777777" w:rsidR="004C2F19" w:rsidRDefault="004C2F19" w:rsidP="004C2F19">
      <w:pPr>
        <w:pStyle w:val="B1"/>
      </w:pPr>
      <w:r>
        <w:t>-</w:t>
      </w:r>
      <w:r>
        <w:tab/>
        <w:t>Time domain resources</w:t>
      </w:r>
    </w:p>
    <w:p w14:paraId="479EE526" w14:textId="77777777" w:rsidR="004C2F19" w:rsidRDefault="004C2F19" w:rsidP="004C2F19">
      <w:pPr>
        <w:pStyle w:val="B1"/>
      </w:pPr>
      <w:r>
        <w:t>-</w:t>
      </w:r>
      <w:r>
        <w:tab/>
        <w:t>Frequency domain resources</w:t>
      </w:r>
    </w:p>
    <w:p w14:paraId="35C9C569" w14:textId="77777777" w:rsidR="004C2F19" w:rsidRDefault="004C2F19" w:rsidP="004C2F19">
      <w:pPr>
        <w:pStyle w:val="B1"/>
      </w:pPr>
      <w:r>
        <w:t>-</w:t>
      </w:r>
      <w:r>
        <w:tab/>
        <w:t>MCS-like information</w:t>
      </w:r>
    </w:p>
    <w:p w14:paraId="18A7287C" w14:textId="77777777" w:rsidR="004C2F19" w:rsidRDefault="004C2F19" w:rsidP="004C2F19">
      <w:pPr>
        <w:pStyle w:val="B1"/>
      </w:pPr>
      <w:r>
        <w:t>-</w:t>
      </w:r>
      <w:r>
        <w:tab/>
        <w:t>Chip duration</w:t>
      </w:r>
    </w:p>
    <w:p w14:paraId="5FC8E0A1" w14:textId="77777777" w:rsidR="004C2F19" w:rsidRDefault="004C2F19" w:rsidP="004C2F19">
      <w:pPr>
        <w:pStyle w:val="B1"/>
      </w:pPr>
      <w:r>
        <w:t>-</w:t>
      </w:r>
      <w:r>
        <w:tab/>
        <w:t>ID associated with device(s)</w:t>
      </w:r>
    </w:p>
    <w:p w14:paraId="385E7A8C" w14:textId="77777777" w:rsidR="004C2F19" w:rsidRDefault="004C2F19" w:rsidP="004C2F19">
      <w:pPr>
        <w:pStyle w:val="B1"/>
      </w:pPr>
      <w:r>
        <w:t>-</w:t>
      </w:r>
      <w:r>
        <w:tab/>
        <w:t>Repetitions</w:t>
      </w:r>
    </w:p>
    <w:p w14:paraId="1B902294" w14:textId="77777777" w:rsidR="004C2F19" w:rsidRPr="00F34711" w:rsidRDefault="004C2F19" w:rsidP="004C2F19">
      <w:r>
        <w:t>For each information, it is for further study whether higher-layer signaling and/or L1 R2D control signaling is used.</w:t>
      </w:r>
    </w:p>
    <w:p w14:paraId="038B59D1" w14:textId="77777777" w:rsidR="004C2F19" w:rsidRDefault="004C2F19" w:rsidP="004C2F19">
      <w:pPr>
        <w:pStyle w:val="30"/>
      </w:pPr>
      <w:bookmarkStart w:id="68" w:name="_Toc175766733"/>
      <w:r>
        <w:t>6.1.3</w:t>
      </w:r>
      <w:r>
        <w:tab/>
        <w:t>Timing relationships</w:t>
      </w:r>
      <w:bookmarkEnd w:id="68"/>
    </w:p>
    <w:p w14:paraId="1401566F" w14:textId="77777777" w:rsidR="004C2F19" w:rsidRDefault="004C2F19" w:rsidP="004C2F19">
      <w:r>
        <w:t>A-IoT processing time aspects are studied in terms of the following timing relationships</w:t>
      </w:r>
      <w:commentRangeStart w:id="69"/>
      <w:r>
        <w:t>:</w:t>
      </w:r>
      <w:commentRangeEnd w:id="69"/>
      <w:r>
        <w:rPr>
          <w:rStyle w:val="af7"/>
        </w:rPr>
        <w:commentReference w:id="69"/>
      </w:r>
    </w:p>
    <w:p w14:paraId="125D99F2" w14:textId="77777777" w:rsidR="004C2F19" w:rsidRPr="0009227A" w:rsidRDefault="004C2F19" w:rsidP="004C2F19">
      <w:pPr>
        <w:pStyle w:val="EX"/>
      </w:pPr>
      <w:r w:rsidRPr="00600E78">
        <w:rPr>
          <w:i/>
          <w:iCs/>
        </w:rPr>
        <w:t>T</w:t>
      </w:r>
      <w:r w:rsidRPr="00600E78">
        <w:rPr>
          <w:vertAlign w:val="subscript"/>
        </w:rPr>
        <w:t>R2D_min</w:t>
      </w:r>
      <w:r w:rsidRPr="0009227A">
        <w:t>:</w:t>
      </w:r>
      <w:r w:rsidRPr="0009227A">
        <w:tab/>
        <w:t>Minimum time between a R2D transmission and the corresponding D2R transmission following it.</w:t>
      </w:r>
    </w:p>
    <w:p w14:paraId="2BE7A68B" w14:textId="77777777" w:rsidR="004C2F19" w:rsidRDefault="004C2F19" w:rsidP="004C2F19">
      <w:pPr>
        <w:pStyle w:val="EX"/>
      </w:pPr>
      <w:r w:rsidRPr="00600E78">
        <w:rPr>
          <w:i/>
          <w:iCs/>
        </w:rPr>
        <w:t>T</w:t>
      </w:r>
      <w:r w:rsidRPr="00600E78">
        <w:rPr>
          <w:vertAlign w:val="subscript"/>
        </w:rPr>
        <w:t>D2R_min</w:t>
      </w:r>
      <w:r w:rsidRPr="0009227A">
        <w:t>:</w:t>
      </w:r>
      <w:r w:rsidRPr="0009227A">
        <w:tab/>
        <w:t>Minimum time between a D2R transmission and the corresponding R2D transmission following it.</w:t>
      </w:r>
    </w:p>
    <w:p w14:paraId="70ECDCDD" w14:textId="77777777" w:rsidR="004C2F19" w:rsidRPr="00D17CB5" w:rsidRDefault="004C2F19" w:rsidP="004C2F19">
      <w:pPr>
        <w:pStyle w:val="EX"/>
      </w:pPr>
      <w:r>
        <w:rPr>
          <w:i/>
          <w:iCs/>
        </w:rPr>
        <w:t>T</w:t>
      </w:r>
      <w:r>
        <w:rPr>
          <w:vertAlign w:val="subscript"/>
        </w:rPr>
        <w:t>D2R_max</w:t>
      </w:r>
      <w:r>
        <w:t>:</w:t>
      </w:r>
      <w:r>
        <w:tab/>
        <w:t>M</w:t>
      </w:r>
      <w:r w:rsidRPr="009761F4">
        <w:t>aximum time between the D2R transmission and the corresponding R2D transmission following it, so that the R2D transmission timing is expected to be within [</w:t>
      </w:r>
      <w:r w:rsidRPr="00600E78">
        <w:rPr>
          <w:i/>
          <w:iCs/>
        </w:rPr>
        <w:t>T</w:t>
      </w:r>
      <w:r w:rsidRPr="00600E78">
        <w:rPr>
          <w:vertAlign w:val="subscript"/>
        </w:rPr>
        <w:t>D2R_min</w:t>
      </w:r>
      <w:r w:rsidRPr="009761F4">
        <w:t xml:space="preserve">, </w:t>
      </w:r>
      <w:r>
        <w:rPr>
          <w:i/>
          <w:iCs/>
        </w:rPr>
        <w:t>T</w:t>
      </w:r>
      <w:r>
        <w:rPr>
          <w:vertAlign w:val="subscript"/>
        </w:rPr>
        <w:t>D2R_max</w:t>
      </w:r>
      <w:r w:rsidRPr="009761F4">
        <w:t>]</w:t>
      </w:r>
      <w:r>
        <w:t>, w</w:t>
      </w:r>
      <w:r w:rsidRPr="009761F4">
        <w:t xml:space="preserve">hen a R2D transmission in response to a D2R transmission is expected for A-IoT </w:t>
      </w:r>
      <w:r w:rsidRPr="002A010A">
        <w:t>Msg2 response to A-IoT Msg1 for the A-IoT device.</w:t>
      </w:r>
      <w:r>
        <w:t xml:space="preserve"> See clause 6.3 for message descriptions.</w:t>
      </w:r>
    </w:p>
    <w:p w14:paraId="49E1F73B" w14:textId="77777777" w:rsidR="004C2F19" w:rsidRPr="0009227A" w:rsidRDefault="004C2F19" w:rsidP="004C2F19">
      <w:pPr>
        <w:pStyle w:val="EX"/>
      </w:pPr>
      <w:r w:rsidRPr="00600E78">
        <w:rPr>
          <w:i/>
          <w:iCs/>
        </w:rPr>
        <w:t>T</w:t>
      </w:r>
      <w:r w:rsidRPr="00600E78">
        <w:rPr>
          <w:vertAlign w:val="subscript"/>
        </w:rPr>
        <w:t>R2D_R2D_min</w:t>
      </w:r>
      <w:r w:rsidRPr="0009227A">
        <w:t>:</w:t>
      </w:r>
      <w:r w:rsidRPr="0009227A">
        <w:tab/>
        <w:t>Minimum time between two different consecutive R2D transmissions to the same A-IoT device.</w:t>
      </w:r>
    </w:p>
    <w:p w14:paraId="7CD67077" w14:textId="77777777" w:rsidR="004C2F19" w:rsidRPr="0009227A" w:rsidRDefault="004C2F19" w:rsidP="004C2F19">
      <w:pPr>
        <w:pStyle w:val="EX"/>
      </w:pPr>
      <w:r w:rsidRPr="00600E78">
        <w:rPr>
          <w:i/>
          <w:iCs/>
        </w:rPr>
        <w:t>T</w:t>
      </w:r>
      <w:r w:rsidRPr="00600E78">
        <w:rPr>
          <w:vertAlign w:val="subscript"/>
        </w:rPr>
        <w:t>D2R_D2R_min</w:t>
      </w:r>
      <w:r w:rsidRPr="0009227A">
        <w:t>:</w:t>
      </w:r>
      <w:r w:rsidRPr="0009227A">
        <w:tab/>
        <w:t>Minimum time between two different consecutive D2R transmissions from the same A-IoT device.</w:t>
      </w:r>
    </w:p>
    <w:p w14:paraId="49A583DC" w14:textId="77777777" w:rsidR="004C2F19" w:rsidRDefault="004C2F19" w:rsidP="004C2F19">
      <w:r>
        <w:lastRenderedPageBreak/>
        <w:t>F</w:t>
      </w:r>
      <w:r w:rsidRPr="00697E7D">
        <w:t>or the time interval between a R2D transmission and the corresponding D2R transmission following it</w:t>
      </w:r>
      <w:r>
        <w:t>, there are two options studied:</w:t>
      </w:r>
    </w:p>
    <w:p w14:paraId="6DC067DC" w14:textId="77777777" w:rsidR="004C2F19" w:rsidRDefault="004C2F19" w:rsidP="004C2F19">
      <w:pPr>
        <w:pStyle w:val="EX"/>
      </w:pPr>
      <w:r>
        <w:t>Option 1:</w:t>
      </w:r>
      <w:r>
        <w:tab/>
      </w:r>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r w:rsidRPr="00600E78">
        <w:rPr>
          <w:i/>
          <w:iCs/>
        </w:rPr>
        <w:t>T</w:t>
      </w:r>
      <w:r w:rsidRPr="00600E78">
        <w:rPr>
          <w:vertAlign w:val="subscript"/>
        </w:rPr>
        <w:t>R2D_min</w:t>
      </w:r>
      <w:r w:rsidRPr="0009227A">
        <w:t xml:space="preserve">, </w:t>
      </w:r>
      <w:r w:rsidRPr="0009227A">
        <w:rPr>
          <w:i/>
          <w:iCs/>
        </w:rPr>
        <w:t>T</w:t>
      </w:r>
      <w:r w:rsidRPr="0009227A">
        <w:rPr>
          <w:vertAlign w:val="subscript"/>
        </w:rPr>
        <w:t>R2D_max</w:t>
      </w:r>
      <w:r w:rsidRPr="0009227A">
        <w:t>].</w:t>
      </w:r>
    </w:p>
    <w:p w14:paraId="095D5411" w14:textId="77777777" w:rsidR="004C2F19" w:rsidRPr="00BA54E3" w:rsidRDefault="004C2F19" w:rsidP="004C2F19">
      <w:pPr>
        <w:pStyle w:val="EX"/>
      </w:pPr>
      <w:r>
        <w:t>Option 2:</w:t>
      </w:r>
      <w:r>
        <w:tab/>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 </w:t>
      </w:r>
      <w:r w:rsidRPr="00A771F1">
        <w:rPr>
          <w:i/>
          <w:iCs/>
        </w:rPr>
        <w:t>T</w:t>
      </w:r>
      <w:r w:rsidRPr="00A771F1">
        <w:rPr>
          <w:vertAlign w:val="subscript"/>
        </w:rPr>
        <w:t>R2D</w:t>
      </w:r>
      <w:r>
        <w:t xml:space="preserve"> ≥ </w:t>
      </w:r>
      <w:r w:rsidRPr="00A771F1">
        <w:rPr>
          <w:i/>
          <w:iCs/>
        </w:rPr>
        <w:t>T</w:t>
      </w:r>
      <w:r w:rsidRPr="00A771F1">
        <w:rPr>
          <w:vertAlign w:val="subscript"/>
        </w:rPr>
        <w:t>R2D_min</w:t>
      </w:r>
      <w:r>
        <w:t>.</w:t>
      </w:r>
    </w:p>
    <w:p w14:paraId="5C6ECE71" w14:textId="77777777" w:rsidR="004C2F19" w:rsidRDefault="004C2F19" w:rsidP="004C2F19">
      <w:pPr>
        <w:pStyle w:val="30"/>
      </w:pPr>
      <w:bookmarkStart w:id="71" w:name="_Toc175766734"/>
      <w:r>
        <w:t>6.1.4</w:t>
      </w:r>
      <w:r>
        <w:tab/>
        <w:t>Random access</w:t>
      </w:r>
      <w:bookmarkEnd w:id="71"/>
    </w:p>
    <w:p w14:paraId="21F29CB8" w14:textId="77777777" w:rsidR="004C2F19" w:rsidRDefault="004C2F19" w:rsidP="004C2F19">
      <w:pPr>
        <w:rPr>
          <w:i/>
          <w:iCs/>
        </w:rPr>
      </w:pPr>
      <w:r>
        <w:rPr>
          <w:i/>
          <w:iCs/>
        </w:rPr>
        <w:t>Editor’s note: Whether to retain this clause in the RAN1 part, or merge it into Clause 6.2 with RAN2 is TBD, once further agreements and text are available.</w:t>
      </w:r>
    </w:p>
    <w:p w14:paraId="7373063F" w14:textId="77777777" w:rsidR="004C2F19" w:rsidRDefault="004C2F19" w:rsidP="004C2F19">
      <w:r>
        <w:t xml:space="preserve">From the perspective of the physical layer, </w:t>
      </w:r>
      <w:r w:rsidRPr="004503B8">
        <w:t>at least when a response is expected from multiple devices that are intended to be identified, an A-IoT contention-based access procedure initiated by the reader is used</w:t>
      </w:r>
      <w:r>
        <w:t>, for which at least slotted-ALOHA based access and FDMA, are studied. The study of FDMA includes h</w:t>
      </w:r>
      <w:r w:rsidRPr="00AF776F">
        <w:t>ow the frequency domain resources</w:t>
      </w:r>
      <w:r>
        <w:t xml:space="preserve"> for Msg1</w:t>
      </w:r>
      <w:r w:rsidRPr="00AF776F">
        <w:t xml:space="preserve"> are allocated</w:t>
      </w:r>
      <w:r>
        <w:t>, and how a device determines that frequency-domain resource allocation.</w:t>
      </w:r>
    </w:p>
    <w:p w14:paraId="1EC3A310" w14:textId="77777777" w:rsidR="004C2F19" w:rsidRPr="00F772C2" w:rsidRDefault="004C2F19" w:rsidP="004C2F19">
      <w:r>
        <w:t>The response transmitted from the device to the reader during this procedure is transmitted on PDRCH.</w:t>
      </w:r>
    </w:p>
    <w:p w14:paraId="5253602C" w14:textId="77777777" w:rsidR="004C2F19" w:rsidRDefault="004C2F19" w:rsidP="004C2F19">
      <w:pPr>
        <w:pStyle w:val="2"/>
      </w:pPr>
      <w:bookmarkStart w:id="72" w:name="_Toc175766735"/>
      <w:commentRangeStart w:id="73"/>
      <w:r>
        <w:t>6.2</w:t>
      </w:r>
      <w:commentRangeEnd w:id="73"/>
      <w:r>
        <w:rPr>
          <w:rStyle w:val="af7"/>
          <w:rFonts w:ascii="Times New Roman" w:hAnsi="Times New Roman"/>
        </w:rPr>
        <w:commentReference w:id="73"/>
      </w:r>
      <w:r>
        <w:tab/>
        <w:t>Device (un)availability</w:t>
      </w:r>
      <w:bookmarkEnd w:id="72"/>
    </w:p>
    <w:p w14:paraId="639D5D23" w14:textId="77777777" w:rsidR="004C2F19" w:rsidRDefault="004C2F19" w:rsidP="004C2F19">
      <w:r>
        <w:t>The following directions, not for down-selection, are studied regarding the potential impact of device unavailability due to energy harvesting:</w:t>
      </w:r>
    </w:p>
    <w:p w14:paraId="270AE9CC" w14:textId="77777777" w:rsidR="004C2F19" w:rsidRDefault="004C2F19" w:rsidP="004C2F19">
      <w:pPr>
        <w:pStyle w:val="EX"/>
      </w:pPr>
      <w:r>
        <w:t>Direction 1:</w:t>
      </w:r>
      <w:r>
        <w:tab/>
        <w:t>Reader does not provide information to a device regarding when the device may become available/unavailable.</w:t>
      </w:r>
    </w:p>
    <w:p w14:paraId="68B80808" w14:textId="77777777" w:rsidR="004C2F19" w:rsidRDefault="004C2F19" w:rsidP="004C2F19">
      <w:pPr>
        <w:pStyle w:val="EX"/>
      </w:pPr>
      <w:r>
        <w:t>Direction 2:</w:t>
      </w:r>
      <w:r>
        <w:tab/>
        <w:t>Reader can provide information to a device based on which the device may become available/unavailable.</w:t>
      </w:r>
    </w:p>
    <w:p w14:paraId="7718FB56" w14:textId="77777777" w:rsidR="004C2F19" w:rsidRDefault="004C2F19" w:rsidP="004C2F19">
      <w:pPr>
        <w:pStyle w:val="30"/>
      </w:pPr>
      <w:bookmarkStart w:id="74" w:name="_Toc175766736"/>
      <w:r>
        <w:t>6.2.1</w:t>
      </w:r>
      <w:r>
        <w:tab/>
        <w:t>Direction 1 solution details</w:t>
      </w:r>
      <w:bookmarkEnd w:id="74"/>
    </w:p>
    <w:p w14:paraId="146F09AE" w14:textId="77777777" w:rsidR="004C2F19" w:rsidRPr="003D650E" w:rsidRDefault="004C2F19" w:rsidP="004C2F19">
      <w:pPr>
        <w:pStyle w:val="TH"/>
      </w:pPr>
      <w:r>
        <w:t>Table 6.2.1-x: Details from Source X</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4C2F19" w:rsidRPr="008768C5" w14:paraId="6963D3E2" w14:textId="77777777" w:rsidTr="00923C9C">
        <w:trPr>
          <w:trHeight w:val="327"/>
        </w:trPr>
        <w:tc>
          <w:tcPr>
            <w:tcW w:w="1701" w:type="dxa"/>
            <w:shd w:val="clear" w:color="auto" w:fill="D0CECE" w:themeFill="background2" w:themeFillShade="E6"/>
            <w:vAlign w:val="center"/>
          </w:tcPr>
          <w:p w14:paraId="02D3205F" w14:textId="77777777" w:rsidR="004C2F19" w:rsidRPr="00126A3D" w:rsidRDefault="004C2F19" w:rsidP="00923C9C">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788D8CEA" w14:textId="77777777" w:rsidR="004C2F19" w:rsidRPr="00126A3D" w:rsidRDefault="004C2F19" w:rsidP="00923C9C">
            <w:pPr>
              <w:pStyle w:val="TAH"/>
              <w:rPr>
                <w:lang w:val="en-US" w:eastAsia="zh-CN"/>
              </w:rPr>
            </w:pPr>
            <w:r w:rsidRPr="00126A3D">
              <w:rPr>
                <w:rFonts w:hint="eastAsia"/>
                <w:lang w:val="en-US" w:eastAsia="zh-CN"/>
              </w:rPr>
              <w:t>Details</w:t>
            </w:r>
          </w:p>
        </w:tc>
      </w:tr>
      <w:tr w:rsidR="004C2F19" w:rsidRPr="008768C5" w14:paraId="15866C3F" w14:textId="77777777" w:rsidTr="00923C9C">
        <w:trPr>
          <w:trHeight w:val="1004"/>
        </w:trPr>
        <w:tc>
          <w:tcPr>
            <w:tcW w:w="1701" w:type="dxa"/>
            <w:shd w:val="clear" w:color="auto" w:fill="D0CECE" w:themeFill="background2" w:themeFillShade="E6"/>
            <w:vAlign w:val="center"/>
          </w:tcPr>
          <w:p w14:paraId="35C48501" w14:textId="77777777" w:rsidR="004C2F19" w:rsidRPr="00126A3D" w:rsidRDefault="004C2F19" w:rsidP="00923C9C">
            <w:pPr>
              <w:pStyle w:val="TAC"/>
              <w:rPr>
                <w:b/>
                <w:bCs/>
                <w:lang w:val="en-US" w:eastAsia="zh-CN"/>
              </w:rPr>
            </w:pPr>
            <w:r w:rsidRPr="00126A3D">
              <w:rPr>
                <w:rFonts w:hint="eastAsia"/>
                <w:b/>
                <w:bCs/>
                <w:lang w:val="en-US" w:eastAsia="zh-CN"/>
              </w:rPr>
              <w:t xml:space="preserve">Source </w:t>
            </w:r>
            <w:r w:rsidRPr="00126A3D">
              <w:rPr>
                <w:b/>
                <w:bCs/>
                <w:lang w:val="en-US" w:eastAsia="zh-CN"/>
              </w:rPr>
              <w:t>X</w:t>
            </w:r>
          </w:p>
        </w:tc>
        <w:tc>
          <w:tcPr>
            <w:tcW w:w="6852" w:type="dxa"/>
            <w:shd w:val="clear" w:color="auto" w:fill="auto"/>
          </w:tcPr>
          <w:p w14:paraId="4F2F5386" w14:textId="77777777" w:rsidR="004C2F19" w:rsidRPr="008768C5" w:rsidRDefault="004C2F19" w:rsidP="00923C9C">
            <w:pPr>
              <w:pStyle w:val="TAL"/>
              <w:rPr>
                <w:lang w:val="en-US" w:eastAsia="zh-CN"/>
              </w:rPr>
            </w:pPr>
            <w:r w:rsidRPr="008768C5">
              <w:rPr>
                <w:rFonts w:hint="eastAsia"/>
                <w:lang w:val="en-US" w:eastAsia="zh-CN"/>
              </w:rPr>
              <w:t xml:space="preserve">Solution description </w:t>
            </w:r>
          </w:p>
          <w:p w14:paraId="65A4258D" w14:textId="77777777" w:rsidR="004C2F19" w:rsidRPr="008768C5" w:rsidRDefault="004C2F19" w:rsidP="00923C9C">
            <w:pPr>
              <w:pStyle w:val="TAL"/>
              <w:rPr>
                <w:lang w:val="en-US" w:eastAsia="zh-CN"/>
              </w:rPr>
            </w:pPr>
          </w:p>
          <w:p w14:paraId="65418550" w14:textId="77777777" w:rsidR="004C2F19" w:rsidRPr="008768C5" w:rsidRDefault="004C2F19" w:rsidP="00923C9C">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1DA427E7" w14:textId="77777777" w:rsidR="004C2F19" w:rsidRPr="008768C5" w:rsidRDefault="004C2F19" w:rsidP="00923C9C">
            <w:pPr>
              <w:pStyle w:val="TAL"/>
              <w:rPr>
                <w:lang w:val="en-US" w:eastAsia="zh-CN"/>
              </w:rPr>
            </w:pPr>
          </w:p>
          <w:p w14:paraId="3D9B9A97" w14:textId="77777777" w:rsidR="004C2F19" w:rsidRPr="008768C5" w:rsidRDefault="004C2F19" w:rsidP="00923C9C">
            <w:pPr>
              <w:pStyle w:val="TAL"/>
              <w:rPr>
                <w:lang w:val="en-US" w:eastAsia="zh-CN"/>
              </w:rPr>
            </w:pPr>
            <w:r w:rsidRPr="008768C5">
              <w:rPr>
                <w:rFonts w:hint="eastAsia"/>
                <w:lang w:val="en-US" w:eastAsia="zh-CN"/>
              </w:rPr>
              <w:t>Specification impacts, if any</w:t>
            </w:r>
          </w:p>
        </w:tc>
      </w:tr>
    </w:tbl>
    <w:p w14:paraId="60F37B1C" w14:textId="77777777" w:rsidR="004C2F19" w:rsidRDefault="004C2F19" w:rsidP="004C2F19"/>
    <w:p w14:paraId="77C6D349" w14:textId="77777777" w:rsidR="004C2F19" w:rsidRPr="003D650E" w:rsidRDefault="004C2F19" w:rsidP="004C2F19">
      <w:pPr>
        <w:pStyle w:val="TH"/>
      </w:pPr>
      <w:r>
        <w:t>Table 6.2.1-y: Details from Source Y</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4C2F19" w:rsidRPr="008768C5" w14:paraId="633D7C18" w14:textId="77777777" w:rsidTr="00923C9C">
        <w:trPr>
          <w:trHeight w:val="327"/>
        </w:trPr>
        <w:tc>
          <w:tcPr>
            <w:tcW w:w="1701" w:type="dxa"/>
            <w:shd w:val="clear" w:color="auto" w:fill="D0CECE" w:themeFill="background2" w:themeFillShade="E6"/>
            <w:vAlign w:val="center"/>
          </w:tcPr>
          <w:p w14:paraId="21A489DD" w14:textId="77777777" w:rsidR="004C2F19" w:rsidRPr="00126A3D" w:rsidRDefault="004C2F19" w:rsidP="00923C9C">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40499DF4" w14:textId="77777777" w:rsidR="004C2F19" w:rsidRPr="00126A3D" w:rsidRDefault="004C2F19" w:rsidP="00923C9C">
            <w:pPr>
              <w:pStyle w:val="TAH"/>
              <w:rPr>
                <w:lang w:val="en-US" w:eastAsia="zh-CN"/>
              </w:rPr>
            </w:pPr>
            <w:r w:rsidRPr="00126A3D">
              <w:rPr>
                <w:rFonts w:hint="eastAsia"/>
                <w:lang w:val="en-US" w:eastAsia="zh-CN"/>
              </w:rPr>
              <w:t>Details</w:t>
            </w:r>
          </w:p>
        </w:tc>
      </w:tr>
      <w:tr w:rsidR="004C2F19" w:rsidRPr="008768C5" w14:paraId="1D2849A8" w14:textId="77777777" w:rsidTr="00923C9C">
        <w:trPr>
          <w:trHeight w:val="1004"/>
        </w:trPr>
        <w:tc>
          <w:tcPr>
            <w:tcW w:w="1701" w:type="dxa"/>
            <w:shd w:val="clear" w:color="auto" w:fill="D0CECE" w:themeFill="background2" w:themeFillShade="E6"/>
            <w:vAlign w:val="center"/>
          </w:tcPr>
          <w:p w14:paraId="48CE987C" w14:textId="77777777" w:rsidR="004C2F19" w:rsidRPr="00126A3D" w:rsidRDefault="004C2F19" w:rsidP="00923C9C">
            <w:pPr>
              <w:pStyle w:val="TAC"/>
              <w:rPr>
                <w:b/>
                <w:bCs/>
                <w:lang w:val="en-US" w:eastAsia="zh-CN"/>
              </w:rPr>
            </w:pPr>
            <w:r w:rsidRPr="00126A3D">
              <w:rPr>
                <w:rFonts w:hint="eastAsia"/>
                <w:b/>
                <w:bCs/>
                <w:lang w:val="en-US" w:eastAsia="zh-CN"/>
              </w:rPr>
              <w:t xml:space="preserve">Source </w:t>
            </w:r>
            <w:r>
              <w:rPr>
                <w:b/>
                <w:bCs/>
                <w:lang w:val="en-US" w:eastAsia="zh-CN"/>
              </w:rPr>
              <w:t>Y</w:t>
            </w:r>
          </w:p>
        </w:tc>
        <w:tc>
          <w:tcPr>
            <w:tcW w:w="6852" w:type="dxa"/>
            <w:shd w:val="clear" w:color="auto" w:fill="auto"/>
          </w:tcPr>
          <w:p w14:paraId="38BC98E0" w14:textId="77777777" w:rsidR="004C2F19" w:rsidRPr="008768C5" w:rsidRDefault="004C2F19" w:rsidP="00923C9C">
            <w:pPr>
              <w:pStyle w:val="TAL"/>
              <w:rPr>
                <w:lang w:val="en-US" w:eastAsia="zh-CN"/>
              </w:rPr>
            </w:pPr>
            <w:r w:rsidRPr="008768C5">
              <w:rPr>
                <w:rFonts w:hint="eastAsia"/>
                <w:lang w:val="en-US" w:eastAsia="zh-CN"/>
              </w:rPr>
              <w:t xml:space="preserve">Solution description </w:t>
            </w:r>
          </w:p>
          <w:p w14:paraId="36419C52" w14:textId="77777777" w:rsidR="004C2F19" w:rsidRPr="008768C5" w:rsidRDefault="004C2F19" w:rsidP="00923C9C">
            <w:pPr>
              <w:pStyle w:val="TAL"/>
              <w:rPr>
                <w:lang w:val="en-US" w:eastAsia="zh-CN"/>
              </w:rPr>
            </w:pPr>
          </w:p>
          <w:p w14:paraId="0E16D28E" w14:textId="77777777" w:rsidR="004C2F19" w:rsidRPr="008768C5" w:rsidRDefault="004C2F19" w:rsidP="00923C9C">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1C98401E" w14:textId="77777777" w:rsidR="004C2F19" w:rsidRPr="008768C5" w:rsidRDefault="004C2F19" w:rsidP="00923C9C">
            <w:pPr>
              <w:pStyle w:val="TAL"/>
              <w:rPr>
                <w:lang w:val="en-US" w:eastAsia="zh-CN"/>
              </w:rPr>
            </w:pPr>
          </w:p>
          <w:p w14:paraId="17E09106" w14:textId="77777777" w:rsidR="004C2F19" w:rsidRPr="008768C5" w:rsidRDefault="004C2F19" w:rsidP="00923C9C">
            <w:pPr>
              <w:pStyle w:val="TAL"/>
              <w:rPr>
                <w:lang w:val="en-US" w:eastAsia="zh-CN"/>
              </w:rPr>
            </w:pPr>
            <w:r w:rsidRPr="008768C5">
              <w:rPr>
                <w:rFonts w:hint="eastAsia"/>
                <w:lang w:val="en-US" w:eastAsia="zh-CN"/>
              </w:rPr>
              <w:t>Specification impacts, if any</w:t>
            </w:r>
          </w:p>
        </w:tc>
      </w:tr>
    </w:tbl>
    <w:p w14:paraId="2D9E6788" w14:textId="77777777" w:rsidR="004C2F19" w:rsidRDefault="004C2F19" w:rsidP="004C2F19"/>
    <w:p w14:paraId="30F69A68" w14:textId="77777777" w:rsidR="004C2F19" w:rsidRPr="008768C5" w:rsidRDefault="004C2F19" w:rsidP="004C2F19">
      <w:r>
        <w:t>…</w:t>
      </w:r>
    </w:p>
    <w:p w14:paraId="7F8E64FD" w14:textId="77777777" w:rsidR="004C2F19" w:rsidRDefault="004C2F19" w:rsidP="004C2F19">
      <w:pPr>
        <w:pStyle w:val="30"/>
      </w:pPr>
      <w:bookmarkStart w:id="75" w:name="_Toc175766737"/>
      <w:r>
        <w:t>6.2.2</w:t>
      </w:r>
      <w:r>
        <w:tab/>
        <w:t>Direction 2 solution details</w:t>
      </w:r>
      <w:bookmarkEnd w:id="75"/>
    </w:p>
    <w:p w14:paraId="14C53C9E" w14:textId="77777777" w:rsidR="004C2F19" w:rsidRPr="003D650E" w:rsidRDefault="004C2F19" w:rsidP="004C2F19">
      <w:pPr>
        <w:pStyle w:val="TH"/>
      </w:pPr>
      <w:r>
        <w:t>Table 6.2.2-x: Details from Source X</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4C2F19" w:rsidRPr="008768C5" w14:paraId="10C54028" w14:textId="77777777" w:rsidTr="00923C9C">
        <w:trPr>
          <w:trHeight w:val="327"/>
        </w:trPr>
        <w:tc>
          <w:tcPr>
            <w:tcW w:w="1701" w:type="dxa"/>
            <w:shd w:val="clear" w:color="auto" w:fill="D0CECE" w:themeFill="background2" w:themeFillShade="E6"/>
            <w:vAlign w:val="center"/>
          </w:tcPr>
          <w:p w14:paraId="6DB332DE" w14:textId="77777777" w:rsidR="004C2F19" w:rsidRPr="00126A3D" w:rsidRDefault="004C2F19" w:rsidP="00923C9C">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0EB354B4" w14:textId="77777777" w:rsidR="004C2F19" w:rsidRPr="00126A3D" w:rsidRDefault="004C2F19" w:rsidP="00923C9C">
            <w:pPr>
              <w:pStyle w:val="TAH"/>
              <w:rPr>
                <w:lang w:val="en-US" w:eastAsia="zh-CN"/>
              </w:rPr>
            </w:pPr>
            <w:r w:rsidRPr="00126A3D">
              <w:rPr>
                <w:rFonts w:hint="eastAsia"/>
                <w:lang w:val="en-US" w:eastAsia="zh-CN"/>
              </w:rPr>
              <w:t>Details</w:t>
            </w:r>
          </w:p>
        </w:tc>
      </w:tr>
      <w:tr w:rsidR="004C2F19" w:rsidRPr="008768C5" w14:paraId="6850554C" w14:textId="77777777" w:rsidTr="00923C9C">
        <w:trPr>
          <w:trHeight w:val="1004"/>
        </w:trPr>
        <w:tc>
          <w:tcPr>
            <w:tcW w:w="1701" w:type="dxa"/>
            <w:shd w:val="clear" w:color="auto" w:fill="D0CECE" w:themeFill="background2" w:themeFillShade="E6"/>
            <w:vAlign w:val="center"/>
          </w:tcPr>
          <w:p w14:paraId="7A3AEBEF" w14:textId="77777777" w:rsidR="004C2F19" w:rsidRPr="00126A3D" w:rsidRDefault="004C2F19" w:rsidP="00923C9C">
            <w:pPr>
              <w:pStyle w:val="TAC"/>
              <w:rPr>
                <w:b/>
                <w:bCs/>
                <w:lang w:val="en-US" w:eastAsia="zh-CN"/>
              </w:rPr>
            </w:pPr>
            <w:r w:rsidRPr="00126A3D">
              <w:rPr>
                <w:rFonts w:hint="eastAsia"/>
                <w:b/>
                <w:bCs/>
                <w:lang w:val="en-US" w:eastAsia="zh-CN"/>
              </w:rPr>
              <w:t xml:space="preserve">Source </w:t>
            </w:r>
            <w:r w:rsidRPr="00126A3D">
              <w:rPr>
                <w:b/>
                <w:bCs/>
                <w:lang w:val="en-US" w:eastAsia="zh-CN"/>
              </w:rPr>
              <w:t>X</w:t>
            </w:r>
          </w:p>
        </w:tc>
        <w:tc>
          <w:tcPr>
            <w:tcW w:w="6852" w:type="dxa"/>
            <w:shd w:val="clear" w:color="auto" w:fill="auto"/>
          </w:tcPr>
          <w:p w14:paraId="417A32E0" w14:textId="77777777" w:rsidR="004C2F19" w:rsidRPr="008768C5" w:rsidRDefault="004C2F19" w:rsidP="00923C9C">
            <w:pPr>
              <w:pStyle w:val="TAL"/>
              <w:rPr>
                <w:lang w:val="en-US" w:eastAsia="zh-CN"/>
              </w:rPr>
            </w:pPr>
            <w:r w:rsidRPr="008768C5">
              <w:rPr>
                <w:rFonts w:hint="eastAsia"/>
                <w:lang w:val="en-US" w:eastAsia="zh-CN"/>
              </w:rPr>
              <w:t xml:space="preserve">Solution description </w:t>
            </w:r>
          </w:p>
          <w:p w14:paraId="07FE8961" w14:textId="77777777" w:rsidR="004C2F19" w:rsidRPr="008768C5" w:rsidRDefault="004C2F19" w:rsidP="00923C9C">
            <w:pPr>
              <w:pStyle w:val="TAL"/>
              <w:rPr>
                <w:lang w:val="en-US" w:eastAsia="zh-CN"/>
              </w:rPr>
            </w:pPr>
          </w:p>
          <w:p w14:paraId="4AE90516" w14:textId="77777777" w:rsidR="004C2F19" w:rsidRPr="008768C5" w:rsidRDefault="004C2F19" w:rsidP="00923C9C">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6874F555" w14:textId="77777777" w:rsidR="004C2F19" w:rsidRPr="008768C5" w:rsidRDefault="004C2F19" w:rsidP="00923C9C">
            <w:pPr>
              <w:pStyle w:val="TAL"/>
              <w:rPr>
                <w:lang w:val="en-US" w:eastAsia="zh-CN"/>
              </w:rPr>
            </w:pPr>
          </w:p>
          <w:p w14:paraId="69F49DA3" w14:textId="77777777" w:rsidR="004C2F19" w:rsidRPr="008768C5" w:rsidRDefault="004C2F19" w:rsidP="00923C9C">
            <w:pPr>
              <w:pStyle w:val="TAL"/>
              <w:rPr>
                <w:lang w:val="en-US" w:eastAsia="zh-CN"/>
              </w:rPr>
            </w:pPr>
            <w:r w:rsidRPr="008768C5">
              <w:rPr>
                <w:rFonts w:hint="eastAsia"/>
                <w:lang w:val="en-US" w:eastAsia="zh-CN"/>
              </w:rPr>
              <w:t>Specification impacts, if any</w:t>
            </w:r>
          </w:p>
        </w:tc>
      </w:tr>
    </w:tbl>
    <w:p w14:paraId="6CE531B4" w14:textId="77777777" w:rsidR="004C2F19" w:rsidRDefault="004C2F19" w:rsidP="004C2F19"/>
    <w:p w14:paraId="2FB0B237" w14:textId="77777777" w:rsidR="004C2F19" w:rsidRPr="003D650E" w:rsidRDefault="004C2F19" w:rsidP="004C2F19">
      <w:pPr>
        <w:pStyle w:val="TH"/>
      </w:pPr>
      <w:r>
        <w:lastRenderedPageBreak/>
        <w:t>Table 6.2.2-y: Details from Source Y</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4C2F19" w:rsidRPr="008768C5" w14:paraId="1C410F4F" w14:textId="77777777" w:rsidTr="00923C9C">
        <w:trPr>
          <w:trHeight w:val="327"/>
        </w:trPr>
        <w:tc>
          <w:tcPr>
            <w:tcW w:w="1701" w:type="dxa"/>
            <w:shd w:val="clear" w:color="auto" w:fill="D0CECE" w:themeFill="background2" w:themeFillShade="E6"/>
            <w:vAlign w:val="center"/>
          </w:tcPr>
          <w:p w14:paraId="28B1AA25" w14:textId="77777777" w:rsidR="004C2F19" w:rsidRPr="00126A3D" w:rsidRDefault="004C2F19" w:rsidP="00923C9C">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42D90FD4" w14:textId="77777777" w:rsidR="004C2F19" w:rsidRPr="00126A3D" w:rsidRDefault="004C2F19" w:rsidP="00923C9C">
            <w:pPr>
              <w:pStyle w:val="TAH"/>
              <w:rPr>
                <w:lang w:val="en-US" w:eastAsia="zh-CN"/>
              </w:rPr>
            </w:pPr>
            <w:r w:rsidRPr="00126A3D">
              <w:rPr>
                <w:rFonts w:hint="eastAsia"/>
                <w:lang w:val="en-US" w:eastAsia="zh-CN"/>
              </w:rPr>
              <w:t>Details</w:t>
            </w:r>
          </w:p>
        </w:tc>
      </w:tr>
      <w:tr w:rsidR="004C2F19" w:rsidRPr="008768C5" w14:paraId="06A53E93" w14:textId="77777777" w:rsidTr="00923C9C">
        <w:trPr>
          <w:trHeight w:val="1004"/>
        </w:trPr>
        <w:tc>
          <w:tcPr>
            <w:tcW w:w="1701" w:type="dxa"/>
            <w:shd w:val="clear" w:color="auto" w:fill="D0CECE" w:themeFill="background2" w:themeFillShade="E6"/>
            <w:vAlign w:val="center"/>
          </w:tcPr>
          <w:p w14:paraId="06F514A2" w14:textId="77777777" w:rsidR="004C2F19" w:rsidRPr="00126A3D" w:rsidRDefault="004C2F19" w:rsidP="00923C9C">
            <w:pPr>
              <w:pStyle w:val="TAC"/>
              <w:rPr>
                <w:b/>
                <w:bCs/>
                <w:lang w:val="en-US" w:eastAsia="zh-CN"/>
              </w:rPr>
            </w:pPr>
            <w:r w:rsidRPr="00126A3D">
              <w:rPr>
                <w:rFonts w:hint="eastAsia"/>
                <w:b/>
                <w:bCs/>
                <w:lang w:val="en-US" w:eastAsia="zh-CN"/>
              </w:rPr>
              <w:t xml:space="preserve">Source </w:t>
            </w:r>
            <w:r>
              <w:rPr>
                <w:b/>
                <w:bCs/>
                <w:lang w:val="en-US" w:eastAsia="zh-CN"/>
              </w:rPr>
              <w:t>Y</w:t>
            </w:r>
          </w:p>
        </w:tc>
        <w:tc>
          <w:tcPr>
            <w:tcW w:w="6852" w:type="dxa"/>
            <w:shd w:val="clear" w:color="auto" w:fill="auto"/>
          </w:tcPr>
          <w:p w14:paraId="0325308B" w14:textId="77777777" w:rsidR="004C2F19" w:rsidRPr="008768C5" w:rsidRDefault="004C2F19" w:rsidP="00923C9C">
            <w:pPr>
              <w:pStyle w:val="TAL"/>
              <w:rPr>
                <w:lang w:val="en-US" w:eastAsia="zh-CN"/>
              </w:rPr>
            </w:pPr>
            <w:r w:rsidRPr="008768C5">
              <w:rPr>
                <w:rFonts w:hint="eastAsia"/>
                <w:lang w:val="en-US" w:eastAsia="zh-CN"/>
              </w:rPr>
              <w:t xml:space="preserve">Solution description </w:t>
            </w:r>
          </w:p>
          <w:p w14:paraId="44C405FC" w14:textId="77777777" w:rsidR="004C2F19" w:rsidRPr="008768C5" w:rsidRDefault="004C2F19" w:rsidP="00923C9C">
            <w:pPr>
              <w:pStyle w:val="TAL"/>
              <w:rPr>
                <w:lang w:val="en-US" w:eastAsia="zh-CN"/>
              </w:rPr>
            </w:pPr>
          </w:p>
          <w:p w14:paraId="2F2664F3" w14:textId="77777777" w:rsidR="004C2F19" w:rsidRPr="008768C5" w:rsidRDefault="004C2F19" w:rsidP="00923C9C">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6EFB84EF" w14:textId="77777777" w:rsidR="004C2F19" w:rsidRPr="008768C5" w:rsidRDefault="004C2F19" w:rsidP="00923C9C">
            <w:pPr>
              <w:pStyle w:val="TAL"/>
              <w:rPr>
                <w:lang w:val="en-US" w:eastAsia="zh-CN"/>
              </w:rPr>
            </w:pPr>
          </w:p>
          <w:p w14:paraId="4227A9AE" w14:textId="77777777" w:rsidR="004C2F19" w:rsidRPr="008768C5" w:rsidRDefault="004C2F19" w:rsidP="00923C9C">
            <w:pPr>
              <w:pStyle w:val="TAL"/>
              <w:rPr>
                <w:lang w:val="en-US" w:eastAsia="zh-CN"/>
              </w:rPr>
            </w:pPr>
            <w:r w:rsidRPr="008768C5">
              <w:rPr>
                <w:rFonts w:hint="eastAsia"/>
                <w:lang w:val="en-US" w:eastAsia="zh-CN"/>
              </w:rPr>
              <w:t>Specification impacts, if any</w:t>
            </w:r>
          </w:p>
        </w:tc>
      </w:tr>
    </w:tbl>
    <w:p w14:paraId="0C5E3006" w14:textId="77777777" w:rsidR="004C2F19" w:rsidRDefault="004C2F19" w:rsidP="004C2F19"/>
    <w:p w14:paraId="14650683" w14:textId="77777777" w:rsidR="004C2F19" w:rsidRPr="008768C5" w:rsidRDefault="004C2F19" w:rsidP="004C2F19">
      <w:r>
        <w:t>…</w:t>
      </w:r>
    </w:p>
    <w:p w14:paraId="02B78924" w14:textId="77777777" w:rsidR="004C2F19" w:rsidRDefault="004C2F19" w:rsidP="004C2F19">
      <w:pPr>
        <w:pStyle w:val="2"/>
      </w:pPr>
      <w:bookmarkStart w:id="76" w:name="_Toc175766738"/>
      <w:r>
        <w:t>6.3</w:t>
      </w:r>
      <w:r>
        <w:tab/>
        <w:t>Protocol stack and signalling procedures</w:t>
      </w:r>
      <w:bookmarkEnd w:id="76"/>
    </w:p>
    <w:p w14:paraId="5614CA5F" w14:textId="367E1050" w:rsidR="004C2F19" w:rsidRPr="00E70091" w:rsidDel="00E70091" w:rsidRDefault="004C2F19" w:rsidP="004C2F19">
      <w:pPr>
        <w:rPr>
          <w:del w:id="77" w:author="Huawei-Yulong" w:date="2024-08-31T09:06:00Z"/>
          <w:rFonts w:eastAsiaTheme="minorEastAsia"/>
          <w:i/>
          <w:iCs/>
          <w:rPrChange w:id="78" w:author="Huawei-Yulong" w:date="2024-08-31T09:06:00Z">
            <w:rPr>
              <w:del w:id="79" w:author="Huawei-Yulong" w:date="2024-08-31T09:06:00Z"/>
              <w:i/>
              <w:iCs/>
            </w:rPr>
          </w:rPrChange>
        </w:rPr>
      </w:pPr>
    </w:p>
    <w:p w14:paraId="76A4835D" w14:textId="77777777" w:rsidR="004C2F19" w:rsidRPr="00165451" w:rsidRDefault="004C2F19" w:rsidP="004C2F19">
      <w:pPr>
        <w:pStyle w:val="30"/>
      </w:pPr>
      <w:bookmarkStart w:id="80" w:name="_Toc175766739"/>
      <w:r w:rsidRPr="00165451">
        <w:t>6.</w:t>
      </w:r>
      <w:r>
        <w:t>3</w:t>
      </w:r>
      <w:r w:rsidRPr="00165451">
        <w:t>.1</w:t>
      </w:r>
      <w:r w:rsidRPr="00165451">
        <w:tab/>
        <w:t>General aspects and overall procedure</w:t>
      </w:r>
      <w:bookmarkEnd w:id="80"/>
    </w:p>
    <w:p w14:paraId="20508A5D" w14:textId="0B813B4F" w:rsidR="004C2F19" w:rsidRPr="002A010A" w:rsidRDefault="004C2F19" w:rsidP="004C2F19">
      <w:pPr>
        <w:rPr>
          <w:lang w:eastAsia="zh-CN"/>
        </w:rPr>
      </w:pPr>
      <w:r w:rsidRPr="00D8527F">
        <w:t>The study aims</w:t>
      </w:r>
      <w:r w:rsidRPr="006D1A24">
        <w:t xml:space="preserve"> that </w:t>
      </w:r>
      <w:r w:rsidRPr="006D1A24">
        <w:rPr>
          <w:lang w:eastAsia="zh-CN"/>
        </w:rPr>
        <w:t>the design</w:t>
      </w:r>
      <w:r w:rsidRPr="002A010A">
        <w:rPr>
          <w:lang w:eastAsia="zh-CN"/>
        </w:rPr>
        <w:t xml:space="preserve"> on the </w:t>
      </w:r>
      <w:ins w:id="81" w:author="Huawei-Yulong" w:date="2024-09-06T15:45:00Z">
        <w:r w:rsidR="0010014A">
          <w:rPr>
            <w:lang w:eastAsia="zh-CN"/>
          </w:rPr>
          <w:t xml:space="preserve">A-IoT </w:t>
        </w:r>
      </w:ins>
      <w:ins w:id="82" w:author="Huawei-Yulong" w:date="2024-09-26T10:28:00Z">
        <w:r w:rsidR="00E45E4D" w:rsidRPr="00E45E4D">
          <w:rPr>
            <w:rFonts w:hint="eastAsia"/>
            <w:lang w:eastAsia="zh-CN"/>
          </w:rPr>
          <w:t>radio</w:t>
        </w:r>
        <w:r w:rsidR="00E45E4D">
          <w:rPr>
            <w:lang w:eastAsia="zh-CN"/>
          </w:rPr>
          <w:t xml:space="preserve"> </w:t>
        </w:r>
      </w:ins>
      <w:r w:rsidRPr="002A010A">
        <w:rPr>
          <w:lang w:eastAsia="zh-CN"/>
        </w:rPr>
        <w:t xml:space="preserve">interface between reader and A-IoT device is common for Topology 1 and Topology 2. </w:t>
      </w:r>
      <w:ins w:id="83" w:author="Huawei-Yulong" w:date="2024-08-31T09:07:00Z">
        <w:r w:rsidR="00E70091">
          <w:t>The difference of t</w:t>
        </w:r>
        <w:r w:rsidR="00E70091" w:rsidRPr="00507666">
          <w:t>opolog</w:t>
        </w:r>
        <w:r w:rsidR="00E70091">
          <w:t>ies</w:t>
        </w:r>
        <w:r w:rsidR="00E70091" w:rsidRPr="00507666">
          <w:t xml:space="preserve"> is transparent to the A-IoT device</w:t>
        </w:r>
      </w:ins>
      <w:ins w:id="84" w:author="Huawei-Yulong" w:date="2024-09-01T09:42:00Z">
        <w:r w:rsidR="00AA7657">
          <w:t>s</w:t>
        </w:r>
      </w:ins>
      <w:ins w:id="85" w:author="Huawei-Yulong" w:date="2024-08-31T09:07:00Z">
        <w:r w:rsidR="00E70091" w:rsidRPr="00507666">
          <w:t xml:space="preserve"> and </w:t>
        </w:r>
        <w:r w:rsidR="00E70091">
          <w:t>has</w:t>
        </w:r>
        <w:r w:rsidR="00E70091" w:rsidRPr="00507666">
          <w:t xml:space="preserve"> no impact on A-IoT device</w:t>
        </w:r>
      </w:ins>
      <w:ins w:id="86" w:author="Huawei-Yulong" w:date="2024-09-01T09:42:00Z">
        <w:r w:rsidR="004C0668">
          <w:t>s</w:t>
        </w:r>
      </w:ins>
      <w:ins w:id="87" w:author="Huawei-Yulong" w:date="2024-08-31T09:07:00Z">
        <w:r w:rsidR="00E70091" w:rsidRPr="00507666">
          <w:t>.</w:t>
        </w:r>
        <w:r w:rsidR="00E70091" w:rsidRPr="002A010A">
          <w:rPr>
            <w:lang w:eastAsia="zh-CN"/>
          </w:rPr>
          <w:t xml:space="preserve"> </w:t>
        </w:r>
      </w:ins>
      <w:r w:rsidRPr="002A010A">
        <w:t>Unless explicitly stated</w:t>
      </w:r>
      <w:r w:rsidRPr="002A010A">
        <w:rPr>
          <w:rFonts w:hint="eastAsia"/>
        </w:rPr>
        <w:t>,</w:t>
      </w:r>
      <w:r w:rsidRPr="002A010A">
        <w:t xml:space="preserve"> the descriptions in clause 6.3 apply to all A-IoT device types and both </w:t>
      </w:r>
      <w:r w:rsidRPr="002A010A">
        <w:rPr>
          <w:lang w:eastAsia="zh-CN"/>
        </w:rPr>
        <w:t>Topology 1 and Topology 2</w:t>
      </w:r>
      <w:r w:rsidRPr="002A010A">
        <w:t>.</w:t>
      </w:r>
    </w:p>
    <w:p w14:paraId="4CD8C3C3" w14:textId="77777777" w:rsidR="004C2F19" w:rsidRPr="00165451" w:rsidRDefault="00E70758" w:rsidP="004C2F19">
      <w:pPr>
        <w:pStyle w:val="TH"/>
        <w:rPr>
          <w:rFonts w:eastAsia="等线"/>
          <w:lang w:eastAsia="zh-CN"/>
        </w:rPr>
      </w:pPr>
      <w:r w:rsidRPr="00165451">
        <w:rPr>
          <w:noProof/>
        </w:rPr>
        <w:object w:dxaOrig="5929" w:dyaOrig="4717" w14:anchorId="020E5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15pt;height:236pt;mso-width-percent:0;mso-height-percent:0;mso-width-percent:0;mso-height-percent:0" o:ole="">
            <v:imagedata r:id="rId30" o:title=""/>
          </v:shape>
          <o:OLEObject Type="Embed" ProgID="Visio.Drawing.15" ShapeID="_x0000_i1025" DrawAspect="Content" ObjectID="_1789502531" r:id="rId31"/>
        </w:object>
      </w:r>
    </w:p>
    <w:p w14:paraId="32DAEF99" w14:textId="77777777" w:rsidR="004C2F19" w:rsidRPr="00165451" w:rsidRDefault="004C2F19" w:rsidP="004C2F19">
      <w:pPr>
        <w:pStyle w:val="TF"/>
      </w:pPr>
      <w:r w:rsidRPr="00165451">
        <w:rPr>
          <w:lang w:eastAsia="zh-CN"/>
        </w:rPr>
        <w:t>Figure 6.</w:t>
      </w:r>
      <w:r>
        <w:rPr>
          <w:lang w:eastAsia="zh-CN"/>
        </w:rPr>
        <w:t>3</w:t>
      </w:r>
      <w:r w:rsidRPr="00165451">
        <w:rPr>
          <w:lang w:eastAsia="zh-CN"/>
        </w:rPr>
        <w:t>.1-1 Overall AS procedures between A-IoT device and reader</w:t>
      </w:r>
      <w:r w:rsidRPr="00165451">
        <w:rPr>
          <w:rFonts w:hint="eastAsia"/>
          <w:lang w:eastAsia="zh-CN"/>
        </w:rPr>
        <w:t xml:space="preserve"> </w:t>
      </w:r>
    </w:p>
    <w:p w14:paraId="14269FAB" w14:textId="77777777" w:rsidR="004C2F19" w:rsidRPr="00165451" w:rsidRDefault="004C2F19" w:rsidP="004C2F19">
      <w:r w:rsidRPr="00165451">
        <w:rPr>
          <w:rFonts w:hint="eastAsia"/>
          <w:lang w:eastAsia="zh-CN"/>
        </w:rPr>
        <w:t>T</w:t>
      </w:r>
      <w:r w:rsidRPr="00165451">
        <w:rPr>
          <w:lang w:eastAsia="zh-CN"/>
        </w:rPr>
        <w:t>he overall AS procedures can be formulated as:</w:t>
      </w:r>
    </w:p>
    <w:p w14:paraId="28C829DB" w14:textId="4BE6F22C" w:rsidR="004C2F19" w:rsidRPr="00855C04" w:rsidRDefault="004C2F19" w:rsidP="004C2F19">
      <w:pPr>
        <w:pStyle w:val="B1"/>
      </w:pPr>
      <w:r w:rsidRPr="00165451">
        <w:t>-</w:t>
      </w:r>
      <w:r w:rsidRPr="00165451">
        <w:tab/>
        <w:t>Step A: A-IoT paging. Based on the service request, the reader sends the A-IoT paging message indicating device(s) that need to respond.</w:t>
      </w:r>
      <w:ins w:id="88" w:author="Huawei-Yulong" w:date="2024-09-01T09:43:00Z">
        <w:r w:rsidR="00855C04" w:rsidRPr="00855C04">
          <w:t xml:space="preserve"> See clause 6.3.</w:t>
        </w:r>
      </w:ins>
      <w:ins w:id="89" w:author="Huawei-Yulong" w:date="2024-09-01T09:44:00Z">
        <w:r w:rsidR="00855C04">
          <w:t>3</w:t>
        </w:r>
      </w:ins>
      <w:ins w:id="90" w:author="Huawei-Yulong" w:date="2024-09-01T09:43:00Z">
        <w:r w:rsidR="00855C04" w:rsidRPr="00855C04">
          <w:t>.</w:t>
        </w:r>
      </w:ins>
    </w:p>
    <w:p w14:paraId="21FA7C05" w14:textId="77777777" w:rsidR="004C2F19" w:rsidRPr="00165451" w:rsidRDefault="004C2F19" w:rsidP="004C2F19">
      <w:pPr>
        <w:pStyle w:val="NO"/>
        <w:rPr>
          <w:lang w:eastAsia="zh-CN"/>
        </w:rPr>
      </w:pPr>
      <w:r w:rsidRPr="00165451">
        <w:rPr>
          <w:rFonts w:hint="eastAsia"/>
          <w:lang w:eastAsia="zh-CN"/>
        </w:rPr>
        <w:t>N</w:t>
      </w:r>
      <w:r w:rsidRPr="00165451">
        <w:rPr>
          <w:lang w:eastAsia="zh-CN"/>
        </w:rPr>
        <w:t>OTE 1:</w:t>
      </w:r>
      <w:r w:rsidRPr="00165451">
        <w:rPr>
          <w:lang w:eastAsia="zh-CN"/>
        </w:rPr>
        <w:tab/>
        <w:t>In th</w:t>
      </w:r>
      <w:r w:rsidRPr="00165451">
        <w:rPr>
          <w:rFonts w:hint="eastAsia"/>
          <w:lang w:eastAsia="zh-CN"/>
        </w:rPr>
        <w:t>e</w:t>
      </w:r>
      <w:r>
        <w:rPr>
          <w:lang w:val="en-US" w:eastAsia="zh-CN"/>
        </w:rPr>
        <w:t xml:space="preserve"> </w:t>
      </w:r>
      <w:r w:rsidRPr="00165451">
        <w:rPr>
          <w:lang w:eastAsia="zh-CN"/>
        </w:rPr>
        <w:t>clause 6.</w:t>
      </w:r>
      <w:r>
        <w:rPr>
          <w:lang w:val="en-US" w:eastAsia="zh-CN"/>
        </w:rPr>
        <w:t>3</w:t>
      </w:r>
      <w:r w:rsidRPr="00165451">
        <w:rPr>
          <w:lang w:eastAsia="zh-CN"/>
        </w:rPr>
        <w:t>, the term of “A-IoT paging message” is equal to the “(initial) trigger message”. For simplification, only the former is used.</w:t>
      </w:r>
    </w:p>
    <w:p w14:paraId="21748DE8" w14:textId="6541E34D" w:rsidR="004C2F19" w:rsidRPr="00165451" w:rsidRDefault="004C2F19" w:rsidP="004C2F19">
      <w:pPr>
        <w:pStyle w:val="B1"/>
      </w:pPr>
      <w:r w:rsidRPr="00165451">
        <w:t>-</w:t>
      </w:r>
      <w:r w:rsidRPr="00165451">
        <w:tab/>
        <w:t>Step B: D2R data</w:t>
      </w:r>
      <w:ins w:id="91" w:author="Huawei-Yulong" w:date="2024-08-31T09:07:00Z">
        <w:r w:rsidR="00E70091">
          <w:t xml:space="preserve"> (device ID)</w:t>
        </w:r>
      </w:ins>
      <w:r w:rsidRPr="00165451">
        <w:t xml:space="preserve"> transmission. Triggered A-IoT device(s) perform the device ID </w:t>
      </w:r>
      <w:bookmarkStart w:id="92" w:name="OLE_LINK1"/>
      <w:r w:rsidRPr="00165451">
        <w:t xml:space="preserve">transmission </w:t>
      </w:r>
      <w:bookmarkEnd w:id="92"/>
      <w:r w:rsidRPr="00165451">
        <w:t>via the A-IoT random access procedure or without using the A-IoT random access procedure. See clause 6.</w:t>
      </w:r>
      <w:r>
        <w:t>3</w:t>
      </w:r>
      <w:r w:rsidRPr="00165451">
        <w:t>.4</w:t>
      </w:r>
      <w:ins w:id="93" w:author="Huawei-Yulong" w:date="2024-08-31T09:07:00Z">
        <w:r w:rsidR="00E70091">
          <w:t xml:space="preserve"> </w:t>
        </w:r>
      </w:ins>
      <w:ins w:id="94" w:author="Huawei-Yulong" w:date="2024-09-13T10:44:00Z">
        <w:r w:rsidR="00C04E5B">
          <w:t>(</w:t>
        </w:r>
      </w:ins>
      <w:ins w:id="95" w:author="Huawei-Yulong" w:date="2024-08-31T09:07:00Z">
        <w:r w:rsidR="00E70091">
          <w:t>and 6.3.5</w:t>
        </w:r>
      </w:ins>
      <w:ins w:id="96" w:author="Huawei-Yulong" w:date="2024-09-13T10:44:00Z">
        <w:r w:rsidR="00C04E5B">
          <w:t>)</w:t>
        </w:r>
      </w:ins>
      <w:r w:rsidRPr="00165451">
        <w:t>.</w:t>
      </w:r>
    </w:p>
    <w:p w14:paraId="0F74B8B4" w14:textId="7B27DAD9" w:rsidR="004C2F19" w:rsidRPr="00165451" w:rsidRDefault="004C2F19" w:rsidP="004C2F19">
      <w:pPr>
        <w:pStyle w:val="B1"/>
      </w:pPr>
      <w:r w:rsidRPr="00165451">
        <w:t>-</w:t>
      </w:r>
      <w:r w:rsidRPr="00165451">
        <w:tab/>
        <w:t>Step C1: Possible R2D data transmission (e.g.</w:t>
      </w:r>
      <w:ins w:id="97" w:author="Huawei-Yulong" w:date="2024-09-06T15:43:00Z">
        <w:r w:rsidR="0010014A">
          <w:t>,</w:t>
        </w:r>
      </w:ins>
      <w:r w:rsidRPr="00165451">
        <w:t xml:space="preserve"> for sending the command).</w:t>
      </w:r>
      <w:ins w:id="98" w:author="Huawei-Yulong" w:date="2024-09-01T09:44:00Z">
        <w:r w:rsidR="00855C04">
          <w:t xml:space="preserve"> </w:t>
        </w:r>
        <w:r w:rsidR="00855C04" w:rsidRPr="00855C04">
          <w:t>See clause 6.3.</w:t>
        </w:r>
        <w:r w:rsidR="00855C04">
          <w:t>5</w:t>
        </w:r>
        <w:r w:rsidR="00855C04" w:rsidRPr="00855C04">
          <w:t>.</w:t>
        </w:r>
      </w:ins>
    </w:p>
    <w:p w14:paraId="0BDE8672" w14:textId="4303ACFE" w:rsidR="004C2F19" w:rsidRPr="00165451" w:rsidRDefault="004C2F19" w:rsidP="004C2F19">
      <w:pPr>
        <w:pStyle w:val="B1"/>
      </w:pPr>
      <w:r w:rsidRPr="00165451">
        <w:t>-</w:t>
      </w:r>
      <w:r w:rsidRPr="00165451">
        <w:tab/>
        <w:t>Step C2: Possible D2R data transmission (e.g.</w:t>
      </w:r>
      <w:ins w:id="99" w:author="Huawei-Yulong" w:date="2024-09-06T15:43:00Z">
        <w:r w:rsidR="0010014A">
          <w:t>,</w:t>
        </w:r>
      </w:ins>
      <w:r w:rsidRPr="00165451">
        <w:t xml:space="preserve"> the corresponding response to command).</w:t>
      </w:r>
      <w:ins w:id="100" w:author="Huawei-Yulong" w:date="2024-09-01T09:44:00Z">
        <w:r w:rsidR="00BE4009" w:rsidRPr="00BE4009">
          <w:t xml:space="preserve"> </w:t>
        </w:r>
        <w:r w:rsidR="00BE4009" w:rsidRPr="00855C04">
          <w:t>See clause 6.3.</w:t>
        </w:r>
        <w:r w:rsidR="00BE4009">
          <w:t>5</w:t>
        </w:r>
        <w:r w:rsidR="00BE4009" w:rsidRPr="00855C04">
          <w:t>.</w:t>
        </w:r>
      </w:ins>
    </w:p>
    <w:p w14:paraId="72D8679A" w14:textId="77777777" w:rsidR="004C2F19" w:rsidRPr="002A010A" w:rsidRDefault="004C2F19" w:rsidP="004C2F19">
      <w:pPr>
        <w:rPr>
          <w:noProof/>
          <w:highlight w:val="cyan"/>
          <w:lang w:eastAsia="ko-KR"/>
        </w:rPr>
      </w:pPr>
      <w:r w:rsidRPr="002A010A">
        <w:rPr>
          <w:noProof/>
          <w:lang w:eastAsia="zh-CN"/>
        </w:rPr>
        <w:t xml:space="preserve">Then, above AS procedure can support </w:t>
      </w:r>
      <w:r w:rsidRPr="002A010A">
        <w:rPr>
          <w:noProof/>
          <w:lang w:eastAsia="ko-KR"/>
        </w:rPr>
        <w:t>indoor inventory and indoor command</w:t>
      </w:r>
      <w:r w:rsidRPr="002A010A">
        <w:rPr>
          <w:noProof/>
          <w:lang w:eastAsia="zh-CN"/>
        </w:rPr>
        <w:t xml:space="preserve"> use cases</w:t>
      </w:r>
      <w:r w:rsidRPr="002A010A">
        <w:rPr>
          <w:noProof/>
          <w:lang w:eastAsia="ko-KR"/>
        </w:rPr>
        <w:t xml:space="preserve"> by the following manners:</w:t>
      </w:r>
    </w:p>
    <w:p w14:paraId="730B74E1" w14:textId="04682164" w:rsidR="004C2F19" w:rsidRPr="00165451" w:rsidRDefault="004C2F19" w:rsidP="004C2F19">
      <w:pPr>
        <w:pStyle w:val="B1"/>
      </w:pPr>
      <w:r w:rsidRPr="00165451">
        <w:rPr>
          <w:rFonts w:ascii="等线" w:eastAsia="等线" w:hAnsi="等线" w:hint="eastAsia"/>
          <w:lang w:eastAsia="zh-CN"/>
        </w:rPr>
        <w:t>-</w:t>
      </w:r>
      <w:r w:rsidRPr="00165451">
        <w:tab/>
        <w:t xml:space="preserve">For the detailed use case of “inventory-only”, it is supported by the procedure with </w:t>
      </w:r>
      <w:del w:id="101" w:author="Huawei-Yulong" w:date="2024-09-01T09:45:00Z">
        <w:r w:rsidRPr="00165451" w:rsidDel="00FE7909">
          <w:delText xml:space="preserve">step </w:delText>
        </w:r>
      </w:del>
      <w:ins w:id="102" w:author="Huawei-Yulong" w:date="2024-09-01T09:45:00Z">
        <w:r w:rsidR="00FE7909">
          <w:t>S</w:t>
        </w:r>
        <w:r w:rsidR="00FE7909" w:rsidRPr="00165451">
          <w:t xml:space="preserve">tep </w:t>
        </w:r>
      </w:ins>
      <w:r w:rsidRPr="00165451">
        <w:t xml:space="preserve">A and </w:t>
      </w:r>
      <w:del w:id="103" w:author="Huawei-Yulong" w:date="2024-09-01T09:45:00Z">
        <w:r w:rsidRPr="00165451" w:rsidDel="00FE7909">
          <w:delText xml:space="preserve">step </w:delText>
        </w:r>
      </w:del>
      <w:ins w:id="104" w:author="Huawei-Yulong" w:date="2024-09-01T09:45:00Z">
        <w:r w:rsidR="00FE7909">
          <w:t>S</w:t>
        </w:r>
        <w:r w:rsidR="00FE7909" w:rsidRPr="00165451">
          <w:t xml:space="preserve">tep </w:t>
        </w:r>
      </w:ins>
      <w:r w:rsidRPr="00165451">
        <w:t>B as baseline.</w:t>
      </w:r>
    </w:p>
    <w:p w14:paraId="198FD859" w14:textId="713D34CB" w:rsidR="004C2F19" w:rsidRPr="00165451" w:rsidRDefault="004C2F19" w:rsidP="004C2F19">
      <w:pPr>
        <w:pStyle w:val="B1"/>
        <w:rPr>
          <w:rFonts w:eastAsia="Malgun Gothic"/>
        </w:rPr>
      </w:pPr>
      <w:r w:rsidRPr="00165451">
        <w:lastRenderedPageBreak/>
        <w:t>-</w:t>
      </w:r>
      <w:r w:rsidRPr="00165451">
        <w:tab/>
        <w:t xml:space="preserve">For the detailed use case of “inventory and command”, it is supported by the procedure with </w:t>
      </w:r>
      <w:del w:id="105" w:author="Huawei-Yulong" w:date="2024-09-01T09:45:00Z">
        <w:r w:rsidRPr="00165451" w:rsidDel="00FE7909">
          <w:delText xml:space="preserve">step </w:delText>
        </w:r>
      </w:del>
      <w:ins w:id="106" w:author="Huawei-Yulong" w:date="2024-09-01T09:45:00Z">
        <w:r w:rsidR="00FE7909">
          <w:t>S</w:t>
        </w:r>
        <w:r w:rsidR="00FE7909" w:rsidRPr="00165451">
          <w:t xml:space="preserve">tep </w:t>
        </w:r>
      </w:ins>
      <w:r w:rsidRPr="00165451">
        <w:t xml:space="preserve">A, </w:t>
      </w:r>
      <w:del w:id="107" w:author="Huawei-Yulong" w:date="2024-09-01T09:45:00Z">
        <w:r w:rsidRPr="00165451" w:rsidDel="00FE7909">
          <w:delText xml:space="preserve">step </w:delText>
        </w:r>
      </w:del>
      <w:ins w:id="108" w:author="Huawei-Yulong" w:date="2024-09-01T09:45:00Z">
        <w:r w:rsidR="00FE7909">
          <w:t>S</w:t>
        </w:r>
        <w:r w:rsidR="00FE7909" w:rsidRPr="00165451">
          <w:t xml:space="preserve">tep </w:t>
        </w:r>
      </w:ins>
      <w:r w:rsidRPr="00165451">
        <w:t xml:space="preserve">B, </w:t>
      </w:r>
      <w:del w:id="109" w:author="Huawei-Yulong" w:date="2024-09-01T09:45:00Z">
        <w:r w:rsidRPr="00165451" w:rsidDel="00FE7909">
          <w:delText xml:space="preserve">step </w:delText>
        </w:r>
      </w:del>
      <w:ins w:id="110" w:author="Huawei-Yulong" w:date="2024-09-01T09:45:00Z">
        <w:r w:rsidR="00FE7909">
          <w:t>S</w:t>
        </w:r>
        <w:r w:rsidR="00FE7909" w:rsidRPr="00165451">
          <w:t xml:space="preserve">tep </w:t>
        </w:r>
      </w:ins>
      <w:r w:rsidRPr="00165451">
        <w:t xml:space="preserve">C1 and </w:t>
      </w:r>
      <w:del w:id="111" w:author="Huawei-Yulong" w:date="2024-09-01T09:45:00Z">
        <w:r w:rsidRPr="00165451" w:rsidDel="00FE7909">
          <w:delText xml:space="preserve">step </w:delText>
        </w:r>
      </w:del>
      <w:ins w:id="112" w:author="Huawei-Yulong" w:date="2024-09-01T09:45:00Z">
        <w:r w:rsidR="00FE7909">
          <w:t>S</w:t>
        </w:r>
        <w:r w:rsidR="00FE7909" w:rsidRPr="00165451">
          <w:t xml:space="preserve">tep </w:t>
        </w:r>
      </w:ins>
      <w:r w:rsidRPr="00165451">
        <w:t xml:space="preserve">C2, as baseline. </w:t>
      </w:r>
    </w:p>
    <w:p w14:paraId="3E6B8481" w14:textId="77777777" w:rsidR="004C2F19" w:rsidRPr="00165451" w:rsidRDefault="004C2F19" w:rsidP="004C2F19">
      <w:pPr>
        <w:pStyle w:val="NO"/>
      </w:pPr>
      <w:r w:rsidRPr="00165451">
        <w:t>NOTE 2:</w:t>
      </w:r>
      <w:r w:rsidRPr="00165451">
        <w:tab/>
        <w:t>For the use case of “inventory and command”, it does not imply that the A-IoT paging message includes both the inventory and command and it does not imply the inventory and command are received by the reader at the same time from upper layer.</w:t>
      </w:r>
    </w:p>
    <w:p w14:paraId="3DC72F37" w14:textId="77777777" w:rsidR="004C2F19" w:rsidRPr="00165451" w:rsidRDefault="004C2F19" w:rsidP="004C2F19">
      <w:pPr>
        <w:pStyle w:val="B1"/>
      </w:pPr>
      <w:r w:rsidRPr="00165451">
        <w:rPr>
          <w:rFonts w:hint="eastAsia"/>
          <w:lang w:eastAsia="zh-CN"/>
        </w:rPr>
        <w:t>-</w:t>
      </w:r>
      <w:r w:rsidRPr="00165451">
        <w:tab/>
      </w:r>
      <w:r w:rsidRPr="00165451">
        <w:rPr>
          <w:rFonts w:hint="eastAsia"/>
        </w:rPr>
        <w:t>F</w:t>
      </w:r>
      <w:r w:rsidRPr="00165451">
        <w:t>or the detailed use case of “command-only”:</w:t>
      </w:r>
    </w:p>
    <w:p w14:paraId="1D6B2F78" w14:textId="77777777" w:rsidR="004C2F19" w:rsidRPr="00165451" w:rsidRDefault="004C2F19" w:rsidP="004C2F19">
      <w:pPr>
        <w:pStyle w:val="B2"/>
      </w:pPr>
      <w:r w:rsidRPr="00165451">
        <w:t>-</w:t>
      </w:r>
      <w:r w:rsidRPr="00165451">
        <w:tab/>
        <w:t>It can be also supported by the baseline procedure with Step A, Step B, Step C1 and Step C2.</w:t>
      </w:r>
    </w:p>
    <w:p w14:paraId="3408C3F2" w14:textId="77777777" w:rsidR="004C2F19" w:rsidRPr="00165451" w:rsidRDefault="004C2F19" w:rsidP="004C2F19">
      <w:pPr>
        <w:pStyle w:val="B2"/>
      </w:pPr>
      <w:r w:rsidRPr="00165451">
        <w:t>-</w:t>
      </w:r>
      <w:r w:rsidRPr="00165451">
        <w:tab/>
        <w:t>In addition, another candidate to support this use case is following, whose feasibility still depends on the conclusion from [</w:t>
      </w:r>
      <w:r>
        <w:t>7</w:t>
      </w:r>
      <w:r w:rsidRPr="00165451">
        <w:t>] and [</w:t>
      </w:r>
      <w:r>
        <w:t>8</w:t>
      </w:r>
      <w:r w:rsidRPr="00165451">
        <w:t>]:</w:t>
      </w:r>
    </w:p>
    <w:p w14:paraId="4F51DAFA" w14:textId="77777777" w:rsidR="004C2F19" w:rsidRPr="002A010A" w:rsidRDefault="004C2F19" w:rsidP="004C2F19">
      <w:pPr>
        <w:pStyle w:val="B3"/>
      </w:pPr>
      <w:r w:rsidRPr="002A010A">
        <w:t>-</w:t>
      </w:r>
      <w:r w:rsidRPr="002A010A">
        <w:tab/>
        <w:t>Step A’: A-IoT paging. Based on the service request, the reader sends the A-IoT paging message including the command, indicating device(s) to process/respond the command.</w:t>
      </w:r>
    </w:p>
    <w:p w14:paraId="124A8E47" w14:textId="7F107758" w:rsidR="004C2F19" w:rsidRPr="002A010A" w:rsidRDefault="004C2F19" w:rsidP="004C2F19">
      <w:pPr>
        <w:pStyle w:val="B3"/>
      </w:pPr>
      <w:r w:rsidRPr="002A010A">
        <w:t>-</w:t>
      </w:r>
      <w:r w:rsidRPr="002A010A">
        <w:tab/>
        <w:t>Step C2: Possible D2R data transmission (e.g.</w:t>
      </w:r>
      <w:ins w:id="113" w:author="Huawei-Yulong" w:date="2024-09-06T15:43:00Z">
        <w:r w:rsidR="0010014A">
          <w:t>,</w:t>
        </w:r>
      </w:ins>
      <w:r w:rsidRPr="002A010A">
        <w:t xml:space="preserve"> the device ID or the corresponding response to command), via the A-IoT random access procedure or without using the A-IoT random access procedure.</w:t>
      </w:r>
    </w:p>
    <w:p w14:paraId="5140EB05" w14:textId="422FFD7A" w:rsidR="004C2F19" w:rsidRPr="00165451" w:rsidRDefault="004C2F19" w:rsidP="004C2F19">
      <w:pPr>
        <w:pStyle w:val="30"/>
      </w:pPr>
      <w:bookmarkStart w:id="114" w:name="_Toc175766740"/>
      <w:r w:rsidRPr="00165451">
        <w:t>6.</w:t>
      </w:r>
      <w:r>
        <w:rPr>
          <w:lang w:val="en-US"/>
        </w:rPr>
        <w:t>3</w:t>
      </w:r>
      <w:r w:rsidRPr="00165451">
        <w:t>.2</w:t>
      </w:r>
      <w:r w:rsidRPr="00165451">
        <w:tab/>
        <w:t>Protocol stack</w:t>
      </w:r>
      <w:del w:id="115" w:author="Huawei-Yulong" w:date="2024-08-31T09:08:00Z">
        <w:r w:rsidRPr="00165451" w:rsidDel="0098250F">
          <w:delText>,</w:delText>
        </w:r>
      </w:del>
      <w:r w:rsidRPr="00165451">
        <w:t xml:space="preserve"> </w:t>
      </w:r>
      <w:ins w:id="116" w:author="Huawei-Yulong" w:date="2024-08-31T09:08:00Z">
        <w:r w:rsidR="0098250F">
          <w:t xml:space="preserve">and </w:t>
        </w:r>
      </w:ins>
      <w:r w:rsidRPr="00165451">
        <w:rPr>
          <w:rFonts w:eastAsia="等线"/>
          <w:lang w:eastAsia="zh-CN"/>
        </w:rPr>
        <w:t>functionality</w:t>
      </w:r>
      <w:r w:rsidRPr="00165451">
        <w:t xml:space="preserve"> </w:t>
      </w:r>
      <w:del w:id="117" w:author="Huawei-Yulong" w:date="2024-08-31T09:08:00Z">
        <w:r w:rsidRPr="00165451" w:rsidDel="0098250F">
          <w:delText xml:space="preserve">and data transmission </w:delText>
        </w:r>
      </w:del>
      <w:r w:rsidRPr="00165451">
        <w:rPr>
          <w:rFonts w:hint="eastAsia"/>
        </w:rPr>
        <w:t>aspe</w:t>
      </w:r>
      <w:r w:rsidRPr="00165451">
        <w:t>cts</w:t>
      </w:r>
      <w:bookmarkEnd w:id="114"/>
    </w:p>
    <w:p w14:paraId="4285059E" w14:textId="1B1E8DD4" w:rsidR="004C2F19" w:rsidRPr="00165451" w:rsidDel="00EF32E5" w:rsidRDefault="004C2F19" w:rsidP="004C2F19">
      <w:pPr>
        <w:rPr>
          <w:del w:id="118" w:author="Huawei-Yulong" w:date="2024-09-27T17:24:00Z"/>
          <w:lang w:eastAsia="zh-CN"/>
        </w:rPr>
      </w:pPr>
      <w:moveFromRangeStart w:id="119" w:author="Huawei-Yulong" w:date="2024-08-31T09:09:00Z" w:name="move175987777"/>
      <w:moveFrom w:id="120" w:author="Huawei-Yulong" w:date="2024-08-31T09:09:00Z">
        <w:r w:rsidRPr="00165451" w:rsidDel="0098250F">
          <w:rPr>
            <w:lang w:eastAsia="zh-CN"/>
          </w:rPr>
          <w:t>The AS layer design assumes no support of AS security, unless the study in [</w:t>
        </w:r>
        <w:r w:rsidDel="0098250F">
          <w:rPr>
            <w:lang w:eastAsia="zh-CN"/>
          </w:rPr>
          <w:t>8</w:t>
        </w:r>
        <w:r w:rsidRPr="00165451" w:rsidDel="0098250F">
          <w:rPr>
            <w:lang w:eastAsia="zh-CN"/>
          </w:rPr>
          <w:t>] further concludes differently.</w:t>
        </w:r>
      </w:moveFrom>
    </w:p>
    <w:moveFromRangeEnd w:id="119"/>
    <w:p w14:paraId="04356055" w14:textId="3009F0AE" w:rsidR="004C2F19" w:rsidRPr="00165451" w:rsidRDefault="00F60F2A" w:rsidP="004C2F19">
      <w:pPr>
        <w:rPr>
          <w:lang w:eastAsia="zh-CN"/>
        </w:rPr>
      </w:pPr>
      <w:ins w:id="121" w:author="Huawei-Yulong" w:date="2024-08-27T17:02:00Z">
        <w:r>
          <w:rPr>
            <w:lang w:eastAsia="zh-CN"/>
          </w:rPr>
          <w:t>For A-IoT, i</w:t>
        </w:r>
      </w:ins>
      <w:ins w:id="122" w:author="Huawei-Yulong" w:date="2024-08-27T17:00:00Z">
        <w:r>
          <w:rPr>
            <w:lang w:eastAsia="zh-CN"/>
          </w:rPr>
          <w:t xml:space="preserve">t is assumed the </w:t>
        </w:r>
      </w:ins>
      <w:ins w:id="123" w:author="Huawei-Yulong" w:date="2024-09-13T10:49:00Z">
        <w:r w:rsidR="0053065F" w:rsidRPr="00BA7352">
          <w:rPr>
            <w:lang w:val="en-US"/>
          </w:rPr>
          <w:t>commands (e.g., read/write/disable) and/or inventory</w:t>
        </w:r>
        <w:r w:rsidR="0053065F">
          <w:rPr>
            <w:lang w:eastAsia="zh-CN"/>
          </w:rPr>
          <w:t xml:space="preserve"> </w:t>
        </w:r>
      </w:ins>
      <w:ins w:id="124" w:author="Huawei-Yulong" w:date="2024-08-27T17:00:00Z">
        <w:r>
          <w:rPr>
            <w:lang w:eastAsia="zh-CN"/>
          </w:rPr>
          <w:t>information</w:t>
        </w:r>
      </w:ins>
      <w:ins w:id="125" w:author="Huawei-Yulong" w:date="2024-09-13T10:48:00Z">
        <w:r w:rsidR="0053065F">
          <w:rPr>
            <w:lang w:eastAsia="zh-CN"/>
          </w:rPr>
          <w:t xml:space="preserve"> </w:t>
        </w:r>
      </w:ins>
      <w:ins w:id="126" w:author="Huawei-Yulong" w:date="2024-09-25T15:35:00Z">
        <w:r w:rsidR="00C3697D">
          <w:rPr>
            <w:lang w:eastAsia="zh-CN"/>
          </w:rPr>
          <w:t xml:space="preserve">are </w:t>
        </w:r>
      </w:ins>
      <w:ins w:id="127" w:author="Huawei-Yulong" w:date="2024-08-27T17:00:00Z">
        <w:r>
          <w:rPr>
            <w:lang w:eastAsia="zh-CN"/>
          </w:rPr>
          <w:t>carried by</w:t>
        </w:r>
        <w:r w:rsidRPr="00CA4C1D">
          <w:rPr>
            <w:lang w:eastAsia="zh-CN"/>
          </w:rPr>
          <w:t xml:space="preserve"> </w:t>
        </w:r>
        <w:r w:rsidRPr="00165451">
          <w:rPr>
            <w:lang w:eastAsia="zh-CN"/>
          </w:rPr>
          <w:t xml:space="preserve">A-IoT </w:t>
        </w:r>
      </w:ins>
      <w:ins w:id="128" w:author="Huawei-Yulong" w:date="2024-09-25T15:37:00Z">
        <w:r w:rsidR="008B762E">
          <w:rPr>
            <w:lang w:eastAsia="zh-CN"/>
          </w:rPr>
          <w:t>radio</w:t>
        </w:r>
      </w:ins>
      <w:ins w:id="129" w:author="Huawei-Yulong" w:date="2024-08-27T17:00:00Z">
        <w:r>
          <w:rPr>
            <w:lang w:eastAsia="zh-CN"/>
          </w:rPr>
          <w:t xml:space="preserve"> </w:t>
        </w:r>
        <w:r w:rsidRPr="00165451">
          <w:rPr>
            <w:lang w:eastAsia="zh-CN"/>
          </w:rPr>
          <w:t>interface</w:t>
        </w:r>
      </w:ins>
      <w:ins w:id="130" w:author="Huawei-Yulong" w:date="2024-08-27T17:01:00Z">
        <w:r>
          <w:rPr>
            <w:lang w:eastAsia="zh-CN"/>
          </w:rPr>
          <w:t xml:space="preserve"> </w:t>
        </w:r>
      </w:ins>
      <w:ins w:id="131" w:author="Huawei-Yulong" w:date="2024-08-27T17:00:00Z">
        <w:r>
          <w:rPr>
            <w:lang w:eastAsia="zh-CN"/>
          </w:rPr>
          <w:t xml:space="preserve">as the upper layer data. </w:t>
        </w:r>
      </w:ins>
      <w:r w:rsidR="004C2F19" w:rsidRPr="00165451">
        <w:rPr>
          <w:lang w:eastAsia="zh-CN"/>
        </w:rPr>
        <w:t>As to the protocol stack for A-IoT</w:t>
      </w:r>
      <w:r w:rsidRPr="00F60F2A">
        <w:rPr>
          <w:lang w:eastAsia="zh-CN"/>
        </w:rPr>
        <w:t xml:space="preserve"> </w:t>
      </w:r>
      <w:ins w:id="132" w:author="Huawei-Yulong" w:date="2024-09-25T15:35:00Z">
        <w:r w:rsidR="008B762E">
          <w:rPr>
            <w:lang w:eastAsia="zh-CN"/>
          </w:rPr>
          <w:t>radio</w:t>
        </w:r>
      </w:ins>
      <w:r w:rsidR="004C2F19" w:rsidRPr="00165451">
        <w:rPr>
          <w:lang w:eastAsia="zh-CN"/>
        </w:rPr>
        <w:t xml:space="preserve"> interface between A-IoT device and reader, it is assumed:</w:t>
      </w:r>
    </w:p>
    <w:p w14:paraId="0EBD5FDE" w14:textId="77777777" w:rsidR="004C2F19" w:rsidRPr="002A010A" w:rsidRDefault="004C2F19" w:rsidP="004C2F19">
      <w:pPr>
        <w:pStyle w:val="B1"/>
      </w:pPr>
      <w:r w:rsidRPr="002A010A">
        <w:rPr>
          <w:rFonts w:hint="eastAsia"/>
        </w:rPr>
        <w:t>-</w:t>
      </w:r>
      <w:r w:rsidRPr="002A010A">
        <w:tab/>
        <w:t>RRC layer is not supported</w:t>
      </w:r>
    </w:p>
    <w:p w14:paraId="121389F7" w14:textId="77777777" w:rsidR="004C2F19" w:rsidRPr="002A010A" w:rsidRDefault="004C2F19" w:rsidP="004C2F19">
      <w:pPr>
        <w:pStyle w:val="B1"/>
      </w:pPr>
      <w:r w:rsidRPr="002A010A">
        <w:rPr>
          <w:rFonts w:hint="eastAsia"/>
        </w:rPr>
        <w:t>-</w:t>
      </w:r>
      <w:r w:rsidRPr="002A010A">
        <w:tab/>
        <w:t>SDAP layer is not supported</w:t>
      </w:r>
    </w:p>
    <w:p w14:paraId="12A072B2" w14:textId="77777777" w:rsidR="004C2F19" w:rsidRPr="002A010A" w:rsidRDefault="004C2F19" w:rsidP="004C2F19">
      <w:pPr>
        <w:pStyle w:val="B1"/>
      </w:pPr>
      <w:r w:rsidRPr="002A010A">
        <w:rPr>
          <w:rFonts w:hint="eastAsia"/>
        </w:rPr>
        <w:t>-</w:t>
      </w:r>
      <w:r w:rsidRPr="002A010A">
        <w:tab/>
        <w:t>PDCP layer is not supported</w:t>
      </w:r>
    </w:p>
    <w:p w14:paraId="305CBF5A" w14:textId="77777777" w:rsidR="004C2F19" w:rsidRPr="002A010A" w:rsidRDefault="004C2F19" w:rsidP="004C2F19">
      <w:pPr>
        <w:pStyle w:val="B1"/>
      </w:pPr>
      <w:r w:rsidRPr="002A010A">
        <w:rPr>
          <w:rFonts w:hint="eastAsia"/>
        </w:rPr>
        <w:t>-</w:t>
      </w:r>
      <w:r w:rsidRPr="002A010A">
        <w:tab/>
        <w:t>RLC layer is not supported</w:t>
      </w:r>
    </w:p>
    <w:p w14:paraId="7125AB5F" w14:textId="77777777" w:rsidR="004C2F19" w:rsidRPr="002A010A" w:rsidRDefault="004C2F19" w:rsidP="004C2F19">
      <w:pPr>
        <w:pStyle w:val="B1"/>
      </w:pPr>
      <w:r w:rsidRPr="002A010A">
        <w:rPr>
          <w:rFonts w:hint="eastAsia"/>
        </w:rPr>
        <w:t>-</w:t>
      </w:r>
      <w:r w:rsidRPr="002A010A">
        <w:tab/>
        <w:t>A-IoT MAC layer is supported</w:t>
      </w:r>
    </w:p>
    <w:p w14:paraId="4D2C46E2" w14:textId="77777777" w:rsidR="004C2F19" w:rsidRPr="002A010A" w:rsidRDefault="004C2F19" w:rsidP="004C2F19">
      <w:pPr>
        <w:pStyle w:val="B1"/>
      </w:pPr>
      <w:r w:rsidRPr="002A010A">
        <w:rPr>
          <w:rFonts w:hint="eastAsia"/>
        </w:rPr>
        <w:t>-</w:t>
      </w:r>
      <w:r w:rsidRPr="002A010A">
        <w:tab/>
        <w:t>A-IoT physical layer is supported</w:t>
      </w:r>
    </w:p>
    <w:p w14:paraId="36A8312E" w14:textId="77777777" w:rsidR="004C2F19" w:rsidRPr="002A010A" w:rsidRDefault="004C2F19">
      <w:pPr>
        <w:pStyle w:val="EditorsNote"/>
        <w:pPrChange w:id="133" w:author="Huawei-Yulong" w:date="2024-09-06T15:56:00Z">
          <w:pPr>
            <w:pStyle w:val="NO"/>
          </w:pPr>
        </w:pPrChange>
      </w:pPr>
      <w:r w:rsidRPr="002A010A">
        <w:rPr>
          <w:rFonts w:hint="eastAsia"/>
        </w:rPr>
        <w:t>E</w:t>
      </w:r>
      <w:r w:rsidRPr="002A010A">
        <w:t>ditor’s Note:</w:t>
      </w:r>
      <w:r w:rsidRPr="002A010A">
        <w:tab/>
        <w:t>Based on the study of the required functionalities, it is FFS if a new AS protocol on top of A-IoT MAC layer is needed.</w:t>
      </w:r>
    </w:p>
    <w:p w14:paraId="2FD10DF9" w14:textId="41178EC2" w:rsidR="00923C9C" w:rsidRPr="00165451" w:rsidRDefault="002C1DAB" w:rsidP="00923C9C">
      <w:pPr>
        <w:pStyle w:val="TH"/>
        <w:rPr>
          <w:ins w:id="134" w:author="Huawei-Yulong" w:date="2024-08-31T09:11:00Z"/>
          <w:rFonts w:eastAsia="等线"/>
          <w:lang w:eastAsia="zh-CN"/>
        </w:rPr>
      </w:pPr>
      <w:ins w:id="135" w:author="Huawei-Yulong" w:date="2024-09-27T17:19:00Z">
        <w:r>
          <w:object w:dxaOrig="3673" w:dyaOrig="1837" w14:anchorId="56873653">
            <v:shape id="_x0000_i1026" type="#_x0000_t75" style="width:184.05pt;height:91.7pt" o:ole="">
              <v:imagedata r:id="rId32" o:title=""/>
            </v:shape>
            <o:OLEObject Type="Embed" ProgID="Visio.Drawing.15" ShapeID="_x0000_i1026" DrawAspect="Content" ObjectID="_1789502532" r:id="rId33"/>
          </w:object>
        </w:r>
      </w:ins>
    </w:p>
    <w:p w14:paraId="0211E4B9" w14:textId="4098617A" w:rsidR="00923C9C" w:rsidRPr="00165451" w:rsidRDefault="00923C9C" w:rsidP="00923C9C">
      <w:pPr>
        <w:pStyle w:val="TF"/>
        <w:rPr>
          <w:ins w:id="136" w:author="Huawei-Yulong" w:date="2024-08-31T09:11:00Z"/>
        </w:rPr>
      </w:pPr>
      <w:ins w:id="137" w:author="Huawei-Yulong" w:date="2024-08-31T09:11:00Z">
        <w:r w:rsidRPr="00165451">
          <w:rPr>
            <w:lang w:eastAsia="zh-CN"/>
          </w:rPr>
          <w:t>Figure 6.</w:t>
        </w:r>
        <w:r>
          <w:rPr>
            <w:lang w:eastAsia="zh-CN"/>
          </w:rPr>
          <w:t>3.2</w:t>
        </w:r>
        <w:r w:rsidRPr="00165451">
          <w:rPr>
            <w:lang w:eastAsia="zh-CN"/>
          </w:rPr>
          <w:t xml:space="preserve">-1 </w:t>
        </w:r>
        <w:r>
          <w:rPr>
            <w:lang w:eastAsia="zh-CN"/>
          </w:rPr>
          <w:t>Protocol stack</w:t>
        </w:r>
        <w:r w:rsidRPr="00165451">
          <w:rPr>
            <w:lang w:eastAsia="zh-CN"/>
          </w:rPr>
          <w:t xml:space="preserve"> for A-IoT </w:t>
        </w:r>
      </w:ins>
      <w:ins w:id="138" w:author="Huawei-Yulong" w:date="2024-09-25T15:36:00Z">
        <w:r w:rsidR="008B762E">
          <w:rPr>
            <w:lang w:eastAsia="zh-CN"/>
          </w:rPr>
          <w:t>radio</w:t>
        </w:r>
      </w:ins>
      <w:ins w:id="139" w:author="Huawei-Yulong" w:date="2024-08-31T09:11:00Z">
        <w:r>
          <w:rPr>
            <w:lang w:eastAsia="zh-CN"/>
          </w:rPr>
          <w:t xml:space="preserve"> </w:t>
        </w:r>
        <w:r w:rsidRPr="00165451">
          <w:rPr>
            <w:lang w:eastAsia="zh-CN"/>
          </w:rPr>
          <w:t>interface between A-IoT device and reader</w:t>
        </w:r>
      </w:ins>
    </w:p>
    <w:p w14:paraId="6D738CD2" w14:textId="77777777" w:rsidR="004C2F19" w:rsidRPr="00165451" w:rsidRDefault="004C2F19" w:rsidP="004C2F19">
      <w:pPr>
        <w:rPr>
          <w:lang w:eastAsia="zh-CN"/>
        </w:rPr>
      </w:pPr>
      <w:r w:rsidRPr="00165451">
        <w:rPr>
          <w:rFonts w:hint="eastAsia"/>
          <w:lang w:eastAsia="zh-CN"/>
        </w:rPr>
        <w:t>A</w:t>
      </w:r>
      <w:r w:rsidRPr="00165451">
        <w:rPr>
          <w:lang w:eastAsia="zh-CN"/>
        </w:rPr>
        <w:t>s to the A-IoT required functionalities, the following functionalities are supported:</w:t>
      </w:r>
    </w:p>
    <w:p w14:paraId="04EE4FB3" w14:textId="77777777" w:rsidR="004C2F19" w:rsidRPr="00165451" w:rsidRDefault="004C2F19" w:rsidP="004C2F19">
      <w:pPr>
        <w:pStyle w:val="B1"/>
      </w:pPr>
      <w:r w:rsidRPr="00165451">
        <w:rPr>
          <w:rFonts w:hint="eastAsia"/>
          <w:lang w:eastAsia="zh-CN"/>
        </w:rPr>
        <w:t>-</w:t>
      </w:r>
      <w:r w:rsidRPr="00165451">
        <w:tab/>
      </w:r>
      <w:r w:rsidRPr="00165451">
        <w:rPr>
          <w:rFonts w:hint="eastAsia"/>
        </w:rPr>
        <w:t>A</w:t>
      </w:r>
      <w:r w:rsidRPr="00165451">
        <w:t>-IoT paging (see clause 6.</w:t>
      </w:r>
      <w:r>
        <w:rPr>
          <w:lang w:val="en-US"/>
        </w:rPr>
        <w:t>3</w:t>
      </w:r>
      <w:r w:rsidRPr="00165451">
        <w:t>.3)</w:t>
      </w:r>
    </w:p>
    <w:p w14:paraId="45743FCC" w14:textId="77777777" w:rsidR="004C2F19" w:rsidRPr="00165451" w:rsidRDefault="004C2F19" w:rsidP="004C2F19">
      <w:pPr>
        <w:pStyle w:val="B1"/>
      </w:pPr>
      <w:r w:rsidRPr="00165451">
        <w:rPr>
          <w:rFonts w:hint="eastAsia"/>
          <w:lang w:eastAsia="zh-CN"/>
        </w:rPr>
        <w:t>-</w:t>
      </w:r>
      <w:r w:rsidRPr="00165451">
        <w:tab/>
        <w:t>A-IoT random access procedure (see clause 6.</w:t>
      </w:r>
      <w:r>
        <w:rPr>
          <w:lang w:val="en-US"/>
        </w:rPr>
        <w:t>3</w:t>
      </w:r>
      <w:r w:rsidRPr="00165451">
        <w:t>.4)</w:t>
      </w:r>
    </w:p>
    <w:p w14:paraId="17C050AD" w14:textId="24C5A7F9" w:rsidR="004C2F19" w:rsidRPr="00165451" w:rsidRDefault="004C2F19" w:rsidP="004C2F19">
      <w:pPr>
        <w:pStyle w:val="B1"/>
      </w:pPr>
      <w:r w:rsidRPr="00165451">
        <w:rPr>
          <w:rFonts w:hint="eastAsia"/>
          <w:lang w:eastAsia="zh-CN"/>
        </w:rPr>
        <w:t>-</w:t>
      </w:r>
      <w:r w:rsidRPr="00165451">
        <w:tab/>
        <w:t>A-IoT data transmission (see clause 6.</w:t>
      </w:r>
      <w:r>
        <w:rPr>
          <w:lang w:val="en-US"/>
        </w:rPr>
        <w:t>3</w:t>
      </w:r>
      <w:r w:rsidRPr="00165451">
        <w:t>.</w:t>
      </w:r>
      <w:del w:id="140" w:author="Huawei-Yulong" w:date="2024-08-31T09:10:00Z">
        <w:r w:rsidRPr="00165451" w:rsidDel="00FC0CC3">
          <w:delText>4</w:delText>
        </w:r>
      </w:del>
      <w:ins w:id="141" w:author="Huawei-Yulong" w:date="2024-08-31T09:10:00Z">
        <w:r w:rsidR="00FC0CC3">
          <w:t>5</w:t>
        </w:r>
      </w:ins>
      <w:r w:rsidRPr="00165451">
        <w:t>)</w:t>
      </w:r>
    </w:p>
    <w:p w14:paraId="47E3AEF9" w14:textId="77777777" w:rsidR="004C2F19" w:rsidRPr="00165451" w:rsidRDefault="004C2F19" w:rsidP="004C2F19">
      <w:pPr>
        <w:rPr>
          <w:lang w:eastAsia="zh-CN"/>
        </w:rPr>
      </w:pPr>
      <w:r w:rsidRPr="00165451">
        <w:rPr>
          <w:rFonts w:hint="eastAsia"/>
          <w:lang w:eastAsia="zh-CN"/>
        </w:rPr>
        <w:t>A</w:t>
      </w:r>
      <w:r w:rsidRPr="00165451">
        <w:rPr>
          <w:lang w:eastAsia="zh-CN"/>
        </w:rPr>
        <w:t xml:space="preserve">s to the A-IoT required functionalities, at least the following functionalities are NOT supported (see TS </w:t>
      </w:r>
      <w:r w:rsidRPr="00165451">
        <w:t xml:space="preserve">38.300 </w:t>
      </w:r>
      <w:r>
        <w:t xml:space="preserve">[9] </w:t>
      </w:r>
      <w:r w:rsidRPr="00165451">
        <w:t xml:space="preserve">for references for any legacy NR </w:t>
      </w:r>
      <w:r w:rsidRPr="00165451">
        <w:rPr>
          <w:lang w:eastAsia="zh-CN"/>
        </w:rPr>
        <w:t>functionality):</w:t>
      </w:r>
    </w:p>
    <w:p w14:paraId="7E33C498" w14:textId="3A9D7DFD" w:rsidR="0098250F" w:rsidRPr="00165451" w:rsidRDefault="0098250F" w:rsidP="00AE537B">
      <w:pPr>
        <w:pStyle w:val="B1"/>
      </w:pPr>
      <w:ins w:id="142" w:author="Huawei-Yulong" w:date="2024-08-31T09:08:00Z">
        <w:r>
          <w:rPr>
            <w:rFonts w:eastAsia="等线" w:hint="eastAsia"/>
          </w:rPr>
          <w:t>-</w:t>
        </w:r>
        <w:r>
          <w:rPr>
            <w:rFonts w:eastAsia="等线"/>
          </w:rPr>
          <w:tab/>
        </w:r>
        <w:r w:rsidRPr="00165451">
          <w:t xml:space="preserve">AS security </w:t>
        </w:r>
        <w:r>
          <w:t>(</w:t>
        </w:r>
      </w:ins>
      <w:moveToRangeStart w:id="143" w:author="Huawei-Yulong" w:date="2024-08-31T09:09:00Z" w:name="move175987777"/>
      <w:moveTo w:id="144" w:author="Huawei-Yulong" w:date="2024-08-31T09:09:00Z">
        <w:r w:rsidRPr="00165451">
          <w:t>The AS layer design assumes no support of AS security, unless the study in [</w:t>
        </w:r>
        <w:r>
          <w:t>8</w:t>
        </w:r>
        <w:r w:rsidRPr="00165451">
          <w:t>] further concludes differently.</w:t>
        </w:r>
      </w:moveTo>
      <w:ins w:id="145" w:author="Huawei-Yulong" w:date="2024-08-31T09:10:00Z">
        <w:r w:rsidR="00AE537B">
          <w:rPr>
            <w:rFonts w:eastAsia="等线"/>
            <w:lang w:val="en-GB" w:eastAsia="zh-CN"/>
          </w:rPr>
          <w:t>)</w:t>
        </w:r>
      </w:ins>
    </w:p>
    <w:moveToRangeEnd w:id="143"/>
    <w:p w14:paraId="04BC7428" w14:textId="77777777" w:rsidR="004C2F19" w:rsidRPr="00165451" w:rsidRDefault="004C2F19" w:rsidP="004C2F19">
      <w:pPr>
        <w:pStyle w:val="B1"/>
      </w:pPr>
      <w:r w:rsidRPr="00165451">
        <w:rPr>
          <w:rFonts w:hint="eastAsia"/>
          <w:lang w:eastAsia="zh-CN"/>
        </w:rPr>
        <w:t>-</w:t>
      </w:r>
      <w:r w:rsidRPr="00165451">
        <w:tab/>
        <w:t>RRC states</w:t>
      </w:r>
    </w:p>
    <w:p w14:paraId="4CC0D302" w14:textId="77777777" w:rsidR="004C2F19" w:rsidRPr="00165451" w:rsidRDefault="004C2F19" w:rsidP="004C2F19">
      <w:pPr>
        <w:pStyle w:val="B1"/>
      </w:pPr>
      <w:r w:rsidRPr="00165451">
        <w:rPr>
          <w:rFonts w:hint="eastAsia"/>
          <w:lang w:eastAsia="zh-CN"/>
        </w:rPr>
        <w:lastRenderedPageBreak/>
        <w:t>-</w:t>
      </w:r>
      <w:r w:rsidRPr="00165451">
        <w:tab/>
        <w:t>RRC connection management</w:t>
      </w:r>
    </w:p>
    <w:p w14:paraId="1C6BE193" w14:textId="77777777" w:rsidR="004C2F19" w:rsidRPr="00165451" w:rsidRDefault="004C2F19" w:rsidP="004C2F19">
      <w:pPr>
        <w:pStyle w:val="B1"/>
      </w:pPr>
      <w:r w:rsidRPr="00165451">
        <w:rPr>
          <w:rFonts w:hint="eastAsia"/>
          <w:lang w:eastAsia="zh-CN"/>
        </w:rPr>
        <w:t>-</w:t>
      </w:r>
      <w:r w:rsidRPr="00165451">
        <w:tab/>
        <w:t>RRM L3 measurement reporting</w:t>
      </w:r>
    </w:p>
    <w:p w14:paraId="71B982D1" w14:textId="77777777" w:rsidR="004C2F19" w:rsidRPr="00165451" w:rsidRDefault="004C2F19" w:rsidP="004C2F19">
      <w:pPr>
        <w:pStyle w:val="B1"/>
        <w:rPr>
          <w:lang w:eastAsia="zh-CN"/>
        </w:rPr>
      </w:pPr>
      <w:r w:rsidRPr="00165451">
        <w:rPr>
          <w:rFonts w:eastAsia="宋体" w:hint="eastAsia"/>
          <w:lang w:eastAsia="zh-CN"/>
        </w:rPr>
        <w:t>-</w:t>
      </w:r>
      <w:r w:rsidRPr="00165451">
        <w:rPr>
          <w:rFonts w:eastAsia="宋体"/>
        </w:rPr>
        <w:tab/>
        <w:t>Mobility</w:t>
      </w:r>
    </w:p>
    <w:p w14:paraId="74DC7187" w14:textId="77777777" w:rsidR="004C2F19" w:rsidRPr="00165451" w:rsidRDefault="004C2F19" w:rsidP="004C2F19">
      <w:pPr>
        <w:pStyle w:val="B1"/>
      </w:pPr>
      <w:r w:rsidRPr="00165451">
        <w:rPr>
          <w:rFonts w:hint="eastAsia"/>
          <w:lang w:eastAsia="zh-CN"/>
        </w:rPr>
        <w:t>-</w:t>
      </w:r>
      <w:r w:rsidRPr="00165451">
        <w:tab/>
        <w:t>ASN.1 encoding/decoding</w:t>
      </w:r>
    </w:p>
    <w:p w14:paraId="47FC2D92" w14:textId="77777777" w:rsidR="004C2F19" w:rsidRPr="00165451" w:rsidRDefault="004C2F19" w:rsidP="004C2F19">
      <w:pPr>
        <w:pStyle w:val="B1"/>
      </w:pPr>
      <w:r w:rsidRPr="00165451">
        <w:rPr>
          <w:rFonts w:hint="eastAsia"/>
          <w:lang w:eastAsia="zh-CN"/>
        </w:rPr>
        <w:t>-</w:t>
      </w:r>
      <w:r w:rsidRPr="00165451">
        <w:tab/>
        <w:t>Periodical system information and MIB</w:t>
      </w:r>
    </w:p>
    <w:p w14:paraId="306D18AD" w14:textId="77777777" w:rsidR="004C2F19" w:rsidRPr="00165451" w:rsidRDefault="004C2F19" w:rsidP="004C2F19">
      <w:pPr>
        <w:pStyle w:val="B1"/>
      </w:pPr>
      <w:r w:rsidRPr="00165451">
        <w:rPr>
          <w:rFonts w:hint="eastAsia"/>
          <w:lang w:eastAsia="zh-CN"/>
        </w:rPr>
        <w:t>-</w:t>
      </w:r>
      <w:r w:rsidRPr="00165451">
        <w:tab/>
        <w:t>Tracking/RAN area update procedure</w:t>
      </w:r>
    </w:p>
    <w:p w14:paraId="64586822" w14:textId="77777777" w:rsidR="004C2F19" w:rsidRPr="00165451" w:rsidRDefault="004C2F19" w:rsidP="004C2F19">
      <w:pPr>
        <w:pStyle w:val="B1"/>
      </w:pPr>
      <w:r w:rsidRPr="00165451">
        <w:rPr>
          <w:lang w:eastAsia="zh-CN"/>
        </w:rPr>
        <w:t>-</w:t>
      </w:r>
      <w:r w:rsidRPr="00165451">
        <w:tab/>
        <w:t>Per-packet QoS and per-QoS flow at AS level</w:t>
      </w:r>
    </w:p>
    <w:p w14:paraId="2E9FBE8A" w14:textId="77777777" w:rsidR="004C2F19" w:rsidRPr="00165451" w:rsidRDefault="004C2F19" w:rsidP="004C2F19">
      <w:pPr>
        <w:pStyle w:val="B1"/>
      </w:pPr>
      <w:r w:rsidRPr="00165451">
        <w:rPr>
          <w:rFonts w:hint="eastAsia"/>
          <w:lang w:eastAsia="zh-CN"/>
        </w:rPr>
        <w:t>-</w:t>
      </w:r>
      <w:r w:rsidRPr="00165451">
        <w:tab/>
        <w:t>HARQ</w:t>
      </w:r>
    </w:p>
    <w:p w14:paraId="415D73F9" w14:textId="77777777" w:rsidR="004C2F19" w:rsidRPr="00165451" w:rsidRDefault="004C2F19" w:rsidP="004C2F19">
      <w:pPr>
        <w:pStyle w:val="B1"/>
      </w:pPr>
      <w:r w:rsidRPr="00165451">
        <w:rPr>
          <w:rFonts w:hint="eastAsia"/>
          <w:lang w:eastAsia="zh-CN"/>
        </w:rPr>
        <w:t>-</w:t>
      </w:r>
      <w:r w:rsidRPr="00165451">
        <w:tab/>
        <w:t>RLC ARQ/AM</w:t>
      </w:r>
    </w:p>
    <w:p w14:paraId="3936E801" w14:textId="77777777" w:rsidR="004C2F19" w:rsidRPr="00165451" w:rsidRDefault="004C2F19" w:rsidP="004C2F19">
      <w:pPr>
        <w:pStyle w:val="B1"/>
      </w:pPr>
      <w:r w:rsidRPr="00165451">
        <w:rPr>
          <w:rFonts w:ascii="等线" w:hAnsi="等线" w:hint="eastAsia"/>
          <w:lang w:eastAsia="zh-CN"/>
        </w:rPr>
        <w:t>-</w:t>
      </w:r>
      <w:r w:rsidRPr="00165451">
        <w:tab/>
        <w:t xml:space="preserve">AS-layer (above </w:t>
      </w:r>
      <w:r w:rsidRPr="00165451">
        <w:rPr>
          <w:lang w:eastAsia="zh-CN"/>
        </w:rPr>
        <w:t xml:space="preserve">physical </w:t>
      </w:r>
      <w:r w:rsidRPr="00165451">
        <w:t>layer) RLC-like/ARQ-like retransmission</w:t>
      </w:r>
    </w:p>
    <w:p w14:paraId="0A6F5252" w14:textId="77777777" w:rsidR="004C2F19" w:rsidRPr="00165451" w:rsidRDefault="004C2F19" w:rsidP="004C2F19">
      <w:pPr>
        <w:pStyle w:val="B1"/>
      </w:pPr>
      <w:r w:rsidRPr="00165451">
        <w:rPr>
          <w:rFonts w:ascii="等线" w:hAnsi="等线" w:hint="eastAsia"/>
          <w:lang w:eastAsia="zh-CN"/>
        </w:rPr>
        <w:t>-</w:t>
      </w:r>
      <w:r w:rsidRPr="00165451">
        <w:tab/>
        <w:t xml:space="preserve">AS-layer (above </w:t>
      </w:r>
      <w:r w:rsidRPr="00165451">
        <w:rPr>
          <w:lang w:eastAsia="zh-CN"/>
        </w:rPr>
        <w:t xml:space="preserve">physical </w:t>
      </w:r>
      <w:r w:rsidRPr="00165451">
        <w:t>layer) repetition</w:t>
      </w:r>
    </w:p>
    <w:p w14:paraId="6BB5D31A" w14:textId="77777777" w:rsidR="004C2F19" w:rsidRPr="002A010A" w:rsidRDefault="004C2F19" w:rsidP="004C2F19">
      <w:pPr>
        <w:pStyle w:val="NO"/>
      </w:pPr>
      <w:r w:rsidRPr="002A010A">
        <w:t>NOTE 1:</w:t>
      </w:r>
      <w:r w:rsidRPr="002A010A">
        <w:tab/>
        <w:t>It is not precluded that the reader and A-IoT device send the “payload” again as new transmission from A-IoT MAC perspective.</w:t>
      </w:r>
    </w:p>
    <w:p w14:paraId="397078F1" w14:textId="77777777" w:rsidR="004C2F19" w:rsidRPr="002A010A" w:rsidRDefault="004C2F19" w:rsidP="004C2F19">
      <w:pPr>
        <w:pStyle w:val="B1"/>
      </w:pPr>
      <w:r w:rsidRPr="002A010A">
        <w:t>-</w:t>
      </w:r>
      <w:r w:rsidRPr="002A010A">
        <w:tab/>
        <w:t>Multiple A-IoT logical channels for upper layer data</w:t>
      </w:r>
    </w:p>
    <w:p w14:paraId="2ADC8FFE" w14:textId="77777777" w:rsidR="004C2F19" w:rsidRPr="002A010A" w:rsidRDefault="004C2F19" w:rsidP="004C2F19">
      <w:pPr>
        <w:pStyle w:val="B1"/>
      </w:pPr>
      <w:r w:rsidRPr="002A010A">
        <w:t>-</w:t>
      </w:r>
      <w:r w:rsidRPr="002A010A">
        <w:tab/>
        <w:t>Legacy NR SR</w:t>
      </w:r>
    </w:p>
    <w:p w14:paraId="6A8CBFF7" w14:textId="06CD589E" w:rsidR="004C2F19" w:rsidRPr="002A010A" w:rsidDel="00923C9C" w:rsidRDefault="004C2F19" w:rsidP="004C2F19">
      <w:pPr>
        <w:pStyle w:val="B1"/>
        <w:rPr>
          <w:del w:id="146" w:author="Huawei-Yulong" w:date="2024-08-31T09:13:00Z"/>
        </w:rPr>
      </w:pPr>
      <w:r w:rsidRPr="002A010A">
        <w:t>-</w:t>
      </w:r>
      <w:r w:rsidRPr="002A010A">
        <w:tab/>
        <w:t>Legacy NR BSR</w:t>
      </w:r>
    </w:p>
    <w:p w14:paraId="34AD4584" w14:textId="77777777" w:rsidR="004C2F19" w:rsidRPr="00165451" w:rsidRDefault="004C2F19">
      <w:pPr>
        <w:pStyle w:val="B1"/>
        <w:rPr>
          <w:rFonts w:eastAsia="Yu Mincho"/>
        </w:rPr>
        <w:pPrChange w:id="147" w:author="Huawei-Yulong" w:date="2024-08-31T09:13:00Z">
          <w:pPr/>
        </w:pPrChange>
      </w:pPr>
    </w:p>
    <w:p w14:paraId="7650AA2C" w14:textId="68C65930" w:rsidR="004C2F19" w:rsidRPr="00165451" w:rsidRDefault="004C2F19" w:rsidP="004C2F19">
      <w:pPr>
        <w:pStyle w:val="30"/>
      </w:pPr>
      <w:bookmarkStart w:id="148" w:name="_Toc175766741"/>
      <w:r w:rsidRPr="00165451">
        <w:t>6.</w:t>
      </w:r>
      <w:r>
        <w:t>3</w:t>
      </w:r>
      <w:r w:rsidRPr="00165451">
        <w:t>.3</w:t>
      </w:r>
      <w:r w:rsidRPr="00165451">
        <w:tab/>
        <w:t>A-IoT paging</w:t>
      </w:r>
      <w:del w:id="149" w:author="Huawei-Yulong" w:date="2024-09-06T16:00:00Z">
        <w:r w:rsidRPr="00165451" w:rsidDel="004905A9">
          <w:delText xml:space="preserve"> functionality</w:delText>
        </w:r>
      </w:del>
      <w:bookmarkEnd w:id="148"/>
    </w:p>
    <w:p w14:paraId="0F9D564B" w14:textId="7F1DE951" w:rsidR="004C2F19" w:rsidRPr="00165451" w:rsidRDefault="004C2F19" w:rsidP="004C2F19">
      <w:r w:rsidRPr="00165451">
        <w:rPr>
          <w:lang w:val="en-US" w:eastAsia="zh-CN"/>
        </w:rPr>
        <w:t xml:space="preserve">In </w:t>
      </w:r>
      <w:ins w:id="150" w:author="Huawei-Yulong" w:date="2024-09-06T15:59:00Z">
        <w:r w:rsidR="004905A9">
          <w:rPr>
            <w:rFonts w:eastAsia="等线"/>
            <w:lang w:eastAsia="zh-CN"/>
          </w:rPr>
          <w:t xml:space="preserve">A-IoT </w:t>
        </w:r>
      </w:ins>
      <w:r w:rsidRPr="00165451">
        <w:rPr>
          <w:lang w:val="en-US" w:eastAsia="zh-CN"/>
        </w:rPr>
        <w:t>AS layer, the A-IoT paging functionality is</w:t>
      </w:r>
      <w:ins w:id="151" w:author="Huawei-Yulong" w:date="2024-09-23T14:19:00Z">
        <w:r w:rsidR="002F6730" w:rsidRPr="00E738AC">
          <w:rPr>
            <w:lang w:val="en-US" w:eastAsia="zh-CN"/>
          </w:rPr>
          <w:t xml:space="preserve"> to use A-IoT paging message</w:t>
        </w:r>
      </w:ins>
      <w:r w:rsidRPr="00E738AC">
        <w:rPr>
          <w:lang w:val="en-US" w:eastAsia="zh-CN"/>
        </w:rPr>
        <w:t xml:space="preserve"> </w:t>
      </w:r>
      <w:r w:rsidRPr="00165451">
        <w:rPr>
          <w:lang w:val="en-US" w:eastAsia="zh-CN"/>
        </w:rPr>
        <w:t xml:space="preserve">to </w:t>
      </w:r>
      <w:r w:rsidRPr="00165451">
        <w:t xml:space="preserve">indicate device(s) that need to respond. </w:t>
      </w:r>
    </w:p>
    <w:p w14:paraId="22043BE9" w14:textId="08FE4580" w:rsidR="004C2F19" w:rsidRPr="00165451" w:rsidRDefault="004C2F19" w:rsidP="004C2F19">
      <w:r w:rsidRPr="00165451">
        <w:t>As to the A-IoT paging message, the identifier may be required to identify the device/group of devices in this trigger message (e.g.</w:t>
      </w:r>
      <w:ins w:id="152" w:author="Huawei-Yulong" w:date="2024-09-06T15:43:00Z">
        <w:r w:rsidR="0010014A">
          <w:t>,</w:t>
        </w:r>
      </w:ins>
      <w:r w:rsidRPr="00165451">
        <w:t xml:space="preserve"> for the case of reaching a single or a group of devices). Following cases are studied:</w:t>
      </w:r>
    </w:p>
    <w:p w14:paraId="177B2A1F" w14:textId="77777777" w:rsidR="004C2F19" w:rsidRPr="00165451" w:rsidRDefault="004C2F19" w:rsidP="004C2F19">
      <w:pPr>
        <w:pStyle w:val="B1"/>
      </w:pPr>
      <w:r w:rsidRPr="00165451">
        <w:t>-</w:t>
      </w:r>
      <w:r w:rsidRPr="00165451">
        <w:tab/>
        <w:t>The A-IoT paging message containing an identifier of a single A-IoT device</w:t>
      </w:r>
    </w:p>
    <w:p w14:paraId="6B0B9DE2" w14:textId="77777777" w:rsidR="004C2F19" w:rsidRPr="00165451" w:rsidRDefault="004C2F19" w:rsidP="004C2F19">
      <w:pPr>
        <w:pStyle w:val="B1"/>
      </w:pPr>
      <w:r w:rsidRPr="00165451">
        <w:t>-</w:t>
      </w:r>
      <w:r w:rsidRPr="00165451">
        <w:tab/>
        <w:t>The A-IoT paging message containing a group ID that maps to multiple A-IoT devices</w:t>
      </w:r>
    </w:p>
    <w:p w14:paraId="37B4D0E7" w14:textId="77777777" w:rsidR="004C2F19" w:rsidRPr="00165451" w:rsidRDefault="004C2F19" w:rsidP="004C2F19">
      <w:pPr>
        <w:pStyle w:val="B1"/>
      </w:pPr>
      <w:r w:rsidRPr="00165451">
        <w:t>-</w:t>
      </w:r>
      <w:r w:rsidRPr="00165451">
        <w:tab/>
        <w:t>The A-IoT paging message that does not contain any identifier, i.e., indicating all A-IoT devices that can receive the A-IoT paging message need to respond</w:t>
      </w:r>
    </w:p>
    <w:p w14:paraId="2EBEF3AD" w14:textId="77777777" w:rsidR="004C2F19" w:rsidRPr="00165451" w:rsidRDefault="004C2F19" w:rsidP="004C2F19">
      <w:pPr>
        <w:pStyle w:val="B1"/>
      </w:pPr>
      <w:r w:rsidRPr="00165451">
        <w:t>-</w:t>
      </w:r>
      <w:r w:rsidRPr="00165451">
        <w:tab/>
        <w:t>The A-IoT paging message containing multiple identifiers of A-IoT devices. The need for this use case is still to be confirmed/dependent according to the conclusion in [</w:t>
      </w:r>
      <w:r>
        <w:t>7</w:t>
      </w:r>
      <w:r w:rsidRPr="00165451">
        <w:t>].</w:t>
      </w:r>
    </w:p>
    <w:p w14:paraId="6E9711CE" w14:textId="77777777" w:rsidR="004C2F19" w:rsidRPr="002A010A" w:rsidRDefault="004C2F19" w:rsidP="004C2F19">
      <w:pPr>
        <w:pStyle w:val="NO"/>
      </w:pPr>
      <w:r w:rsidRPr="002A010A">
        <w:t>NOTE 1:</w:t>
      </w:r>
      <w:r w:rsidRPr="002A010A">
        <w:tab/>
        <w:t>The details of the above identifier and group ID and also the use case/scenario are studied in [</w:t>
      </w:r>
      <w:r>
        <w:t>7</w:t>
      </w:r>
      <w:r w:rsidRPr="002A010A">
        <w:t>].</w:t>
      </w:r>
    </w:p>
    <w:p w14:paraId="3493037F" w14:textId="77777777" w:rsidR="004C2F19" w:rsidRPr="00165451" w:rsidRDefault="004C2F19" w:rsidP="004C2F19">
      <w:r w:rsidRPr="00165451">
        <w:t xml:space="preserve">As to the A-IoT paging message, it can additionally indicate the information from which the device(s) can determine the </w:t>
      </w:r>
      <w:commentRangeStart w:id="153"/>
      <w:r w:rsidRPr="00165451">
        <w:t xml:space="preserve">resource(s) </w:t>
      </w:r>
      <w:commentRangeEnd w:id="153"/>
      <w:r w:rsidRPr="00165451">
        <w:rPr>
          <w:sz w:val="16"/>
          <w:lang w:val="x-none"/>
        </w:rPr>
        <w:commentReference w:id="153"/>
      </w:r>
      <w:r w:rsidRPr="00165451">
        <w:t>to be used for D2R response message(s).</w:t>
      </w:r>
    </w:p>
    <w:p w14:paraId="06F9FC20" w14:textId="77777777" w:rsidR="004C2F19" w:rsidRPr="00165451" w:rsidRDefault="004C2F19" w:rsidP="004C2F19">
      <w:pPr>
        <w:rPr>
          <w:rFonts w:eastAsia="等线"/>
          <w:lang w:val="en-US" w:eastAsia="zh-CN"/>
        </w:rPr>
      </w:pPr>
      <w:r w:rsidRPr="00165451">
        <w:rPr>
          <w:rFonts w:eastAsia="等线"/>
          <w:lang w:val="en-US" w:eastAsia="zh-CN"/>
        </w:rPr>
        <w:t>For A-IoT device paging functionality, it is understood that the legacy paging message, legacy paging occasion and legacy DRX from NR are not supported (</w:t>
      </w:r>
      <w:r w:rsidRPr="00165451">
        <w:rPr>
          <w:rFonts w:eastAsia="等线" w:hint="eastAsia"/>
          <w:lang w:eastAsia="zh-CN"/>
        </w:rPr>
        <w:t>S</w:t>
      </w:r>
      <w:r w:rsidRPr="00165451">
        <w:rPr>
          <w:rFonts w:eastAsia="等线"/>
          <w:lang w:eastAsia="zh-CN"/>
        </w:rPr>
        <w:t xml:space="preserve">ee TS </w:t>
      </w:r>
      <w:r w:rsidRPr="00165451">
        <w:t>38.300</w:t>
      </w:r>
      <w:r>
        <w:t xml:space="preserve"> [9]</w:t>
      </w:r>
      <w:r w:rsidRPr="00165451">
        <w:t xml:space="preserve"> for references for any legacy NR </w:t>
      </w:r>
      <w:r w:rsidRPr="00165451">
        <w:rPr>
          <w:rFonts w:eastAsia="等线"/>
          <w:lang w:eastAsia="zh-CN"/>
        </w:rPr>
        <w:t>functionality</w:t>
      </w:r>
      <w:r w:rsidRPr="00165451">
        <w:rPr>
          <w:rFonts w:eastAsia="等线"/>
          <w:lang w:val="en-US" w:eastAsia="zh-CN"/>
        </w:rPr>
        <w:t>).</w:t>
      </w:r>
      <w:r w:rsidRPr="00165451">
        <w:t xml:space="preserve"> From RAN2 perspective, it is assumed that the A-IoT device can receive as long as there is enough energy</w:t>
      </w:r>
      <w:commentRangeStart w:id="154"/>
      <w:r w:rsidRPr="00165451">
        <w:t>.</w:t>
      </w:r>
      <w:commentRangeEnd w:id="154"/>
      <w:r w:rsidRPr="00165451">
        <w:rPr>
          <w:sz w:val="16"/>
          <w:lang w:val="x-none"/>
        </w:rPr>
        <w:commentReference w:id="154"/>
      </w:r>
    </w:p>
    <w:p w14:paraId="741CF177" w14:textId="06178794" w:rsidR="00923C9C" w:rsidRPr="00165451" w:rsidRDefault="00923C9C" w:rsidP="00923C9C">
      <w:pPr>
        <w:rPr>
          <w:ins w:id="155" w:author="Huawei-Yulong" w:date="2024-08-31T09:14:00Z"/>
          <w:rFonts w:eastAsia="等线"/>
          <w:lang w:val="en-US" w:eastAsia="zh-CN"/>
        </w:rPr>
      </w:pPr>
      <w:bookmarkStart w:id="156" w:name="_Toc175766742"/>
      <w:ins w:id="157" w:author="Huawei-Yulong" w:date="2024-08-31T09:14:00Z">
        <w:r>
          <w:t xml:space="preserve">It is supported that the reader can send </w:t>
        </w:r>
        <w:r w:rsidRPr="00D647E7">
          <w:t>multiple (subsequent) A-IoT paging messages</w:t>
        </w:r>
        <w:r w:rsidRPr="00303051">
          <w:t xml:space="preserve"> that are associated with the same </w:t>
        </w:r>
        <w:r>
          <w:t>service r</w:t>
        </w:r>
        <w:r w:rsidRPr="00303051">
          <w:t>equest from the CN.</w:t>
        </w:r>
        <w:r>
          <w:t xml:space="preserve"> </w:t>
        </w:r>
      </w:ins>
      <w:ins w:id="158" w:author="Huawei-Yulong" w:date="2024-09-25T15:34:00Z">
        <w:r w:rsidR="0071048F">
          <w:t>T</w:t>
        </w:r>
      </w:ins>
      <w:ins w:id="159" w:author="Huawei-Yulong" w:date="2024-08-31T09:14:00Z">
        <w:r>
          <w:t xml:space="preserve">he duplicated response </w:t>
        </w:r>
      </w:ins>
      <w:ins w:id="160" w:author="Huawei-Yulong" w:date="2024-09-01T10:02:00Z">
        <w:r w:rsidR="00046E30">
          <w:t xml:space="preserve">from devices </w:t>
        </w:r>
      </w:ins>
      <w:ins w:id="161" w:author="Huawei-Yulong" w:date="2024-08-31T09:14:00Z">
        <w:r>
          <w:t>for the same service reques</w:t>
        </w:r>
      </w:ins>
      <w:ins w:id="162" w:author="Huawei-Yulong" w:date="2024-09-25T15:34:00Z">
        <w:r w:rsidR="0071048F">
          <w:t>t should be avoided</w:t>
        </w:r>
      </w:ins>
      <w:ins w:id="163" w:author="Huawei-Yulong" w:date="2024-08-31T09:14:00Z">
        <w:r>
          <w:t>.</w:t>
        </w:r>
      </w:ins>
    </w:p>
    <w:p w14:paraId="3F4A1B10" w14:textId="77777777" w:rsidR="004C2F19" w:rsidRPr="00165451" w:rsidRDefault="004C2F19" w:rsidP="004C2F19">
      <w:pPr>
        <w:pStyle w:val="30"/>
      </w:pPr>
      <w:r w:rsidRPr="00165451">
        <w:t>6.</w:t>
      </w:r>
      <w:r>
        <w:t>3</w:t>
      </w:r>
      <w:r w:rsidRPr="00165451">
        <w:t>.4</w:t>
      </w:r>
      <w:r w:rsidRPr="00165451">
        <w:tab/>
        <w:t>A-IoT random access procedure</w:t>
      </w:r>
      <w:bookmarkEnd w:id="156"/>
    </w:p>
    <w:p w14:paraId="18FCFA93" w14:textId="3FCC5347" w:rsidR="004C2F19" w:rsidRPr="00165451" w:rsidRDefault="004C2F19" w:rsidP="004C2F19">
      <w:r w:rsidRPr="00165451">
        <w:t>A-IoT random access procedure</w:t>
      </w:r>
      <w:del w:id="164" w:author="Huawei-Yulong" w:date="2024-09-01T10:04:00Z">
        <w:r w:rsidRPr="00165451" w:rsidDel="00793F15">
          <w:rPr>
            <w:lang w:val="en-US"/>
          </w:rPr>
          <w:delText xml:space="preserve"> is captured in this clause, which</w:delText>
        </w:r>
      </w:del>
      <w:r w:rsidRPr="00165451">
        <w:rPr>
          <w:lang w:val="en-US"/>
        </w:rPr>
        <w:t xml:space="preserve"> is used for the Ambient IoT device(s) to access the network for data transmission.</w:t>
      </w:r>
    </w:p>
    <w:p w14:paraId="3C259100" w14:textId="348AA941" w:rsidR="004C2F19" w:rsidRPr="00165451" w:rsidRDefault="004C2F19" w:rsidP="004C2F19">
      <w:pPr>
        <w:rPr>
          <w:lang w:val="en-US"/>
        </w:rPr>
      </w:pPr>
      <w:r w:rsidRPr="00165451">
        <w:rPr>
          <w:lang w:val="en-US"/>
        </w:rPr>
        <w:t xml:space="preserve">The A-IoT random access </w:t>
      </w:r>
      <w:ins w:id="165" w:author="Huawei-Yulong" w:date="2024-09-01T10:04:00Z">
        <w:r w:rsidR="00793F15">
          <w:rPr>
            <w:lang w:val="en-US"/>
          </w:rPr>
          <w:t xml:space="preserve">procedure </w:t>
        </w:r>
      </w:ins>
      <w:r w:rsidRPr="00165451">
        <w:rPr>
          <w:lang w:val="en-US"/>
        </w:rPr>
        <w:t xml:space="preserve">is triggered by the reader, including </w:t>
      </w:r>
      <w:r w:rsidRPr="00165451">
        <w:t>triggering the access for a single</w:t>
      </w:r>
      <w:r w:rsidRPr="00165451">
        <w:rPr>
          <w:lang w:val="en-US"/>
        </w:rPr>
        <w:t xml:space="preserve"> A-IoT </w:t>
      </w:r>
      <w:r w:rsidRPr="00165451">
        <w:t xml:space="preserve">device, group of </w:t>
      </w:r>
      <w:r w:rsidRPr="00165451">
        <w:rPr>
          <w:lang w:val="en-US"/>
        </w:rPr>
        <w:t xml:space="preserve">A-IoT </w:t>
      </w:r>
      <w:r w:rsidRPr="00165451">
        <w:t xml:space="preserve">devices, or all </w:t>
      </w:r>
      <w:r w:rsidRPr="00165451">
        <w:rPr>
          <w:lang w:val="en-US"/>
        </w:rPr>
        <w:t xml:space="preserve">A-IoT </w:t>
      </w:r>
      <w:r w:rsidRPr="00165451">
        <w:t>devices under the coverage of the reader.</w:t>
      </w:r>
    </w:p>
    <w:p w14:paraId="08387E4D" w14:textId="6B44F59F" w:rsidR="004C2F19" w:rsidRPr="00165451" w:rsidRDefault="004C2F19" w:rsidP="004C2F19">
      <w:pPr>
        <w:rPr>
          <w:rFonts w:eastAsia="Yu Mincho"/>
        </w:rPr>
      </w:pPr>
      <w:r w:rsidRPr="00165451">
        <w:lastRenderedPageBreak/>
        <w:t xml:space="preserve">The slotted-ALOHA is the baseline for A-IoT random access </w:t>
      </w:r>
      <w:commentRangeStart w:id="166"/>
      <w:r w:rsidRPr="00165451">
        <w:t>procedure</w:t>
      </w:r>
      <w:commentRangeEnd w:id="166"/>
      <w:r w:rsidRPr="00165451">
        <w:rPr>
          <w:sz w:val="16"/>
        </w:rPr>
        <w:commentReference w:id="166"/>
      </w:r>
      <w:r w:rsidRPr="00165451">
        <w:t>.</w:t>
      </w:r>
    </w:p>
    <w:p w14:paraId="76765142" w14:textId="15375053" w:rsidR="001F38BE" w:rsidRPr="005327E3" w:rsidRDefault="00046C53" w:rsidP="004E69CF">
      <w:pPr>
        <w:pStyle w:val="TH"/>
        <w:rPr>
          <w:ins w:id="167" w:author="Huawei-Yulong" w:date="2024-08-31T09:14:00Z"/>
          <w:rFonts w:ascii="Times New Roman" w:hAnsi="Times New Roman"/>
          <w:snapToGrid w:val="0"/>
          <w:color w:val="000000"/>
          <w:w w:val="0"/>
          <w:sz w:val="0"/>
          <w:szCs w:val="0"/>
          <w:u w:color="000000"/>
          <w:bdr w:val="none" w:sz="0" w:space="0" w:color="000000"/>
          <w:shd w:val="clear" w:color="000000" w:fill="000000"/>
          <w:lang w:bidi="x-none"/>
        </w:rPr>
      </w:pPr>
      <w:ins w:id="168" w:author="Huawei-Yulong" w:date="2024-09-23T14:34:00Z">
        <w:r w:rsidRPr="00046C53">
          <w:rPr>
            <w:rFonts w:ascii="Times New Roman" w:hAnsi="Times New Roman"/>
            <w:snapToGrid w:val="0"/>
            <w:color w:val="000000"/>
            <w:w w:val="0"/>
            <w:sz w:val="0"/>
            <w:szCs w:val="0"/>
            <w:u w:color="000000"/>
            <w:bdr w:val="none" w:sz="0" w:space="0" w:color="000000"/>
            <w:shd w:val="clear" w:color="000000" w:fill="000000"/>
            <w:lang w:bidi="x-none"/>
          </w:rPr>
          <w:t xml:space="preserve"> </w:t>
        </w:r>
      </w:ins>
      <w:ins w:id="169" w:author="Huawei-Yulong" w:date="2024-09-27T17:20:00Z">
        <w:r w:rsidR="002C1DAB">
          <w:object w:dxaOrig="5508" w:dyaOrig="1657" w14:anchorId="2EE0C550">
            <v:shape id="_x0000_i1027" type="#_x0000_t75" style="width:411.65pt;height:124pt" o:ole="">
              <v:imagedata r:id="rId34" o:title=""/>
            </v:shape>
            <o:OLEObject Type="Embed" ProgID="Visio.Drawing.15" ShapeID="_x0000_i1027" DrawAspect="Content" ObjectID="_1789502533" r:id="rId35"/>
          </w:object>
        </w:r>
      </w:ins>
    </w:p>
    <w:p w14:paraId="3A28C4C9" w14:textId="68C749FC" w:rsidR="00923C9C" w:rsidRPr="00165451" w:rsidRDefault="00923C9C" w:rsidP="00923C9C">
      <w:pPr>
        <w:pStyle w:val="TF"/>
        <w:rPr>
          <w:ins w:id="170" w:author="Huawei-Yulong" w:date="2024-08-31T09:14:00Z"/>
        </w:rPr>
      </w:pPr>
      <w:ins w:id="171" w:author="Huawei-Yulong" w:date="2024-08-31T09:14:00Z">
        <w:r w:rsidRPr="00165451">
          <w:rPr>
            <w:lang w:eastAsia="zh-CN"/>
          </w:rPr>
          <w:t>Figure 6.</w:t>
        </w:r>
        <w:r>
          <w:rPr>
            <w:lang w:eastAsia="zh-CN"/>
          </w:rPr>
          <w:t>3.4</w:t>
        </w:r>
        <w:r w:rsidRPr="00165451">
          <w:rPr>
            <w:lang w:eastAsia="zh-CN"/>
          </w:rPr>
          <w:t xml:space="preserve">-1 </w:t>
        </w:r>
        <w:r>
          <w:rPr>
            <w:lang w:eastAsia="zh-CN"/>
          </w:rPr>
          <w:t xml:space="preserve">General framework of </w:t>
        </w:r>
        <w:r>
          <w:t>slotted-ALOHA f</w:t>
        </w:r>
        <w:r w:rsidRPr="00165451">
          <w:t>or A-IoT random access</w:t>
        </w:r>
      </w:ins>
      <w:ins w:id="172" w:author="Huawei-Yulong" w:date="2024-09-01T10:05:00Z">
        <w:r w:rsidR="00793F15">
          <w:t xml:space="preserve"> procedure</w:t>
        </w:r>
      </w:ins>
    </w:p>
    <w:p w14:paraId="70F3D253" w14:textId="0CBFF1E3" w:rsidR="00676A28" w:rsidRPr="00E95C8C" w:rsidRDefault="00923C9C" w:rsidP="007D6FB9">
      <w:pPr>
        <w:rPr>
          <w:ins w:id="173" w:author="Huawei-Yulong" w:date="2024-09-23T14:25:00Z"/>
          <w:rFonts w:eastAsia="等线"/>
          <w:bCs/>
          <w:lang w:eastAsia="zh-CN"/>
        </w:rPr>
      </w:pPr>
      <w:ins w:id="174" w:author="Huawei-Yulong" w:date="2024-08-31T09:14:00Z">
        <w:r w:rsidRPr="00AF4432">
          <w:rPr>
            <w:rFonts w:eastAsia="宋体" w:hint="eastAsia"/>
            <w:b/>
            <w:lang w:eastAsia="zh-CN"/>
          </w:rPr>
          <w:t>A</w:t>
        </w:r>
        <w:r w:rsidRPr="00AF4432">
          <w:rPr>
            <w:rFonts w:eastAsia="宋体"/>
            <w:b/>
            <w:lang w:eastAsia="zh-CN"/>
          </w:rPr>
          <w:t>ccess occasion</w:t>
        </w:r>
        <w:r>
          <w:rPr>
            <w:rFonts w:eastAsia="宋体"/>
            <w:lang w:eastAsia="zh-CN"/>
          </w:rPr>
          <w:t>: An opportunity of time</w:t>
        </w:r>
      </w:ins>
      <w:ins w:id="175" w:author="Huawei-Yulong" w:date="2024-09-01T09:20:00Z">
        <w:r w:rsidR="000073EB">
          <w:rPr>
            <w:rFonts w:eastAsia="宋体"/>
            <w:lang w:eastAsia="zh-CN"/>
          </w:rPr>
          <w:t>-</w:t>
        </w:r>
      </w:ins>
      <w:ins w:id="176" w:author="Huawei-Yulong" w:date="2024-08-31T09:14:00Z">
        <w:r>
          <w:rPr>
            <w:rFonts w:eastAsia="宋体"/>
            <w:lang w:eastAsia="zh-CN"/>
          </w:rPr>
          <w:t>frequency resource for A-IoT device</w:t>
        </w:r>
      </w:ins>
      <w:ins w:id="177" w:author="Huawei-Yulong" w:date="2024-09-23T14:28:00Z">
        <w:r w:rsidR="00676A28">
          <w:rPr>
            <w:rFonts w:eastAsia="宋体"/>
            <w:lang w:eastAsia="zh-CN"/>
          </w:rPr>
          <w:t>(s)</w:t>
        </w:r>
      </w:ins>
      <w:ins w:id="178" w:author="Huawei-Yulong" w:date="2024-08-31T09:14:00Z">
        <w:r>
          <w:rPr>
            <w:rFonts w:eastAsia="宋体"/>
            <w:lang w:eastAsia="zh-CN"/>
          </w:rPr>
          <w:t xml:space="preserve"> to perform access (e.g.</w:t>
        </w:r>
      </w:ins>
      <w:ins w:id="179" w:author="Huawei-Yulong" w:date="2024-09-06T15:43:00Z">
        <w:r w:rsidR="0010014A">
          <w:rPr>
            <w:rFonts w:eastAsia="宋体"/>
            <w:lang w:eastAsia="zh-CN"/>
          </w:rPr>
          <w:t>,</w:t>
        </w:r>
      </w:ins>
      <w:ins w:id="180" w:author="Huawei-Yulong" w:date="2024-08-31T09:14:00Z">
        <w:r>
          <w:rPr>
            <w:rFonts w:eastAsia="宋体"/>
            <w:lang w:eastAsia="zh-CN"/>
          </w:rPr>
          <w:t xml:space="preserve"> transmitting the A-IoT Msg1</w:t>
        </w:r>
      </w:ins>
      <w:ins w:id="181" w:author="Huawei-Yulong" w:date="2024-09-23T14:31:00Z">
        <w:r w:rsidR="006C3089">
          <w:rPr>
            <w:rFonts w:eastAsia="宋体"/>
            <w:lang w:eastAsia="zh-CN"/>
          </w:rPr>
          <w:t xml:space="preserve"> by the device</w:t>
        </w:r>
      </w:ins>
      <w:ins w:id="182" w:author="Huawei-Yulong" w:date="2024-08-31T09:14:00Z">
        <w:r>
          <w:rPr>
            <w:rFonts w:eastAsia="宋体"/>
            <w:lang w:eastAsia="zh-CN"/>
          </w:rPr>
          <w:t>).</w:t>
        </w:r>
      </w:ins>
      <w:ins w:id="183" w:author="Huawei-Yulong" w:date="2024-09-23T14:25:00Z">
        <w:r w:rsidR="00676A28" w:rsidRPr="00E95C8C">
          <w:rPr>
            <w:rFonts w:eastAsia="等线"/>
            <w:bCs/>
            <w:lang w:eastAsia="zh-CN"/>
          </w:rPr>
          <w:t xml:space="preserve"> A set of access occasion</w:t>
        </w:r>
      </w:ins>
      <w:ins w:id="184" w:author="Huawei-Yulong" w:date="2024-09-23T14:31:00Z">
        <w:r w:rsidR="00806D89">
          <w:rPr>
            <w:rFonts w:eastAsia="等线"/>
            <w:bCs/>
            <w:lang w:eastAsia="zh-CN"/>
          </w:rPr>
          <w:t>(</w:t>
        </w:r>
      </w:ins>
      <w:ins w:id="185" w:author="Huawei-Yulong" w:date="2024-09-23T14:25:00Z">
        <w:r w:rsidR="00676A28" w:rsidRPr="00E95C8C">
          <w:rPr>
            <w:rFonts w:eastAsia="等线"/>
            <w:bCs/>
            <w:lang w:eastAsia="zh-CN"/>
          </w:rPr>
          <w:t>s</w:t>
        </w:r>
      </w:ins>
      <w:ins w:id="186" w:author="Huawei-Yulong" w:date="2024-09-23T14:30:00Z">
        <w:r w:rsidR="00806D89">
          <w:rPr>
            <w:rFonts w:eastAsia="等线"/>
            <w:bCs/>
            <w:lang w:eastAsia="zh-CN"/>
          </w:rPr>
          <w:t>)</w:t>
        </w:r>
      </w:ins>
      <w:ins w:id="187" w:author="Huawei-Yulong" w:date="2024-09-23T14:25:00Z">
        <w:r w:rsidR="0071048F">
          <w:rPr>
            <w:rFonts w:eastAsia="等线"/>
            <w:bCs/>
            <w:lang w:eastAsia="zh-CN"/>
          </w:rPr>
          <w:t xml:space="preserve"> for differen</w:t>
        </w:r>
      </w:ins>
      <w:ins w:id="188" w:author="Huawei-Yulong" w:date="2024-09-25T15:32:00Z">
        <w:r w:rsidR="0071048F">
          <w:rPr>
            <w:rFonts w:eastAsia="等线"/>
            <w:bCs/>
            <w:lang w:eastAsia="zh-CN"/>
          </w:rPr>
          <w:t>t</w:t>
        </w:r>
      </w:ins>
      <w:ins w:id="189" w:author="Huawei-Yulong" w:date="2024-09-23T14:25:00Z">
        <w:r w:rsidR="00676A28" w:rsidRPr="00E95C8C">
          <w:rPr>
            <w:rFonts w:eastAsia="等线"/>
            <w:bCs/>
            <w:lang w:eastAsia="zh-CN"/>
          </w:rPr>
          <w:t xml:space="preserve"> </w:t>
        </w:r>
      </w:ins>
      <w:ins w:id="190" w:author="Huawei-Yulong" w:date="2024-09-23T14:30:00Z">
        <w:r w:rsidR="00806D89">
          <w:rPr>
            <w:rFonts w:eastAsia="等线"/>
            <w:bCs/>
            <w:lang w:eastAsia="zh-CN"/>
          </w:rPr>
          <w:t xml:space="preserve">A-IoT </w:t>
        </w:r>
      </w:ins>
      <w:ins w:id="191" w:author="Huawei-Yulong" w:date="2024-09-23T14:25:00Z">
        <w:r w:rsidR="00676A28" w:rsidRPr="00E95C8C">
          <w:rPr>
            <w:rFonts w:eastAsia="等线"/>
            <w:bCs/>
            <w:lang w:eastAsia="zh-CN"/>
          </w:rPr>
          <w:t>device</w:t>
        </w:r>
      </w:ins>
      <w:ins w:id="192" w:author="Huawei-Yulong" w:date="2024-09-23T14:30:00Z">
        <w:r w:rsidR="00806D89">
          <w:rPr>
            <w:rFonts w:eastAsia="等线"/>
            <w:bCs/>
            <w:lang w:eastAsia="zh-CN"/>
          </w:rPr>
          <w:t>(</w:t>
        </w:r>
      </w:ins>
      <w:ins w:id="193" w:author="Huawei-Yulong" w:date="2024-09-23T14:25:00Z">
        <w:r w:rsidR="00676A28" w:rsidRPr="00E95C8C">
          <w:rPr>
            <w:rFonts w:eastAsia="等线"/>
            <w:bCs/>
            <w:lang w:eastAsia="zh-CN"/>
          </w:rPr>
          <w:t>s</w:t>
        </w:r>
      </w:ins>
      <w:ins w:id="194" w:author="Huawei-Yulong" w:date="2024-09-23T14:30:00Z">
        <w:r w:rsidR="00806D89">
          <w:rPr>
            <w:rFonts w:eastAsia="等线"/>
            <w:bCs/>
            <w:lang w:eastAsia="zh-CN"/>
          </w:rPr>
          <w:t>)</w:t>
        </w:r>
      </w:ins>
      <w:ins w:id="195" w:author="Huawei-Yulong" w:date="2024-09-23T14:25:00Z">
        <w:r w:rsidR="00676A28" w:rsidRPr="00E95C8C">
          <w:rPr>
            <w:rFonts w:eastAsia="等线"/>
            <w:bCs/>
            <w:lang w:eastAsia="zh-CN"/>
          </w:rPr>
          <w:t xml:space="preserve"> </w:t>
        </w:r>
      </w:ins>
      <w:ins w:id="196" w:author="Huawei-Yulong" w:date="2024-09-23T14:31:00Z">
        <w:r w:rsidR="006A47ED">
          <w:rPr>
            <w:rFonts w:eastAsia="等线"/>
            <w:bCs/>
            <w:lang w:eastAsia="zh-CN"/>
          </w:rPr>
          <w:t>is</w:t>
        </w:r>
      </w:ins>
      <w:ins w:id="197" w:author="Huawei-Yulong" w:date="2024-09-23T14:25:00Z">
        <w:r w:rsidR="00676A28" w:rsidRPr="00E95C8C">
          <w:rPr>
            <w:rFonts w:eastAsia="等线"/>
            <w:bCs/>
            <w:lang w:eastAsia="zh-CN"/>
          </w:rPr>
          <w:t xml:space="preserve"> scheduled via </w:t>
        </w:r>
        <w:r w:rsidR="00676A28">
          <w:rPr>
            <w:rFonts w:eastAsia="等线"/>
            <w:bCs/>
            <w:lang w:eastAsia="zh-CN"/>
          </w:rPr>
          <w:t>the</w:t>
        </w:r>
        <w:r w:rsidR="00676A28" w:rsidRPr="00E95C8C">
          <w:rPr>
            <w:rFonts w:eastAsia="等线"/>
            <w:bCs/>
            <w:lang w:eastAsia="zh-CN"/>
          </w:rPr>
          <w:t xml:space="preserve"> R2D </w:t>
        </w:r>
      </w:ins>
      <w:ins w:id="198" w:author="Huawei-Yulong" w:date="2024-09-26T10:39:00Z">
        <w:r w:rsidR="007D6FB9">
          <w:rPr>
            <w:rFonts w:eastAsia="等线"/>
            <w:bCs/>
            <w:lang w:eastAsia="zh-CN"/>
          </w:rPr>
          <w:t xml:space="preserve">message </w:t>
        </w:r>
      </w:ins>
      <w:ins w:id="199" w:author="Huawei-Yulong" w:date="2024-09-23T14:25:00Z">
        <w:r w:rsidR="00676A28" w:rsidRPr="00E95C8C">
          <w:rPr>
            <w:rFonts w:eastAsia="等线"/>
            <w:bCs/>
            <w:lang w:eastAsia="zh-CN"/>
          </w:rPr>
          <w:t>by the reader.</w:t>
        </w:r>
      </w:ins>
    </w:p>
    <w:p w14:paraId="6D7426D3" w14:textId="64ACB8C3" w:rsidR="00923C9C" w:rsidRPr="00184C21" w:rsidRDefault="00923C9C" w:rsidP="00FA69FD">
      <w:pPr>
        <w:pStyle w:val="EditorsNote"/>
        <w:rPr>
          <w:ins w:id="200" w:author="Huawei-Yulong" w:date="2024-08-31T09:14:00Z"/>
          <w:strike/>
        </w:rPr>
      </w:pPr>
      <w:ins w:id="201" w:author="Huawei-Yulong" w:date="2024-08-31T09:14:00Z">
        <w:r w:rsidRPr="00FA69FD">
          <w:rPr>
            <w:rFonts w:hint="eastAsia"/>
          </w:rPr>
          <w:t>E</w:t>
        </w:r>
        <w:r w:rsidRPr="00FA69FD">
          <w:t>ditor’s Note:</w:t>
        </w:r>
        <w:r w:rsidRPr="00FA69FD">
          <w:tab/>
        </w:r>
        <w:r w:rsidRPr="00742EBE">
          <w:t xml:space="preserve">The above </w:t>
        </w:r>
      </w:ins>
      <w:ins w:id="202" w:author="Huawei-Yulong" w:date="2024-08-31T09:42:00Z">
        <w:r w:rsidR="00AE49D6" w:rsidRPr="00742EBE">
          <w:t>terminologies/</w:t>
        </w:r>
      </w:ins>
      <w:ins w:id="203" w:author="Huawei-Yulong" w:date="2024-08-31T09:14:00Z">
        <w:r w:rsidRPr="00742EBE">
          <w:t xml:space="preserve">definitions </w:t>
        </w:r>
      </w:ins>
      <w:ins w:id="204" w:author="Huawei-Yulong" w:date="2024-09-23T14:39:00Z">
        <w:r w:rsidR="00B50EEC">
          <w:t xml:space="preserve">and </w:t>
        </w:r>
      </w:ins>
      <w:ins w:id="205" w:author="Huawei-Yulong" w:date="2024-08-31T09:14:00Z">
        <w:r w:rsidR="000C34EC">
          <w:t>demonstration figure subject</w:t>
        </w:r>
        <w:r w:rsidRPr="00742EBE">
          <w:t xml:space="preserve"> to </w:t>
        </w:r>
      </w:ins>
      <w:ins w:id="206" w:author="Huawei-Yulong" w:date="2024-09-25T15:51:00Z">
        <w:r w:rsidR="00CC261D">
          <w:t>future</w:t>
        </w:r>
      </w:ins>
      <w:ins w:id="207" w:author="Huawei-Yulong" w:date="2024-08-31T09:14:00Z">
        <w:r w:rsidRPr="00742EBE">
          <w:t xml:space="preserve"> </w:t>
        </w:r>
      </w:ins>
      <w:ins w:id="208" w:author="Huawei-Yulong" w:date="2024-09-23T14:45:00Z">
        <w:r w:rsidR="004043EC">
          <w:t>a</w:t>
        </w:r>
      </w:ins>
      <w:ins w:id="209" w:author="Huawei-Yulong" w:date="2024-08-31T09:14:00Z">
        <w:r w:rsidRPr="00742EBE">
          <w:t>greements.</w:t>
        </w:r>
      </w:ins>
      <w:ins w:id="210" w:author="Huawei-Yulong" w:date="2024-09-26T11:22:00Z">
        <w:r w:rsidR="00FF0F05">
          <w:t xml:space="preserve"> W</w:t>
        </w:r>
        <w:r w:rsidR="00FF0F05" w:rsidRPr="00FF0F05">
          <w:t>ait for further RAN1 progress on indication of the start of access occasion.</w:t>
        </w:r>
      </w:ins>
    </w:p>
    <w:p w14:paraId="7A520684" w14:textId="2AE3F6AD" w:rsidR="004C2F19" w:rsidRPr="00165451" w:rsidRDefault="004C2F19" w:rsidP="004C2F19">
      <w:pPr>
        <w:rPr>
          <w:lang w:eastAsia="zh-CN"/>
        </w:rPr>
      </w:pPr>
      <w:r w:rsidRPr="00165451">
        <w:rPr>
          <w:lang w:eastAsia="zh-CN"/>
        </w:rPr>
        <w:t>When the A-IoT device is selected to respond in accordance to the clause 6.</w:t>
      </w:r>
      <w:r>
        <w:rPr>
          <w:lang w:eastAsia="zh-CN"/>
        </w:rPr>
        <w:t>3</w:t>
      </w:r>
      <w:r w:rsidRPr="00165451">
        <w:rPr>
          <w:lang w:eastAsia="zh-CN"/>
        </w:rPr>
        <w:t>.3, the A-IoT device performs the following procedure:</w:t>
      </w:r>
    </w:p>
    <w:p w14:paraId="37D0FF26" w14:textId="360EEC72" w:rsidR="004C2F19" w:rsidRPr="00165451" w:rsidRDefault="004C2F19" w:rsidP="004C2F19">
      <w:pPr>
        <w:pStyle w:val="B1"/>
      </w:pPr>
      <w:r w:rsidRPr="00165451">
        <w:t>-</w:t>
      </w:r>
      <w:r w:rsidRPr="00165451">
        <w:tab/>
      </w:r>
      <w:r w:rsidRPr="00165451">
        <w:rPr>
          <w:b/>
        </w:rPr>
        <w:t>Step 1</w:t>
      </w:r>
      <w:r w:rsidRPr="00165451">
        <w:t>: Random access type</w:t>
      </w:r>
      <w:ins w:id="211" w:author="Huawei-Yulong" w:date="2024-09-13T11:27:00Z">
        <w:r w:rsidR="00BD414E">
          <w:t xml:space="preserve"> (i.e. contention-free </w:t>
        </w:r>
      </w:ins>
      <w:ins w:id="212" w:author="Huawei-Yulong" w:date="2024-09-13T11:28:00Z">
        <w:r w:rsidR="00BD414E">
          <w:t xml:space="preserve">or </w:t>
        </w:r>
      </w:ins>
      <w:ins w:id="213" w:author="Huawei-Yulong" w:date="2024-09-13T11:27:00Z">
        <w:r w:rsidR="00BD414E">
          <w:t>contention-based)</w:t>
        </w:r>
      </w:ins>
      <w:r w:rsidRPr="00165451">
        <w:t xml:space="preserve"> and access occasion/resource determination:</w:t>
      </w:r>
    </w:p>
    <w:p w14:paraId="67D91EC2" w14:textId="77777777" w:rsidR="004C2F19" w:rsidRPr="00165451" w:rsidRDefault="004C2F19" w:rsidP="004C2F19">
      <w:pPr>
        <w:pStyle w:val="B2"/>
      </w:pPr>
      <w:r w:rsidRPr="00165451">
        <w:t>-</w:t>
      </w:r>
      <w:r w:rsidRPr="00165451">
        <w:tab/>
        <w:t xml:space="preserve">If </w:t>
      </w:r>
      <w:r w:rsidRPr="00165451">
        <w:rPr>
          <w:lang w:eastAsia="zh-CN"/>
        </w:rPr>
        <w:t xml:space="preserve">the </w:t>
      </w:r>
      <w:r w:rsidRPr="00165451">
        <w:t>random access is contention-free access:</w:t>
      </w:r>
    </w:p>
    <w:p w14:paraId="0F7DDD09" w14:textId="77777777" w:rsidR="004C2F19" w:rsidRPr="002A010A" w:rsidRDefault="004C2F19" w:rsidP="004C2F19">
      <w:pPr>
        <w:pStyle w:val="B3"/>
      </w:pPr>
      <w:r>
        <w:t>-</w:t>
      </w:r>
      <w:r>
        <w:tab/>
      </w:r>
      <w:r w:rsidRPr="002A010A">
        <w:t>Selects the indicated D2R occasion/resource;</w:t>
      </w:r>
    </w:p>
    <w:p w14:paraId="6A954C9A" w14:textId="75045176" w:rsidR="004C2F19" w:rsidRPr="002A010A" w:rsidRDefault="004C2F19" w:rsidP="004C2F19">
      <w:pPr>
        <w:pStyle w:val="B3"/>
      </w:pPr>
      <w:r>
        <w:t>-</w:t>
      </w:r>
      <w:r>
        <w:tab/>
      </w:r>
      <w:r w:rsidRPr="002A010A">
        <w:t xml:space="preserve">Skips the contention resolution in Step 2 and performs the </w:t>
      </w:r>
      <w:del w:id="214" w:author="Huawei-Yulong" w:date="2024-08-31T09:15:00Z">
        <w:r w:rsidRPr="002A010A" w:rsidDel="00923C9C">
          <w:delText xml:space="preserve">Step 3 for </w:delText>
        </w:r>
      </w:del>
      <w:r w:rsidRPr="002A010A">
        <w:t>data transmission</w:t>
      </w:r>
      <w:ins w:id="215" w:author="Huawei-Yulong" w:date="2024-08-31T09:15:00Z">
        <w:r w:rsidR="00923C9C" w:rsidRPr="00923C9C">
          <w:t xml:space="preserve"> </w:t>
        </w:r>
        <w:r w:rsidR="0071048F">
          <w:t>in accord</w:t>
        </w:r>
      </w:ins>
      <w:ins w:id="216" w:author="Huawei-Yulong" w:date="2024-09-25T15:32:00Z">
        <w:r w:rsidR="0071048F">
          <w:t>ance</w:t>
        </w:r>
      </w:ins>
      <w:ins w:id="217" w:author="Huawei-Yulong" w:date="2024-08-31T09:15:00Z">
        <w:r w:rsidR="00923C9C">
          <w:t xml:space="preserve"> to clause 6.3.5</w:t>
        </w:r>
      </w:ins>
      <w:r w:rsidRPr="002A010A">
        <w:t>.</w:t>
      </w:r>
    </w:p>
    <w:p w14:paraId="7CA8A1D5" w14:textId="77777777" w:rsidR="004C2F19" w:rsidRPr="00165451" w:rsidRDefault="004C2F19" w:rsidP="004C2F19">
      <w:pPr>
        <w:pStyle w:val="B2"/>
      </w:pPr>
      <w:r w:rsidRPr="00165451">
        <w:t>-</w:t>
      </w:r>
      <w:r w:rsidRPr="00165451">
        <w:tab/>
        <w:t>If the random access is contention-based random access:</w:t>
      </w:r>
    </w:p>
    <w:p w14:paraId="6C556C2D" w14:textId="77777777" w:rsidR="004C2F19" w:rsidRPr="002A010A" w:rsidRDefault="004C2F19" w:rsidP="004C2F19">
      <w:pPr>
        <w:pStyle w:val="B3"/>
      </w:pPr>
      <w:r>
        <w:t>-</w:t>
      </w:r>
      <w:r>
        <w:tab/>
      </w:r>
      <w:r w:rsidRPr="002A010A">
        <w:t>Performs access occasion/resource determination/selection: [</w:t>
      </w:r>
      <w:r w:rsidRPr="002A010A">
        <w:rPr>
          <w:highlight w:val="yellow"/>
        </w:rPr>
        <w:t>FFS</w:t>
      </w:r>
      <w:r w:rsidRPr="002A010A">
        <w:t>];</w:t>
      </w:r>
    </w:p>
    <w:p w14:paraId="2423E7AC" w14:textId="77777777" w:rsidR="004C2F19" w:rsidRPr="002A010A" w:rsidRDefault="004C2F19" w:rsidP="004C2F19">
      <w:pPr>
        <w:pStyle w:val="B3"/>
      </w:pPr>
      <w:r>
        <w:t>-</w:t>
      </w:r>
      <w:r>
        <w:tab/>
      </w:r>
      <w:r w:rsidRPr="002A010A">
        <w:t>Performs the Step 2 for contention resolution.</w:t>
      </w:r>
    </w:p>
    <w:p w14:paraId="107B6590" w14:textId="77777777" w:rsidR="004C2F19" w:rsidRPr="00165451" w:rsidRDefault="004C2F19" w:rsidP="004C2F19">
      <w:pPr>
        <w:pStyle w:val="B1"/>
      </w:pPr>
      <w:r w:rsidRPr="00165451">
        <w:t>-</w:t>
      </w:r>
      <w:r w:rsidRPr="00165451">
        <w:tab/>
      </w:r>
      <w:r w:rsidRPr="00165451">
        <w:rPr>
          <w:b/>
          <w:lang w:eastAsia="zh-CN"/>
        </w:rPr>
        <w:t xml:space="preserve">Step </w:t>
      </w:r>
      <w:r w:rsidRPr="00165451">
        <w:rPr>
          <w:b/>
        </w:rPr>
        <w:t>2</w:t>
      </w:r>
      <w:r w:rsidRPr="00165451">
        <w:t>: Contention resolution of contention-based random access:</w:t>
      </w:r>
    </w:p>
    <w:p w14:paraId="68F40201" w14:textId="77777777" w:rsidR="004C2F19" w:rsidRPr="00165451" w:rsidRDefault="004C2F19" w:rsidP="004C2F19">
      <w:pPr>
        <w:pStyle w:val="B2"/>
      </w:pPr>
      <w:r w:rsidRPr="00165451">
        <w:t>-</w:t>
      </w:r>
      <w:r w:rsidRPr="00165451">
        <w:tab/>
        <w:t>There are two candidate solutions being studied for the contention resolution, as below:</w:t>
      </w:r>
    </w:p>
    <w:p w14:paraId="73FDBF25" w14:textId="77777777" w:rsidR="004C2F19" w:rsidRPr="002A010A" w:rsidRDefault="004C2F19" w:rsidP="004C2F19">
      <w:pPr>
        <w:pStyle w:val="B3"/>
        <w:rPr>
          <w:b/>
          <w:bCs/>
          <w:i/>
          <w:iCs/>
        </w:rPr>
      </w:pPr>
      <w:r>
        <w:t>-</w:t>
      </w:r>
      <w:r>
        <w:tab/>
      </w:r>
      <w:r w:rsidRPr="002A010A">
        <w:rPr>
          <w:b/>
          <w:bCs/>
          <w:i/>
          <w:iCs/>
        </w:rPr>
        <w:t>Solution 1: A-IoT Msg1 without data</w:t>
      </w:r>
    </w:p>
    <w:p w14:paraId="689AE606" w14:textId="142A5166" w:rsidR="004C2F19" w:rsidRPr="002A010A" w:rsidRDefault="004C2F19" w:rsidP="004C2F19">
      <w:pPr>
        <w:pStyle w:val="B4"/>
      </w:pPr>
      <w:r>
        <w:t>-</w:t>
      </w:r>
      <w:r>
        <w:tab/>
      </w:r>
      <w:r w:rsidRPr="002A010A">
        <w:t xml:space="preserve">A-IoT Msg1: When the A-IoT device identifies the start of its own access occasion, it sends one </w:t>
      </w:r>
      <w:ins w:id="218" w:author="Huawei-Yulong" w:date="2024-08-31T09:28:00Z">
        <w:r w:rsidR="00F64B17">
          <w:t xml:space="preserve">16-bit </w:t>
        </w:r>
      </w:ins>
      <w:r w:rsidRPr="002A010A">
        <w:t>random ID generated by the A-IoT device to the reader.</w:t>
      </w:r>
    </w:p>
    <w:p w14:paraId="1977707D" w14:textId="628A5D17" w:rsidR="004C2F19" w:rsidRPr="00165451" w:rsidDel="00416848" w:rsidRDefault="004C2F19" w:rsidP="004C2F19">
      <w:pPr>
        <w:pStyle w:val="NO"/>
        <w:rPr>
          <w:rFonts w:eastAsia="宋体"/>
        </w:rPr>
      </w:pPr>
      <w:moveFromRangeStart w:id="219" w:author="Huawei-Yulong" w:date="2024-08-31T09:16:00Z" w:name="move175988208"/>
      <w:moveFrom w:id="220" w:author="Huawei-Yulong" w:date="2024-08-31T09:16:00Z">
        <w:r w:rsidRPr="00165451" w:rsidDel="00416848">
          <w:rPr>
            <w:rFonts w:eastAsia="宋体"/>
          </w:rPr>
          <w:t>NOTE 1:</w:t>
        </w:r>
        <w:r w:rsidRPr="00165451" w:rsidDel="00416848">
          <w:rPr>
            <w:rFonts w:eastAsia="宋体"/>
          </w:rPr>
          <w:tab/>
          <w:t>H</w:t>
        </w:r>
        <w:r w:rsidRPr="00165451" w:rsidDel="00416848">
          <w:t xml:space="preserve">ow the </w:t>
        </w:r>
        <w:r w:rsidRPr="00165451" w:rsidDel="00416848">
          <w:rPr>
            <w:rFonts w:eastAsia="宋体"/>
          </w:rPr>
          <w:t xml:space="preserve">random </w:t>
        </w:r>
        <w:r w:rsidRPr="00165451" w:rsidDel="00416848">
          <w:t>ID is generated by the A-IoT device, e.g. randomly generated or generated based on the device ID, can be further discussed.</w:t>
        </w:r>
      </w:moveFrom>
    </w:p>
    <w:moveFromRangeEnd w:id="219"/>
    <w:p w14:paraId="16232C00" w14:textId="4FDB9838" w:rsidR="004C2F19" w:rsidRPr="002A010A" w:rsidDel="00416848" w:rsidRDefault="004C2F19" w:rsidP="004C2F19">
      <w:pPr>
        <w:pStyle w:val="NO"/>
        <w:rPr>
          <w:del w:id="221" w:author="Huawei-Yulong" w:date="2024-08-31T09:16:00Z"/>
          <w:color w:val="FF0000"/>
        </w:rPr>
      </w:pPr>
      <w:del w:id="222" w:author="Huawei-Yulong" w:date="2024-08-31T09:16:00Z">
        <w:r w:rsidRPr="002A010A" w:rsidDel="00416848">
          <w:rPr>
            <w:rFonts w:hint="eastAsia"/>
            <w:color w:val="FF0000"/>
            <w:lang w:eastAsia="zh-CN"/>
          </w:rPr>
          <w:delText>E</w:delText>
        </w:r>
        <w:r w:rsidRPr="002A010A" w:rsidDel="00416848">
          <w:rPr>
            <w:color w:val="FF0000"/>
            <w:lang w:eastAsia="zh-CN"/>
          </w:rPr>
          <w:delText>ditor’s Note:</w:delText>
        </w:r>
        <w:r w:rsidRPr="002A010A" w:rsidDel="00416848">
          <w:rPr>
            <w:color w:val="FF0000"/>
            <w:lang w:eastAsia="zh-CN"/>
          </w:rPr>
          <w:tab/>
          <w:delText>FFS on size of the random ID.</w:delText>
        </w:r>
      </w:del>
    </w:p>
    <w:p w14:paraId="5E5BC581" w14:textId="77777777" w:rsidR="004C2F19" w:rsidRPr="00165451" w:rsidRDefault="004C2F19">
      <w:pPr>
        <w:pStyle w:val="B4"/>
        <w:pPrChange w:id="223" w:author="Huawei-Yulong" w:date="2024-08-31T09:17:00Z">
          <w:pPr>
            <w:pStyle w:val="B3"/>
          </w:pPr>
        </w:pPrChange>
      </w:pPr>
      <w:r>
        <w:t>-</w:t>
      </w:r>
      <w:r>
        <w:tab/>
      </w:r>
      <w:r w:rsidRPr="00165451">
        <w:t>A-IoT Msg2: The reader responds with the successfully received random ID.</w:t>
      </w:r>
      <w:commentRangeStart w:id="224"/>
      <w:r w:rsidRPr="00165451">
        <w:t xml:space="preserve"> </w:t>
      </w:r>
      <w:commentRangeEnd w:id="224"/>
      <w:r w:rsidRPr="00165451">
        <w:rPr>
          <w:sz w:val="16"/>
        </w:rPr>
        <w:commentReference w:id="224"/>
      </w:r>
    </w:p>
    <w:p w14:paraId="01B4C6F9" w14:textId="77777777" w:rsidR="004C2F19" w:rsidRPr="00165451" w:rsidRDefault="004C2F19">
      <w:pPr>
        <w:pStyle w:val="B4"/>
        <w:pPrChange w:id="225" w:author="Huawei-Yulong" w:date="2024-08-31T09:17:00Z">
          <w:pPr>
            <w:pStyle w:val="B3"/>
          </w:pPr>
        </w:pPrChange>
      </w:pPr>
      <w:r>
        <w:tab/>
      </w:r>
      <w:r w:rsidRPr="00165451">
        <w:t xml:space="preserve">If the A-IoT device receives the A-IoT Msg2 including a random ID, which is the same as the previously transmitted one in A-IoT Msg1, it considers the contention resolution as successful. </w:t>
      </w:r>
    </w:p>
    <w:p w14:paraId="0F420185" w14:textId="6501852B" w:rsidR="004C2F19" w:rsidRPr="002A010A" w:rsidDel="00416848" w:rsidRDefault="004C2F19" w:rsidP="004C2F19">
      <w:pPr>
        <w:pStyle w:val="NO"/>
      </w:pPr>
      <w:moveFromRangeStart w:id="226" w:author="Huawei-Yulong" w:date="2024-08-31T09:16:00Z" w:name="move175988213"/>
      <w:moveFrom w:id="227" w:author="Huawei-Yulong" w:date="2024-08-31T09:16:00Z">
        <w:r w:rsidRPr="002A010A" w:rsidDel="00416848">
          <w:t>NOTE 2:</w:t>
        </w:r>
        <w:r w:rsidRPr="002A010A" w:rsidDel="00416848">
          <w:tab/>
          <w:t>The A-IoT Msg2 is used for contention resolution, since it is assumed that the size of random ID in A-IoT Msg1 should be sufficient for contention resolution purpose. The A-IoT devices, which select the same access occasion/resource, sending the same value of the random ID in A-IoT Msg1 will be sufficiently low probability case, with the sufficient value range of random ID.</w:t>
        </w:r>
      </w:moveFrom>
    </w:p>
    <w:moveFromRangeEnd w:id="226"/>
    <w:p w14:paraId="72411499" w14:textId="77777777" w:rsidR="004C2F19" w:rsidRPr="002A010A" w:rsidRDefault="004C2F19" w:rsidP="004C2F19">
      <w:pPr>
        <w:pStyle w:val="B3"/>
        <w:rPr>
          <w:rFonts w:eastAsia="宋体"/>
          <w:b/>
          <w:bCs/>
          <w:i/>
          <w:iCs/>
        </w:rPr>
      </w:pPr>
      <w:r>
        <w:rPr>
          <w:rFonts w:eastAsia="宋体"/>
        </w:rPr>
        <w:t>-</w:t>
      </w:r>
      <w:r>
        <w:rPr>
          <w:rFonts w:eastAsia="宋体"/>
        </w:rPr>
        <w:tab/>
      </w:r>
      <w:r w:rsidRPr="002A010A">
        <w:rPr>
          <w:rFonts w:eastAsia="宋体"/>
          <w:b/>
          <w:bCs/>
          <w:i/>
          <w:iCs/>
        </w:rPr>
        <w:t xml:space="preserve">Solution 2: </w:t>
      </w:r>
      <w:r w:rsidRPr="002A010A">
        <w:rPr>
          <w:b/>
          <w:bCs/>
          <w:i/>
          <w:iCs/>
          <w:lang w:val="en-US" w:eastAsia="zh-CN" w:bidi="ar"/>
        </w:rPr>
        <w:t>A-IoT Msg1 with data</w:t>
      </w:r>
    </w:p>
    <w:p w14:paraId="45C014C9" w14:textId="36817E23" w:rsidR="004C2F19" w:rsidRPr="00165451" w:rsidRDefault="004C2F19" w:rsidP="004C2F19">
      <w:pPr>
        <w:pStyle w:val="B4"/>
      </w:pPr>
      <w:r>
        <w:rPr>
          <w:lang w:val="en-US"/>
        </w:rPr>
        <w:lastRenderedPageBreak/>
        <w:t>-</w:t>
      </w:r>
      <w:r>
        <w:rPr>
          <w:lang w:val="en-US"/>
        </w:rPr>
        <w:tab/>
      </w:r>
      <w:r w:rsidRPr="00165451">
        <w:t>A-IoT Msg1: When the A-IoT device identifies the start of its own access occasion, it sends the A-IoT Msg1 including the upper layer data, which can be the device ID and/or any other upper layer data</w:t>
      </w:r>
      <w:ins w:id="228" w:author="Huawei-Yulong" w:date="2024-08-31T09:17:00Z">
        <w:r w:rsidR="00416848">
          <w:t xml:space="preserve">, in addition to </w:t>
        </w:r>
        <w:r w:rsidR="00416848" w:rsidRPr="002A010A">
          <w:t xml:space="preserve">one </w:t>
        </w:r>
        <w:r w:rsidR="00416848">
          <w:t xml:space="preserve">16-bit </w:t>
        </w:r>
        <w:commentRangeStart w:id="229"/>
        <w:r w:rsidR="00416848" w:rsidRPr="002A010A">
          <w:t xml:space="preserve">random ID </w:t>
        </w:r>
        <w:commentRangeEnd w:id="229"/>
        <w:r w:rsidR="00416848">
          <w:rPr>
            <w:rStyle w:val="af7"/>
            <w:lang w:val="en-GB" w:eastAsia="ja-JP"/>
          </w:rPr>
          <w:commentReference w:id="229"/>
        </w:r>
        <w:r w:rsidR="00416848" w:rsidRPr="002A010A">
          <w:t>generated by the A-IoT device to the reader</w:t>
        </w:r>
      </w:ins>
      <w:r w:rsidRPr="00165451">
        <w:t xml:space="preserve">. </w:t>
      </w:r>
    </w:p>
    <w:p w14:paraId="74EA4FBD" w14:textId="46E4F9A0" w:rsidR="004C2F19" w:rsidRPr="00165451" w:rsidDel="00416848" w:rsidRDefault="004C2F19" w:rsidP="004C2F19">
      <w:pPr>
        <w:keepLines/>
        <w:ind w:left="1135" w:hanging="851"/>
        <w:rPr>
          <w:del w:id="230" w:author="Huawei-Yulong" w:date="2024-08-31T09:17:00Z"/>
          <w:rFonts w:eastAsia="等线"/>
          <w:color w:val="FF0000"/>
          <w:lang w:val="x-none" w:eastAsia="x-none"/>
        </w:rPr>
      </w:pPr>
      <w:del w:id="231" w:author="Huawei-Yulong" w:date="2024-08-31T09:17:00Z">
        <w:r w:rsidRPr="00165451" w:rsidDel="00416848">
          <w:rPr>
            <w:rFonts w:eastAsia="等线" w:hint="eastAsia"/>
            <w:color w:val="FF0000"/>
            <w:lang w:val="x-none" w:eastAsia="zh-CN"/>
          </w:rPr>
          <w:delText>E</w:delText>
        </w:r>
        <w:r w:rsidRPr="00165451" w:rsidDel="00416848">
          <w:rPr>
            <w:rFonts w:eastAsia="等线"/>
            <w:color w:val="FF0000"/>
            <w:lang w:val="x-none" w:eastAsia="zh-CN"/>
          </w:rPr>
          <w:delText>ditor’s Note:</w:delText>
        </w:r>
        <w:r w:rsidRPr="00165451" w:rsidDel="00416848">
          <w:rPr>
            <w:rFonts w:eastAsia="等线"/>
            <w:color w:val="FF0000"/>
            <w:lang w:val="x-none" w:eastAsia="zh-CN"/>
          </w:rPr>
          <w:tab/>
          <w:delText xml:space="preserve">FFS whether the random ID is additionally included in </w:delText>
        </w:r>
        <w:r w:rsidRPr="00165451" w:rsidDel="00416848">
          <w:rPr>
            <w:color w:val="FF0000"/>
            <w:lang w:val="x-none" w:eastAsia="x-none"/>
          </w:rPr>
          <w:delText>A-IoT</w:delText>
        </w:r>
        <w:r w:rsidRPr="00165451" w:rsidDel="00416848">
          <w:rPr>
            <w:rFonts w:eastAsia="等线"/>
            <w:color w:val="FF0000"/>
            <w:lang w:val="x-none" w:eastAsia="zh-CN"/>
          </w:rPr>
          <w:delText xml:space="preserve"> Msg1 of solution 2.</w:delText>
        </w:r>
      </w:del>
    </w:p>
    <w:p w14:paraId="5C01F501" w14:textId="3B747572" w:rsidR="004C2F19" w:rsidRPr="00165451" w:rsidRDefault="004C2F19" w:rsidP="004C2F19">
      <w:pPr>
        <w:pStyle w:val="B4"/>
        <w:rPr>
          <w:rFonts w:eastAsia="宋体"/>
        </w:rPr>
      </w:pPr>
      <w:r>
        <w:rPr>
          <w:lang w:val="en-US"/>
        </w:rPr>
        <w:t>-</w:t>
      </w:r>
      <w:r>
        <w:rPr>
          <w:lang w:val="en-US"/>
        </w:rPr>
        <w:tab/>
      </w:r>
      <w:r w:rsidRPr="00165451">
        <w:t>A-IoT</w:t>
      </w:r>
      <w:r w:rsidRPr="00165451">
        <w:rPr>
          <w:rFonts w:eastAsia="宋体"/>
        </w:rPr>
        <w:t xml:space="preserve"> Msg2: The reader may respond with the </w:t>
      </w:r>
      <w:r w:rsidRPr="00165451">
        <w:t xml:space="preserve">successfully received </w:t>
      </w:r>
      <w:ins w:id="232" w:author="Huawei-Yulong" w:date="2024-08-31T09:18:00Z">
        <w:r w:rsidR="00A31CCC" w:rsidRPr="00165451">
          <w:t>random ID</w:t>
        </w:r>
      </w:ins>
      <w:del w:id="233" w:author="Huawei-Yulong" w:date="2024-08-31T09:18:00Z">
        <w:r w:rsidRPr="00165451" w:rsidDel="00A31CCC">
          <w:delText>[</w:delText>
        </w:r>
        <w:r w:rsidRPr="00165451" w:rsidDel="00A31CCC">
          <w:rPr>
            <w:highlight w:val="yellow"/>
          </w:rPr>
          <w:delText>FFS information</w:delText>
        </w:r>
        <w:r w:rsidRPr="00165451" w:rsidDel="00A31CCC">
          <w:delText>]</w:delText>
        </w:r>
      </w:del>
      <w:r w:rsidRPr="00165451">
        <w:rPr>
          <w:rFonts w:eastAsia="宋体"/>
        </w:rPr>
        <w:t>.</w:t>
      </w:r>
    </w:p>
    <w:p w14:paraId="5220FE34" w14:textId="34CE493D" w:rsidR="004C2F19" w:rsidRPr="00165451" w:rsidRDefault="004C2F19" w:rsidP="004C2F19">
      <w:pPr>
        <w:pStyle w:val="B4"/>
      </w:pPr>
      <w:r>
        <w:tab/>
      </w:r>
      <w:r w:rsidRPr="00165451">
        <w:t xml:space="preserve">If the A-IoT device receives the A-IoT Msg2 including a </w:t>
      </w:r>
      <w:ins w:id="234" w:author="Huawei-Yulong" w:date="2024-08-31T09:17:00Z">
        <w:r w:rsidR="00A31CCC" w:rsidRPr="00165451">
          <w:t>random ID</w:t>
        </w:r>
      </w:ins>
      <w:del w:id="235" w:author="Huawei-Yulong" w:date="2024-08-31T09:17:00Z">
        <w:r w:rsidRPr="00165451" w:rsidDel="00A31CCC">
          <w:delText>[</w:delText>
        </w:r>
      </w:del>
      <w:commentRangeStart w:id="236"/>
      <w:del w:id="237" w:author="Huawei-Yulong" w:date="2024-08-31T09:18:00Z">
        <w:r w:rsidRPr="00165451" w:rsidDel="00A31CCC">
          <w:rPr>
            <w:highlight w:val="yellow"/>
          </w:rPr>
          <w:delText>FFS information</w:delText>
        </w:r>
        <w:commentRangeEnd w:id="236"/>
        <w:r w:rsidRPr="00165451" w:rsidDel="00A31CCC">
          <w:rPr>
            <w:sz w:val="16"/>
          </w:rPr>
          <w:commentReference w:id="236"/>
        </w:r>
        <w:r w:rsidRPr="00165451" w:rsidDel="00A31CCC">
          <w:delText>]</w:delText>
        </w:r>
      </w:del>
      <w:r w:rsidRPr="00165451">
        <w:t xml:space="preserve">, which is the </w:t>
      </w:r>
      <w:del w:id="238" w:author="Huawei-Yulong" w:date="2024-09-01T10:11:00Z">
        <w:r w:rsidRPr="00165451" w:rsidDel="00853DC2">
          <w:delText xml:space="preserve">echo </w:delText>
        </w:r>
      </w:del>
      <w:ins w:id="239" w:author="Huawei-Yulong" w:date="2024-09-01T10:11:00Z">
        <w:r w:rsidR="00853DC2">
          <w:t>same as</w:t>
        </w:r>
      </w:ins>
      <w:del w:id="240" w:author="Huawei-Yulong" w:date="2024-09-01T10:11:00Z">
        <w:r w:rsidRPr="00165451" w:rsidDel="00853DC2">
          <w:delText>to</w:delText>
        </w:r>
      </w:del>
      <w:r w:rsidRPr="00165451">
        <w:t xml:space="preserve"> the previously transmitted one in A-IoT Msg1, it considers the contention resolution as successful. </w:t>
      </w:r>
    </w:p>
    <w:p w14:paraId="71223530" w14:textId="09B1E16A" w:rsidR="00416848" w:rsidRPr="00165451" w:rsidRDefault="00416848" w:rsidP="00416848">
      <w:pPr>
        <w:pStyle w:val="NO"/>
        <w:rPr>
          <w:rFonts w:eastAsia="宋体"/>
        </w:rPr>
      </w:pPr>
      <w:moveToRangeStart w:id="241" w:author="Huawei-Yulong" w:date="2024-08-31T09:16:00Z" w:name="move175988208"/>
      <w:moveTo w:id="242" w:author="Huawei-Yulong" w:date="2024-08-31T09:16:00Z">
        <w:r w:rsidRPr="00165451">
          <w:rPr>
            <w:rFonts w:eastAsia="宋体"/>
          </w:rPr>
          <w:t>NOTE 1:</w:t>
        </w:r>
        <w:r w:rsidRPr="00165451">
          <w:rPr>
            <w:rFonts w:eastAsia="宋体"/>
          </w:rPr>
          <w:tab/>
        </w:r>
      </w:moveTo>
      <w:ins w:id="243" w:author="Huawei-Yulong" w:date="2024-08-31T09:19:00Z">
        <w:r w:rsidR="006270DC">
          <w:rPr>
            <w:rFonts w:eastAsia="宋体"/>
          </w:rPr>
          <w:t>T</w:t>
        </w:r>
      </w:ins>
      <w:moveTo w:id="244" w:author="Huawei-Yulong" w:date="2024-08-31T09:16:00Z">
        <w:r w:rsidRPr="00165451">
          <w:t xml:space="preserve">he </w:t>
        </w:r>
        <w:r w:rsidRPr="00165451">
          <w:rPr>
            <w:rFonts w:eastAsia="宋体"/>
          </w:rPr>
          <w:t xml:space="preserve">random </w:t>
        </w:r>
        <w:r w:rsidRPr="00165451">
          <w:t xml:space="preserve">ID is </w:t>
        </w:r>
      </w:moveTo>
      <w:ins w:id="245" w:author="Huawei-Yulong" w:date="2024-08-31T09:19:00Z">
        <w:r w:rsidR="006270DC" w:rsidRPr="00165451">
          <w:t xml:space="preserve">randomly </w:t>
        </w:r>
      </w:ins>
      <w:moveTo w:id="246" w:author="Huawei-Yulong" w:date="2024-08-31T09:16:00Z">
        <w:r w:rsidRPr="00165451">
          <w:t>generated by the A-IoT device.</w:t>
        </w:r>
      </w:moveTo>
    </w:p>
    <w:p w14:paraId="065EB7E3" w14:textId="6865F255" w:rsidR="00416848" w:rsidRPr="002A010A" w:rsidRDefault="00416848" w:rsidP="00416848">
      <w:pPr>
        <w:pStyle w:val="NO"/>
      </w:pPr>
      <w:moveToRangeStart w:id="247" w:author="Huawei-Yulong" w:date="2024-08-31T09:16:00Z" w:name="move175988213"/>
      <w:moveToRangeEnd w:id="241"/>
      <w:moveTo w:id="248" w:author="Huawei-Yulong" w:date="2024-08-31T09:16:00Z">
        <w:r w:rsidRPr="002A010A">
          <w:t>NOTE 2:</w:t>
        </w:r>
        <w:r w:rsidRPr="002A010A">
          <w:tab/>
          <w:t xml:space="preserve">The A-IoT Msg2 is used for contention resolution, since it is assumed that the size of random ID in A-IoT Msg1 should be sufficient for contention resolution purpose. </w:t>
        </w:r>
      </w:moveTo>
      <w:ins w:id="249" w:author="Huawei-Yulong" w:date="2024-09-25T15:55:00Z">
        <w:r w:rsidR="009A681E">
          <w:t>It is assumed that, with the sufficient range for random ID, the probability of multiple A-IoT devices selecting the same access occasion and the same random ID for A-IoT Msg1 transmission will be sufficiently low.</w:t>
        </w:r>
      </w:ins>
    </w:p>
    <w:moveToRangeEnd w:id="247"/>
    <w:p w14:paraId="6255E781" w14:textId="541835FA" w:rsidR="00416848" w:rsidRPr="00CB26DF" w:rsidRDefault="00416848" w:rsidP="00416848">
      <w:pPr>
        <w:pStyle w:val="NO"/>
        <w:rPr>
          <w:ins w:id="250" w:author="Huawei-Yulong" w:date="2024-08-31T09:16:00Z"/>
        </w:rPr>
      </w:pPr>
      <w:ins w:id="251" w:author="Huawei-Yulong" w:date="2024-08-31T09:16:00Z">
        <w:r w:rsidRPr="002A010A">
          <w:t xml:space="preserve">NOTE </w:t>
        </w:r>
        <w:r>
          <w:t>3</w:t>
        </w:r>
        <w:r w:rsidRPr="002A010A">
          <w:t>:</w:t>
        </w:r>
        <w:r w:rsidRPr="002A010A">
          <w:tab/>
        </w:r>
        <w:r>
          <w:t>It is up to the reader implementation whether A-IoT Msg2 is sent in</w:t>
        </w:r>
      </w:ins>
      <w:ins w:id="252" w:author="Huawei-Yulong" w:date="2024-09-25T15:53:00Z">
        <w:r w:rsidR="0087532A">
          <w:t xml:space="preserve"> random access</w:t>
        </w:r>
      </w:ins>
      <w:ins w:id="253" w:author="Huawei-Yulong" w:date="2024-08-31T09:16:00Z">
        <w:r>
          <w:t xml:space="preserve"> </w:t>
        </w:r>
        <w:r w:rsidRPr="009B1D49">
          <w:rPr>
            <w:i/>
          </w:rPr>
          <w:t>Solution 2</w:t>
        </w:r>
        <w:r>
          <w:t xml:space="preserve">. It can be further studied when A-IoT Msg2 is needed in </w:t>
        </w:r>
      </w:ins>
      <w:ins w:id="254" w:author="Huawei-Yulong" w:date="2024-09-25T15:54:00Z">
        <w:r w:rsidR="0087532A">
          <w:t>random access</w:t>
        </w:r>
        <w:r w:rsidR="0087532A" w:rsidRPr="00C11F35">
          <w:rPr>
            <w:i/>
          </w:rPr>
          <w:t xml:space="preserve"> </w:t>
        </w:r>
      </w:ins>
      <w:ins w:id="255" w:author="Huawei-Yulong" w:date="2024-08-31T09:16:00Z">
        <w:r w:rsidRPr="00C11F35">
          <w:rPr>
            <w:i/>
          </w:rPr>
          <w:t>Solution 2</w:t>
        </w:r>
        <w:r>
          <w:t>.</w:t>
        </w:r>
      </w:ins>
    </w:p>
    <w:p w14:paraId="56C4FEBC" w14:textId="45095679" w:rsidR="004C2F19" w:rsidRPr="00165451" w:rsidDel="008431D1" w:rsidRDefault="004C2F19" w:rsidP="004C2F19">
      <w:pPr>
        <w:pStyle w:val="B1"/>
        <w:rPr>
          <w:del w:id="256" w:author="Huawei-Yulong" w:date="2024-08-31T09:19:00Z"/>
        </w:rPr>
      </w:pPr>
      <w:del w:id="257" w:author="Huawei-Yulong" w:date="2024-08-31T09:19:00Z">
        <w:r w:rsidRPr="00165451" w:rsidDel="008431D1">
          <w:delText>-</w:delText>
        </w:r>
        <w:r w:rsidRPr="00165451" w:rsidDel="008431D1">
          <w:tab/>
        </w:r>
        <w:r w:rsidRPr="00165451" w:rsidDel="008431D1">
          <w:rPr>
            <w:b/>
          </w:rPr>
          <w:delText>Step 3</w:delText>
        </w:r>
        <w:r w:rsidRPr="00165451" w:rsidDel="008431D1">
          <w:delText>: Data transmission:</w:delText>
        </w:r>
      </w:del>
    </w:p>
    <w:p w14:paraId="5E6D5713" w14:textId="72C771CE" w:rsidR="004C2F19" w:rsidRPr="00165451" w:rsidRDefault="004C2F19">
      <w:pPr>
        <w:rPr>
          <w:rFonts w:eastAsia="等线"/>
          <w:lang w:eastAsia="zh-CN"/>
        </w:rPr>
        <w:pPrChange w:id="258" w:author="Huawei-Yulong" w:date="2024-08-31T09:19:00Z">
          <w:pPr>
            <w:pStyle w:val="B2"/>
          </w:pPr>
        </w:pPrChange>
      </w:pPr>
      <w:del w:id="259" w:author="Huawei-Yulong" w:date="2024-08-31T09:19:00Z">
        <w:r w:rsidRPr="00165451" w:rsidDel="008431D1">
          <w:delText>-</w:delText>
        </w:r>
        <w:r w:rsidRPr="00165451" w:rsidDel="008431D1">
          <w:tab/>
        </w:r>
      </w:del>
      <w:r w:rsidRPr="00165451">
        <w:t>After the A-IoT device considers the contention resolution as successful if the contention-based random access is used, or if the contention-free access is used, it may perform the upper layer data transmission with the reader, which can be the device ID and/or any other upper layer data, if any</w:t>
      </w:r>
      <w:ins w:id="260" w:author="Huawei-Yulong" w:date="2024-08-31T09:20:00Z">
        <w:r w:rsidR="008431D1">
          <w:t xml:space="preserve">, in </w:t>
        </w:r>
      </w:ins>
      <w:ins w:id="261" w:author="Huawei-Yulong" w:date="2024-09-25T15:54:00Z">
        <w:r w:rsidR="0087532A">
          <w:t>accordance</w:t>
        </w:r>
      </w:ins>
      <w:ins w:id="262" w:author="Huawei-Yulong" w:date="2024-08-31T09:20:00Z">
        <w:r w:rsidR="008431D1">
          <w:t xml:space="preserve"> to clause 6.3.5</w:t>
        </w:r>
      </w:ins>
      <w:r w:rsidRPr="00165451">
        <w:t xml:space="preserve">. </w:t>
      </w:r>
    </w:p>
    <w:p w14:paraId="6CF4C412" w14:textId="77777777" w:rsidR="00923C9C" w:rsidRPr="00165451" w:rsidRDefault="00923C9C" w:rsidP="00923C9C">
      <w:pPr>
        <w:pStyle w:val="30"/>
        <w:rPr>
          <w:ins w:id="263" w:author="Huawei-Yulong" w:date="2024-08-31T09:13:00Z"/>
        </w:rPr>
      </w:pPr>
      <w:ins w:id="264" w:author="Huawei-Yulong" w:date="2024-08-31T09:13:00Z">
        <w:r w:rsidRPr="00165451">
          <w:t>6.</w:t>
        </w:r>
        <w:r>
          <w:t>3</w:t>
        </w:r>
        <w:r w:rsidRPr="00165451">
          <w:t>.</w:t>
        </w:r>
        <w:r>
          <w:t>5</w:t>
        </w:r>
        <w:r w:rsidRPr="00165451">
          <w:tab/>
          <w:t xml:space="preserve">A-IoT </w:t>
        </w:r>
        <w:r>
          <w:t>data transmission</w:t>
        </w:r>
      </w:ins>
    </w:p>
    <w:p w14:paraId="6824FD7A" w14:textId="199780CA" w:rsidR="00923C9C" w:rsidRPr="002A010A" w:rsidRDefault="00923C9C">
      <w:pPr>
        <w:pStyle w:val="EditorsNote"/>
        <w:rPr>
          <w:ins w:id="265" w:author="Huawei-Yulong" w:date="2024-08-31T09:13:00Z"/>
        </w:rPr>
        <w:pPrChange w:id="266" w:author="Huawei-Yulong" w:date="2024-09-06T15:56:00Z">
          <w:pPr>
            <w:pStyle w:val="NO"/>
          </w:pPr>
        </w:pPrChange>
      </w:pPr>
      <w:ins w:id="267" w:author="Huawei-Yulong" w:date="2024-08-31T09:13:00Z">
        <w:r w:rsidRPr="002A010A">
          <w:rPr>
            <w:rFonts w:hint="eastAsia"/>
          </w:rPr>
          <w:t>E</w:t>
        </w:r>
        <w:r w:rsidRPr="002A010A">
          <w:t>ditor’s Note:</w:t>
        </w:r>
        <w:r w:rsidRPr="002A010A">
          <w:tab/>
          <w:t xml:space="preserve"> </w:t>
        </w:r>
        <w:r>
          <w:t>This clause is to capture the studies related to the A-IoT data transmission functionalities</w:t>
        </w:r>
      </w:ins>
      <w:ins w:id="268" w:author="Huawei-Yulong" w:date="2024-09-13T10:50:00Z">
        <w:r w:rsidR="00413E7A">
          <w:t xml:space="preserve"> (also</w:t>
        </w:r>
        <w:r w:rsidR="00FF0B8C">
          <w:t xml:space="preserve"> t</w:t>
        </w:r>
        <w:r w:rsidR="00655A6C">
          <w:t xml:space="preserve">o </w:t>
        </w:r>
        <w:r w:rsidR="00413E7A">
          <w:t xml:space="preserve">give the reference to </w:t>
        </w:r>
        <w:r w:rsidR="008B34BD">
          <w:t xml:space="preserve">clause </w:t>
        </w:r>
        <w:r w:rsidR="00413E7A">
          <w:t>6.3.2 on the protocol stack)</w:t>
        </w:r>
      </w:ins>
      <w:ins w:id="269" w:author="Huawei-Yulong" w:date="2024-08-31T09:13:00Z">
        <w:r>
          <w:t xml:space="preserve">, </w:t>
        </w:r>
        <w:commentRangeStart w:id="270"/>
        <w:r>
          <w:t>e.g.</w:t>
        </w:r>
      </w:ins>
      <w:ins w:id="271" w:author="Huawei-Yulong" w:date="2024-09-06T15:43:00Z">
        <w:r w:rsidR="0010014A">
          <w:t>,</w:t>
        </w:r>
      </w:ins>
      <w:ins w:id="272" w:author="Huawei-Yulong" w:date="2024-08-31T09:13:00Z">
        <w:r>
          <w:t xml:space="preserve"> </w:t>
        </w:r>
        <w:r w:rsidRPr="00185475">
          <w:t>AS ID for scheduling purposes</w:t>
        </w:r>
        <w:commentRangeEnd w:id="270"/>
        <w:r w:rsidRPr="00185475">
          <w:rPr>
            <w:rStyle w:val="af7"/>
            <w:lang w:val="en-GB" w:eastAsia="ja-JP"/>
          </w:rPr>
          <w:commentReference w:id="270"/>
        </w:r>
        <w:r w:rsidRPr="00185475">
          <w:t xml:space="preserve">, </w:t>
        </w:r>
        <w:r>
          <w:t xml:space="preserve">the </w:t>
        </w:r>
        <w:commentRangeStart w:id="273"/>
        <w:r>
          <w:t>data transmission failure</w:t>
        </w:r>
        <w:commentRangeEnd w:id="273"/>
        <w:r>
          <w:rPr>
            <w:rStyle w:val="af7"/>
            <w:lang w:val="en-GB" w:eastAsia="ja-JP"/>
          </w:rPr>
          <w:commentReference w:id="273"/>
        </w:r>
        <w:r>
          <w:t xml:space="preserve">, </w:t>
        </w:r>
        <w:commentRangeStart w:id="274"/>
        <w:r>
          <w:t>need/handling of segmentation</w:t>
        </w:r>
        <w:commentRangeEnd w:id="274"/>
        <w:r>
          <w:rPr>
            <w:rStyle w:val="af7"/>
            <w:lang w:val="en-GB" w:eastAsia="ja-JP"/>
          </w:rPr>
          <w:commentReference w:id="274"/>
        </w:r>
        <w:r>
          <w:t xml:space="preserve">, information </w:t>
        </w:r>
        <w:r w:rsidRPr="00677E34">
          <w:t>visible to the reader</w:t>
        </w:r>
        <w:r>
          <w:t>,</w:t>
        </w:r>
        <w:r w:rsidRPr="00677E34">
          <w:t xml:space="preserve"> </w:t>
        </w:r>
        <w:r>
          <w:t>message size</w:t>
        </w:r>
        <w:r w:rsidRPr="007370E3">
          <w:t xml:space="preserve"> </w:t>
        </w:r>
        <w:r>
          <w:t>report, energy status report etc. For the lat</w:t>
        </w:r>
      </w:ins>
      <w:ins w:id="275" w:author="Huawei-Yulong" w:date="2024-09-20T17:27:00Z">
        <w:r w:rsidR="00A01751">
          <w:t>t</w:t>
        </w:r>
      </w:ins>
      <w:ins w:id="276" w:author="Huawei-Yulong" w:date="2024-08-31T09:13:00Z">
        <w:r>
          <w:t>er assistant information, it can be further considered whether a separate sub-clause is needed.</w:t>
        </w:r>
      </w:ins>
      <w:ins w:id="277" w:author="Huawei-Yulong" w:date="2024-09-13T11:19:00Z">
        <w:r w:rsidR="009745FF">
          <w:t xml:space="preserve"> For the information visible to reader from CN, it can be further considered whether we put it in other sub-clause </w:t>
        </w:r>
      </w:ins>
      <w:ins w:id="278" w:author="Huawei-Yulong" w:date="2024-09-20T17:29:00Z">
        <w:r w:rsidR="00BB0C03">
          <w:t>of</w:t>
        </w:r>
      </w:ins>
      <w:ins w:id="279" w:author="Huawei-Yulong" w:date="2024-09-13T11:19:00Z">
        <w:r w:rsidR="009745FF">
          <w:t xml:space="preserve"> 6.3.</w:t>
        </w:r>
      </w:ins>
    </w:p>
    <w:p w14:paraId="23B25982" w14:textId="251A349B" w:rsidR="004C2F19" w:rsidRPr="002A010A" w:rsidRDefault="004C2F19">
      <w:pPr>
        <w:pStyle w:val="EditorsNote"/>
        <w:pPrChange w:id="280" w:author="Huawei-Yulong" w:date="2024-09-06T15:56:00Z">
          <w:pPr>
            <w:pStyle w:val="NO"/>
          </w:pPr>
        </w:pPrChange>
      </w:pPr>
      <w:r w:rsidRPr="002A010A">
        <w:rPr>
          <w:rFonts w:hint="eastAsia"/>
        </w:rPr>
        <w:t>E</w:t>
      </w:r>
      <w:r w:rsidRPr="002A010A">
        <w:t>ditor’s Note:</w:t>
      </w:r>
      <w:r w:rsidRPr="002A010A">
        <w:tab/>
        <w:t xml:space="preserve"> </w:t>
      </w:r>
      <w:del w:id="281" w:author="Huawei-Yulong" w:date="2024-08-31T09:20:00Z">
        <w:r w:rsidRPr="002A010A" w:rsidDel="008431D1">
          <w:delText>In Step 3, i</w:delText>
        </w:r>
      </w:del>
      <w:ins w:id="282" w:author="Huawei-Yulong" w:date="2024-08-31T09:20:00Z">
        <w:r w:rsidR="008431D1">
          <w:t>I</w:t>
        </w:r>
      </w:ins>
      <w:r w:rsidRPr="002A010A">
        <w:t>t is understood that the subsequent R2D transmission after the D2R transmission does not need to be always sent. The usage</w:t>
      </w:r>
      <w:ins w:id="283" w:author="Huawei-Yulong" w:date="2024-08-31T09:20:00Z">
        <w:r w:rsidR="008431D1">
          <w:t xml:space="preserve"> (e.g.</w:t>
        </w:r>
      </w:ins>
      <w:ins w:id="284" w:author="Huawei-Yulong" w:date="2024-09-06T15:43:00Z">
        <w:r w:rsidR="0010014A">
          <w:t>,</w:t>
        </w:r>
      </w:ins>
      <w:ins w:id="285" w:author="Huawei-Yulong" w:date="2024-08-31T09:20:00Z">
        <w:r w:rsidR="008431D1">
          <w:t xml:space="preserve"> f</w:t>
        </w:r>
        <w:r w:rsidR="008431D1" w:rsidRPr="003D5551">
          <w:t>ailure/success indication</w:t>
        </w:r>
        <w:r w:rsidR="008431D1">
          <w:t>)</w:t>
        </w:r>
      </w:ins>
      <w:r w:rsidRPr="002A010A">
        <w:t>/presence of this subsequent R2D transmission is to be further studied</w:t>
      </w:r>
      <w:del w:id="286" w:author="Huawei-Yulong" w:date="2024-08-31T09:21:00Z">
        <w:r w:rsidRPr="002A010A" w:rsidDel="008431D1">
          <w:delText>, e.g. it can be considered later in this study to handle the D2R transmission failure (due to various reasons)</w:delText>
        </w:r>
      </w:del>
      <w:r w:rsidRPr="002A010A">
        <w:t>. This is to be captured after RAN2 makes clear conclusions.</w:t>
      </w:r>
    </w:p>
    <w:p w14:paraId="6AD4E7E7" w14:textId="380CEF63" w:rsidR="00923C9C" w:rsidRDefault="00923C9C" w:rsidP="00923C9C">
      <w:pPr>
        <w:rPr>
          <w:ins w:id="287" w:author="Huawei-Yulong" w:date="2024-08-31T09:12:00Z"/>
          <w:rFonts w:eastAsia="等线"/>
          <w:lang w:eastAsia="zh-CN"/>
        </w:rPr>
      </w:pPr>
      <w:ins w:id="288" w:author="Huawei-Yulong" w:date="2024-08-31T09:12:00Z">
        <w:r>
          <w:rPr>
            <w:rFonts w:eastAsia="等线"/>
            <w:lang w:eastAsia="zh-CN"/>
          </w:rPr>
          <w:t>The potential u</w:t>
        </w:r>
        <w:r w:rsidR="00592AE2">
          <w:rPr>
            <w:rFonts w:eastAsia="等线"/>
            <w:lang w:eastAsia="zh-CN"/>
          </w:rPr>
          <w:t>s</w:t>
        </w:r>
      </w:ins>
      <w:ins w:id="289" w:author="Huawei-Yulong" w:date="2024-09-20T17:27:00Z">
        <w:r w:rsidR="00592AE2">
          <w:rPr>
            <w:rFonts w:eastAsia="等线"/>
            <w:lang w:eastAsia="zh-CN"/>
          </w:rPr>
          <w:t>e</w:t>
        </w:r>
      </w:ins>
      <w:ins w:id="290" w:author="Huawei-Yulong" w:date="2024-08-31T09:12:00Z">
        <w:r>
          <w:rPr>
            <w:rFonts w:eastAsia="等线"/>
            <w:lang w:eastAsia="zh-CN"/>
          </w:rPr>
          <w:t xml:space="preserve"> of</w:t>
        </w:r>
      </w:ins>
      <w:ins w:id="291" w:author="Huawei-Yulong" w:date="2024-09-25T15:32:00Z">
        <w:r w:rsidR="0071048F">
          <w:rPr>
            <w:rFonts w:eastAsia="等线"/>
            <w:lang w:eastAsia="zh-CN"/>
          </w:rPr>
          <w:t xml:space="preserve"> the</w:t>
        </w:r>
      </w:ins>
      <w:ins w:id="292" w:author="Huawei-Yulong" w:date="2024-08-31T09:12:00Z">
        <w:r>
          <w:rPr>
            <w:rFonts w:eastAsia="等线"/>
            <w:lang w:eastAsia="zh-CN"/>
          </w:rPr>
          <w:t xml:space="preserve"> following </w:t>
        </w:r>
      </w:ins>
      <w:ins w:id="293" w:author="Huawei-Yulong" w:date="2024-09-26T10:45:00Z">
        <w:r w:rsidR="00F13780">
          <w:rPr>
            <w:rFonts w:eastAsia="等线" w:hint="eastAsia"/>
            <w:lang w:eastAsia="zh-CN"/>
          </w:rPr>
          <w:t>assistance</w:t>
        </w:r>
        <w:r w:rsidR="00F13780" w:rsidDel="00F13780">
          <w:rPr>
            <w:rStyle w:val="af7"/>
          </w:rPr>
          <w:t xml:space="preserve"> </w:t>
        </w:r>
      </w:ins>
      <w:ins w:id="294" w:author="Huawei-Yulong" w:date="2024-08-31T09:12:00Z">
        <w:r>
          <w:rPr>
            <w:rFonts w:eastAsia="等线"/>
            <w:lang w:eastAsia="zh-CN"/>
          </w:rPr>
          <w:t>information are studied (the need of each is still to be studied/decided):</w:t>
        </w:r>
      </w:ins>
    </w:p>
    <w:p w14:paraId="04D1714C" w14:textId="6700EFED" w:rsidR="00923C9C" w:rsidRDefault="00923C9C" w:rsidP="00923C9C">
      <w:pPr>
        <w:pStyle w:val="B1"/>
        <w:rPr>
          <w:ins w:id="295" w:author="Huawei-Yulong" w:date="2024-08-31T09:12:00Z"/>
        </w:rPr>
      </w:pPr>
      <w:ins w:id="296" w:author="Huawei-Yulong" w:date="2024-08-31T09:12:00Z">
        <w:r>
          <w:t>-</w:t>
        </w:r>
        <w:r>
          <w:tab/>
        </w:r>
        <w:bookmarkStart w:id="297" w:name="OLE_LINK2"/>
        <w:bookmarkStart w:id="298" w:name="OLE_LINK3"/>
        <w:r>
          <w:t xml:space="preserve">The </w:t>
        </w:r>
        <w:r w:rsidRPr="00906C3A">
          <w:t xml:space="preserve">energy status report from the </w:t>
        </w:r>
        <w:r>
          <w:t xml:space="preserve">A-IoT </w:t>
        </w:r>
        <w:r w:rsidRPr="00906C3A">
          <w:t>device to the reader</w:t>
        </w:r>
        <w:r>
          <w:t>,</w:t>
        </w:r>
        <w:r w:rsidRPr="00906C3A">
          <w:t xml:space="preserve"> in case </w:t>
        </w:r>
        <w:r>
          <w:t xml:space="preserve">A-IoT </w:t>
        </w:r>
        <w:r w:rsidRPr="00906C3A">
          <w:t>device</w:t>
        </w:r>
      </w:ins>
      <w:ins w:id="299" w:author="Huawei-Yulong" w:date="2024-09-26T10:45:00Z">
        <w:r w:rsidR="00F13780" w:rsidRPr="009F5960">
          <w:t xml:space="preserve"> can determine it</w:t>
        </w:r>
      </w:ins>
      <w:ins w:id="300" w:author="Huawei-Yulong" w:date="2024-08-31T09:12:00Z">
        <w:r w:rsidRPr="00E738AC">
          <w:t xml:space="preserve"> </w:t>
        </w:r>
        <w:r w:rsidRPr="00906C3A">
          <w:t>does not have energy for the follow</w:t>
        </w:r>
      </w:ins>
      <w:ins w:id="301" w:author="Huawei-Yulong" w:date="2024-09-01T10:14:00Z">
        <w:r w:rsidR="000B5897">
          <w:t>-</w:t>
        </w:r>
      </w:ins>
      <w:ins w:id="302" w:author="Huawei-Yulong" w:date="2024-08-31T09:12:00Z">
        <w:r w:rsidRPr="00906C3A">
          <w:t xml:space="preserve">up </w:t>
        </w:r>
        <w:r>
          <w:t>data transmission</w:t>
        </w:r>
        <w:bookmarkEnd w:id="297"/>
        <w:bookmarkEnd w:id="298"/>
      </w:ins>
    </w:p>
    <w:p w14:paraId="71F42522" w14:textId="3DEF7FF2" w:rsidR="00923C9C" w:rsidRDefault="00923C9C" w:rsidP="00923C9C">
      <w:pPr>
        <w:pStyle w:val="B1"/>
        <w:rPr>
          <w:ins w:id="303" w:author="Huawei-Yulong" w:date="2024-08-31T09:12:00Z"/>
        </w:rPr>
      </w:pPr>
      <w:ins w:id="304" w:author="Huawei-Yulong" w:date="2024-08-31T09:12:00Z">
        <w:r>
          <w:t>-</w:t>
        </w:r>
        <w:r>
          <w:tab/>
          <w:t>A</w:t>
        </w:r>
        <w:r w:rsidRPr="00906C3A">
          <w:t xml:space="preserve"> simple message </w:t>
        </w:r>
      </w:ins>
      <w:ins w:id="305" w:author="Huawei-Yulong" w:date="2024-09-26T10:50:00Z">
        <w:r w:rsidR="00B2259C">
          <w:t>“</w:t>
        </w:r>
      </w:ins>
      <w:ins w:id="306" w:author="Huawei-Yulong" w:date="2024-08-31T09:12:00Z">
        <w:r w:rsidRPr="00906C3A">
          <w:t>size</w:t>
        </w:r>
      </w:ins>
      <w:ins w:id="307" w:author="Huawei-Yulong" w:date="2024-09-26T10:50:00Z">
        <w:r w:rsidR="00B2259C">
          <w:t>”/“status”</w:t>
        </w:r>
      </w:ins>
      <w:ins w:id="308" w:author="Huawei-Yulong" w:date="2024-08-31T09:12:00Z">
        <w:r>
          <w:t xml:space="preserve"> </w:t>
        </w:r>
        <w:r w:rsidRPr="00906C3A">
          <w:t>repor</w:t>
        </w:r>
        <w:r>
          <w:t>t</w:t>
        </w:r>
        <w:r w:rsidRPr="00906C3A">
          <w:t xml:space="preserve"> to the reader</w:t>
        </w:r>
      </w:ins>
    </w:p>
    <w:p w14:paraId="3E416FDB" w14:textId="77777777" w:rsidR="00923C9C" w:rsidRDefault="00923C9C" w:rsidP="00923C9C">
      <w:pPr>
        <w:rPr>
          <w:ins w:id="309" w:author="Huawei-Yulong" w:date="2024-08-31T09:12:00Z"/>
        </w:rPr>
      </w:pPr>
      <w:ins w:id="310" w:author="Huawei-Yulong" w:date="2024-08-31T09:12:00Z">
        <w:r>
          <w:t>The f</w:t>
        </w:r>
        <w:r w:rsidRPr="00906C3A">
          <w:t xml:space="preserve">ollowing </w:t>
        </w:r>
        <w:r w:rsidRPr="00CD6F92">
          <w:t>information are considered useful to be visible to the reader</w:t>
        </w:r>
        <w:r w:rsidRPr="00906C3A">
          <w:t xml:space="preserve"> from CN</w:t>
        </w:r>
        <w:commentRangeStart w:id="311"/>
        <w:r>
          <w:t>:</w:t>
        </w:r>
        <w:commentRangeEnd w:id="311"/>
        <w:r>
          <w:rPr>
            <w:rStyle w:val="af7"/>
          </w:rPr>
          <w:commentReference w:id="311"/>
        </w:r>
      </w:ins>
    </w:p>
    <w:p w14:paraId="6F6CEA9D" w14:textId="7960DD18" w:rsidR="00923C9C" w:rsidRPr="00906C3A" w:rsidRDefault="00923C9C" w:rsidP="00923C9C">
      <w:pPr>
        <w:pStyle w:val="B1"/>
        <w:rPr>
          <w:ins w:id="312" w:author="Huawei-Yulong" w:date="2024-08-31T09:12:00Z"/>
        </w:rPr>
      </w:pPr>
      <w:ins w:id="313" w:author="Huawei-Yulong" w:date="2024-08-31T09:12:00Z">
        <w:r>
          <w:t>-</w:t>
        </w:r>
        <w:r>
          <w:tab/>
        </w:r>
        <w:r w:rsidRPr="00906C3A">
          <w:t xml:space="preserve">The </w:t>
        </w:r>
      </w:ins>
      <w:ins w:id="314" w:author="Huawei-Yulong" w:date="2024-09-01T10:16:00Z">
        <w:r w:rsidR="00923609">
          <w:t>A-IoT</w:t>
        </w:r>
        <w:r w:rsidR="00923609" w:rsidRPr="00906C3A">
          <w:t xml:space="preserve"> </w:t>
        </w:r>
      </w:ins>
      <w:ins w:id="315" w:author="Huawei-Yulong" w:date="2024-08-31T09:12:00Z">
        <w:r w:rsidRPr="00906C3A">
          <w:t xml:space="preserve">service type </w:t>
        </w:r>
        <w:r>
          <w:t>(e.g.</w:t>
        </w:r>
      </w:ins>
      <w:ins w:id="316" w:author="Huawei-Yulong" w:date="2024-09-06T15:43:00Z">
        <w:r w:rsidR="0010014A">
          <w:t>,</w:t>
        </w:r>
      </w:ins>
      <w:ins w:id="317" w:author="Huawei-Yulong" w:date="2024-08-31T09:12:00Z">
        <w:r>
          <w:t xml:space="preserve"> inventory, command)</w:t>
        </w:r>
      </w:ins>
    </w:p>
    <w:p w14:paraId="407182DE" w14:textId="1B0BE14A" w:rsidR="00923C9C" w:rsidRPr="00906C3A" w:rsidRDefault="00923C9C" w:rsidP="00923C9C">
      <w:pPr>
        <w:pStyle w:val="B1"/>
        <w:rPr>
          <w:ins w:id="318" w:author="Huawei-Yulong" w:date="2024-08-31T09:12:00Z"/>
        </w:rPr>
      </w:pPr>
      <w:ins w:id="319" w:author="Huawei-Yulong" w:date="2024-08-31T09:12:00Z">
        <w:r>
          <w:t>-</w:t>
        </w:r>
        <w:r>
          <w:tab/>
          <w:t>Whether the service</w:t>
        </w:r>
      </w:ins>
      <w:ins w:id="320" w:author="Huawei-Yulong" w:date="2024-09-01T10:16:00Z">
        <w:r w:rsidR="00923609">
          <w:t xml:space="preserve"> </w:t>
        </w:r>
      </w:ins>
      <w:ins w:id="321" w:author="Huawei-Yulong" w:date="2024-08-31T09:12:00Z">
        <w:r>
          <w:t xml:space="preserve">is </w:t>
        </w:r>
        <w:r w:rsidRPr="00906C3A">
          <w:t xml:space="preserve">targeted for </w:t>
        </w:r>
        <w:r>
          <w:t>one or more than one A-IoT devices</w:t>
        </w:r>
      </w:ins>
    </w:p>
    <w:p w14:paraId="5DB665F9" w14:textId="17F0BC26" w:rsidR="00923C9C" w:rsidRPr="00906C3A" w:rsidRDefault="00923C9C" w:rsidP="00923C9C">
      <w:pPr>
        <w:pStyle w:val="B1"/>
        <w:rPr>
          <w:ins w:id="322" w:author="Huawei-Yulong" w:date="2024-08-31T09:12:00Z"/>
        </w:rPr>
      </w:pPr>
      <w:ins w:id="323" w:author="Huawei-Yulong" w:date="2024-08-31T09:12:00Z">
        <w:r>
          <w:t>-</w:t>
        </w:r>
        <w:r>
          <w:tab/>
          <w:t xml:space="preserve">The </w:t>
        </w:r>
        <w:r w:rsidRPr="00906C3A">
          <w:t xml:space="preserve">approximate number of target </w:t>
        </w:r>
        <w:r>
          <w:t>A-IoT</w:t>
        </w:r>
        <w:r w:rsidRPr="00906C3A">
          <w:t xml:space="preserve"> </w:t>
        </w:r>
        <w:r>
          <w:t xml:space="preserve">devices </w:t>
        </w:r>
      </w:ins>
      <w:ins w:id="324" w:author="Huawei-Yulong" w:date="2024-09-01T10:21:00Z">
        <w:r w:rsidR="00704498">
          <w:t xml:space="preserve">of this service </w:t>
        </w:r>
      </w:ins>
      <w:ins w:id="325" w:author="Huawei-Yulong" w:date="2024-08-31T09:12:00Z">
        <w:r>
          <w:t>(if available)</w:t>
        </w:r>
      </w:ins>
    </w:p>
    <w:p w14:paraId="3972EDCE" w14:textId="77777777" w:rsidR="00923C9C" w:rsidRPr="00165451" w:rsidRDefault="00923C9C" w:rsidP="00923C9C">
      <w:pPr>
        <w:pStyle w:val="30"/>
        <w:rPr>
          <w:ins w:id="326" w:author="Huawei-Yulong" w:date="2024-08-31T09:12:00Z"/>
        </w:rPr>
      </w:pPr>
      <w:ins w:id="327" w:author="Huawei-Yulong" w:date="2024-08-31T09:12:00Z">
        <w:r w:rsidRPr="00165451">
          <w:t>6.</w:t>
        </w:r>
        <w:r>
          <w:t>3</w:t>
        </w:r>
        <w:r w:rsidRPr="00165451">
          <w:t>.</w:t>
        </w:r>
        <w:r>
          <w:t>6</w:t>
        </w:r>
        <w:r w:rsidRPr="00165451">
          <w:tab/>
        </w:r>
        <w:r>
          <w:t>Topology 2 aspects on the interface between UE reader and RAN</w:t>
        </w:r>
      </w:ins>
    </w:p>
    <w:p w14:paraId="0919C457" w14:textId="16A3E127" w:rsidR="00923C9C" w:rsidRDefault="00B51FFD" w:rsidP="00923C9C">
      <w:pPr>
        <w:rPr>
          <w:ins w:id="328" w:author="Huawei-Yulong" w:date="2024-08-31T09:12:00Z"/>
          <w:rFonts w:eastAsia="等线"/>
          <w:lang w:eastAsia="zh-CN"/>
        </w:rPr>
      </w:pPr>
      <w:ins w:id="329" w:author="Huawei-Yulong" w:date="2024-08-31T09:22:00Z">
        <w:r>
          <w:t>For Topology 2, t</w:t>
        </w:r>
      </w:ins>
      <w:ins w:id="330" w:author="Huawei-Yulong" w:date="2024-08-31T09:12:00Z">
        <w:r w:rsidR="00923C9C">
          <w:t>he architecture/protocol stack options in [7] are studied (also corresponding to the studies in clause 6.4.2.1), while no new AS layer architecture/protocol stack options will be studied:</w:t>
        </w:r>
      </w:ins>
    </w:p>
    <w:p w14:paraId="3C8E028A" w14:textId="59349002" w:rsidR="00923C9C" w:rsidRDefault="00923C9C" w:rsidP="00923C9C">
      <w:pPr>
        <w:pStyle w:val="B1"/>
        <w:rPr>
          <w:ins w:id="331" w:author="Huawei-Yulong" w:date="2024-08-31T09:12:00Z"/>
        </w:rPr>
      </w:pPr>
      <w:ins w:id="332" w:author="Huawei-Yulong" w:date="2024-08-31T09:12:00Z">
        <w:r>
          <w:t>-</w:t>
        </w:r>
        <w:r>
          <w:tab/>
          <w:t>RRC based solution: A</w:t>
        </w:r>
        <w:r>
          <w:rPr>
            <w:rFonts w:ascii="等线" w:eastAsia="等线" w:hAnsi="等线" w:hint="eastAsia"/>
            <w:lang w:eastAsia="zh-CN"/>
          </w:rPr>
          <w:t>-</w:t>
        </w:r>
        <w:r>
          <w:t>IoT upper layer information is explic</w:t>
        </w:r>
      </w:ins>
      <w:ins w:id="333" w:author="Huawei-Yulong" w:date="2024-09-25T15:29:00Z">
        <w:r w:rsidR="00A2622C">
          <w:t>i</w:t>
        </w:r>
      </w:ins>
      <w:ins w:id="334" w:author="Huawei-Yulong" w:date="2024-08-31T09:12:00Z">
        <w:r>
          <w:t>tly forwarded via NR Uu RRC message.</w:t>
        </w:r>
      </w:ins>
    </w:p>
    <w:p w14:paraId="2F04462B" w14:textId="77777777" w:rsidR="00923C9C" w:rsidRDefault="00923C9C" w:rsidP="00923C9C">
      <w:pPr>
        <w:pStyle w:val="B1"/>
        <w:rPr>
          <w:ins w:id="335" w:author="Huawei-Yulong" w:date="2024-08-31T09:12:00Z"/>
        </w:rPr>
      </w:pPr>
      <w:ins w:id="336" w:author="Huawei-Yulong" w:date="2024-08-31T09:12:00Z">
        <w:r>
          <w:t>-</w:t>
        </w:r>
        <w:r>
          <w:tab/>
          <w:t>NAS based solution: A-IoT upper layer information is transmitted over UE reader's NAS message.</w:t>
        </w:r>
      </w:ins>
    </w:p>
    <w:p w14:paraId="5204B7E3" w14:textId="77777777" w:rsidR="00923C9C" w:rsidRDefault="00923C9C" w:rsidP="00923C9C">
      <w:pPr>
        <w:pStyle w:val="B1"/>
        <w:rPr>
          <w:ins w:id="337" w:author="Huawei-Yulong" w:date="2024-08-31T09:12:00Z"/>
        </w:rPr>
      </w:pPr>
      <w:ins w:id="338" w:author="Huawei-Yulong" w:date="2024-08-31T09:12:00Z">
        <w:r>
          <w:t>-</w:t>
        </w:r>
        <w:r>
          <w:tab/>
          <w:t>UP based solution: A-IoT upper layer information is transmitted as UE reader's user plane data.</w:t>
        </w:r>
      </w:ins>
    </w:p>
    <w:p w14:paraId="1A0F5842" w14:textId="4143B363" w:rsidR="00923C9C" w:rsidRDefault="00923C9C" w:rsidP="00923C9C">
      <w:pPr>
        <w:rPr>
          <w:ins w:id="339" w:author="Huawei-Yulong" w:date="2024-08-31T09:12:00Z"/>
        </w:rPr>
      </w:pPr>
      <w:ins w:id="340" w:author="Huawei-Yulong" w:date="2024-08-31T09:12:00Z">
        <w:r>
          <w:rPr>
            <w:rFonts w:eastAsia="等线"/>
            <w:lang w:eastAsia="zh-CN"/>
          </w:rPr>
          <w:t xml:space="preserve">It is assumed that the </w:t>
        </w:r>
        <w:r w:rsidRPr="00507666">
          <w:t>intermediate UE authorization is performed by upper layers</w:t>
        </w:r>
        <w:r>
          <w:t>, according to [7] and [8].</w:t>
        </w:r>
      </w:ins>
    </w:p>
    <w:p w14:paraId="0C208F65" w14:textId="73D3405C" w:rsidR="004C2F19" w:rsidRDefault="00923C9C" w:rsidP="004C2F19">
      <w:pPr>
        <w:rPr>
          <w:ins w:id="341" w:author="Huawei-Yulong" w:date="2024-09-01T10:22:00Z"/>
          <w:rFonts w:eastAsia="等线"/>
          <w:lang w:eastAsia="zh-CN"/>
        </w:rPr>
      </w:pPr>
      <w:ins w:id="342" w:author="Huawei-Yulong" w:date="2024-08-31T09:12:00Z">
        <w:r>
          <w:rPr>
            <w:rFonts w:eastAsia="等线" w:hint="eastAsia"/>
            <w:lang w:eastAsia="zh-CN"/>
          </w:rPr>
          <w:lastRenderedPageBreak/>
          <w:t>T</w:t>
        </w:r>
        <w:r>
          <w:rPr>
            <w:rFonts w:eastAsia="等线"/>
            <w:lang w:eastAsia="zh-CN"/>
          </w:rPr>
          <w:t xml:space="preserve">he radio resources used by A-IoT </w:t>
        </w:r>
      </w:ins>
      <w:ins w:id="343" w:author="Huawei-Yulong" w:date="2024-09-25T15:36:00Z">
        <w:r w:rsidR="008B762E">
          <w:rPr>
            <w:rFonts w:eastAsia="等线"/>
            <w:lang w:eastAsia="zh-CN"/>
          </w:rPr>
          <w:t>rad</w:t>
        </w:r>
      </w:ins>
      <w:ins w:id="344" w:author="Huawei-Yulong" w:date="2024-09-25T15:37:00Z">
        <w:r w:rsidR="008B762E">
          <w:rPr>
            <w:rFonts w:eastAsia="等线"/>
            <w:lang w:eastAsia="zh-CN"/>
          </w:rPr>
          <w:t>io</w:t>
        </w:r>
      </w:ins>
      <w:ins w:id="345" w:author="Huawei-Yulong" w:date="2024-08-31T09:12:00Z">
        <w:r>
          <w:rPr>
            <w:rFonts w:eastAsia="等线"/>
            <w:lang w:eastAsia="zh-CN"/>
          </w:rPr>
          <w:t xml:space="preserve"> interface between the A-IoT device and </w:t>
        </w:r>
      </w:ins>
      <w:ins w:id="346" w:author="Huawei-Yulong" w:date="2024-09-01T10:23:00Z">
        <w:r w:rsidR="009C0643">
          <w:rPr>
            <w:rFonts w:eastAsia="等线"/>
            <w:lang w:eastAsia="zh-CN"/>
          </w:rPr>
          <w:t xml:space="preserve">UE </w:t>
        </w:r>
      </w:ins>
      <w:ins w:id="347" w:author="Huawei-Yulong" w:date="2024-08-31T09:12:00Z">
        <w:r>
          <w:rPr>
            <w:rFonts w:eastAsia="等线"/>
            <w:lang w:eastAsia="zh-CN"/>
          </w:rPr>
          <w:t>reader are controlled by the network</w:t>
        </w:r>
        <w:commentRangeStart w:id="348"/>
        <w:r>
          <w:rPr>
            <w:rFonts w:eastAsia="等线"/>
            <w:lang w:eastAsia="zh-CN"/>
          </w:rPr>
          <w:t>.</w:t>
        </w:r>
        <w:commentRangeEnd w:id="348"/>
        <w:r>
          <w:rPr>
            <w:rStyle w:val="af7"/>
          </w:rPr>
          <w:commentReference w:id="348"/>
        </w:r>
      </w:ins>
    </w:p>
    <w:p w14:paraId="1D91EC4B" w14:textId="5956549E" w:rsidR="009C0643" w:rsidRPr="004B03CB" w:rsidRDefault="009C0643" w:rsidP="004C2F19">
      <w:pPr>
        <w:rPr>
          <w:rFonts w:eastAsia="等线"/>
          <w:lang w:eastAsia="zh-CN"/>
        </w:rPr>
      </w:pPr>
      <w:ins w:id="349" w:author="Huawei-Yulong" w:date="2024-09-01T10:22:00Z">
        <w:r>
          <w:rPr>
            <w:rFonts w:eastAsia="等线" w:hint="eastAsia"/>
            <w:lang w:eastAsia="zh-CN"/>
          </w:rPr>
          <w:t>T</w:t>
        </w:r>
        <w:r>
          <w:rPr>
            <w:rFonts w:eastAsia="等线"/>
            <w:lang w:eastAsia="zh-CN"/>
          </w:rPr>
          <w:t>he</w:t>
        </w:r>
      </w:ins>
      <w:ins w:id="350" w:author="Huawei-Yulong" w:date="2024-09-01T10:23:00Z">
        <w:r>
          <w:rPr>
            <w:rFonts w:eastAsia="等线"/>
            <w:lang w:eastAsia="zh-CN"/>
          </w:rPr>
          <w:t xml:space="preserve"> UE reader in coverage</w:t>
        </w:r>
        <w:r w:rsidR="0054637A">
          <w:rPr>
            <w:rFonts w:eastAsia="等线"/>
            <w:lang w:eastAsia="zh-CN"/>
          </w:rPr>
          <w:t xml:space="preserve"> of BS</w:t>
        </w:r>
        <w:r>
          <w:rPr>
            <w:rFonts w:eastAsia="等线"/>
            <w:lang w:eastAsia="zh-CN"/>
          </w:rPr>
          <w:t xml:space="preserve"> scenario is supported.</w:t>
        </w:r>
      </w:ins>
    </w:p>
    <w:p w14:paraId="5829CDE3" w14:textId="77777777" w:rsidR="004C2F19" w:rsidRDefault="004C2F19" w:rsidP="004C2F19">
      <w:pPr>
        <w:pStyle w:val="2"/>
      </w:pPr>
      <w:bookmarkStart w:id="351" w:name="_Toc175766743"/>
      <w:r>
        <w:t>6.4</w:t>
      </w:r>
      <w:r>
        <w:tab/>
        <w:t>RAN architecture aspects</w:t>
      </w:r>
      <w:bookmarkEnd w:id="351"/>
    </w:p>
    <w:p w14:paraId="56CC6025" w14:textId="77777777" w:rsidR="004C2F19" w:rsidRPr="00A07A4C" w:rsidRDefault="004C2F19" w:rsidP="004C2F19">
      <w:pPr>
        <w:rPr>
          <w:rFonts w:eastAsia="宋体"/>
          <w:i/>
          <w:iCs/>
          <w:color w:val="FF0000"/>
        </w:rPr>
      </w:pPr>
      <w:r w:rsidRPr="00A07A4C">
        <w:rPr>
          <w:rFonts w:eastAsia="宋体"/>
          <w:i/>
          <w:iCs/>
          <w:color w:val="FF0000"/>
        </w:rPr>
        <w:t>Editor’s note 1: Corresponds to the second RAN3 objective in the SID</w:t>
      </w:r>
      <w:r w:rsidRPr="00A07A4C">
        <w:rPr>
          <w:i/>
          <w:iCs/>
          <w:color w:val="FF0000"/>
        </w:rPr>
        <w:t>, to identify RAN architecture aspects, including whether support for split architecture is necessary</w:t>
      </w:r>
      <w:r w:rsidRPr="00A07A4C">
        <w:rPr>
          <w:rFonts w:eastAsia="宋体"/>
          <w:i/>
          <w:iCs/>
          <w:color w:val="FF0000"/>
        </w:rPr>
        <w:t>.</w:t>
      </w:r>
    </w:p>
    <w:p w14:paraId="79914DBE" w14:textId="77777777" w:rsidR="004C2F19" w:rsidRPr="00F44704" w:rsidRDefault="004C2F19" w:rsidP="004C2F19">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56607E37" w14:textId="77777777" w:rsidR="004C2F19" w:rsidRPr="00FC28F8" w:rsidRDefault="004C2F19" w:rsidP="004C2F19">
      <w:pPr>
        <w:pStyle w:val="NO"/>
        <w:rPr>
          <w:color w:val="FF0000"/>
        </w:rPr>
      </w:pPr>
      <w:r w:rsidRPr="00FC28F8">
        <w:rPr>
          <w:color w:val="FF0000"/>
        </w:rPr>
        <w:t>Editor’s Note 2: What functionalities are hosted by the 5GS for A</w:t>
      </w:r>
      <w:r>
        <w:rPr>
          <w:color w:val="FF0000"/>
        </w:rPr>
        <w:t>-</w:t>
      </w:r>
      <w:r w:rsidRPr="00FC28F8">
        <w:rPr>
          <w:color w:val="FF0000"/>
        </w:rPr>
        <w:t>IoT is TBD.</w:t>
      </w:r>
    </w:p>
    <w:p w14:paraId="4ED6D820" w14:textId="77777777" w:rsidR="004C2F19" w:rsidRPr="00F44704" w:rsidRDefault="004C2F19" w:rsidP="004C2F19">
      <w:r w:rsidRPr="00F44704">
        <w:t>This chapter also attempts to identify a functional split between RAN and CN.</w:t>
      </w:r>
    </w:p>
    <w:p w14:paraId="232E1CCB" w14:textId="77777777" w:rsidR="004C2F19" w:rsidRPr="00F44704" w:rsidRDefault="004C2F19" w:rsidP="004C2F19">
      <w:r w:rsidRPr="00F44704">
        <w:t xml:space="preserve">The logical system architecture for </w:t>
      </w:r>
      <w:r>
        <w:t>A-IoT</w:t>
      </w:r>
      <w:r w:rsidRPr="00F44704">
        <w:t xml:space="preserve"> consists of the following architectural elements:</w:t>
      </w:r>
    </w:p>
    <w:p w14:paraId="3B135111" w14:textId="77777777" w:rsidR="004C2F19" w:rsidRPr="00F44704" w:rsidRDefault="004C2F19" w:rsidP="004C2F19">
      <w:pPr>
        <w:pStyle w:val="EX"/>
      </w:pPr>
      <w:r>
        <w:rPr>
          <w:b/>
          <w:bCs/>
        </w:rPr>
        <w:t>A-IoT</w:t>
      </w:r>
      <w:r w:rsidRPr="00F44704">
        <w:rPr>
          <w:b/>
          <w:bCs/>
        </w:rPr>
        <w:t xml:space="preserve"> device</w:t>
      </w:r>
      <w:r w:rsidRPr="00F44704">
        <w:t>:</w:t>
      </w:r>
      <w:r>
        <w:tab/>
        <w:t>E</w:t>
      </w:r>
      <w:r w:rsidRPr="00F44704">
        <w:t>quipment with characteristics outlined e.g. in TS 22.369 [</w:t>
      </w:r>
      <w:r>
        <w:t>10</w:t>
      </w:r>
      <w:r w:rsidRPr="00F44704">
        <w:t xml:space="preserve">] and TR 38.848 [2]. </w:t>
      </w:r>
    </w:p>
    <w:p w14:paraId="6F19D14A" w14:textId="77777777" w:rsidR="004C2F19" w:rsidRPr="00FC28F8" w:rsidRDefault="004C2F19" w:rsidP="004C2F19">
      <w:pPr>
        <w:pStyle w:val="NO"/>
        <w:rPr>
          <w:color w:val="FF0000"/>
        </w:rPr>
      </w:pPr>
      <w:r w:rsidRPr="00FC28F8">
        <w:rPr>
          <w:color w:val="FF0000"/>
        </w:rPr>
        <w:t>Editor’s Note 3: Further details FFS, if any.</w:t>
      </w:r>
    </w:p>
    <w:p w14:paraId="4C7EF519" w14:textId="77777777" w:rsidR="004C2F19" w:rsidRPr="00F44704" w:rsidRDefault="004C2F19" w:rsidP="004C2F19">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3D8DAB9B" w14:textId="77777777" w:rsidR="004C2F19" w:rsidRPr="00FC28F8" w:rsidRDefault="004C2F19" w:rsidP="004C2F19">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7EFD25E2" w14:textId="77777777" w:rsidR="004C2F19" w:rsidRPr="00F44704" w:rsidRDefault="004C2F19" w:rsidP="004C2F19">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50A3415E" w14:textId="77777777" w:rsidR="004C2F19" w:rsidRPr="00FC28F8" w:rsidRDefault="004C2F19" w:rsidP="004C2F19">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220F8D24" w14:textId="77777777" w:rsidR="004C2F19" w:rsidRPr="00F44704" w:rsidRDefault="004C2F19" w:rsidP="004C2F19">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49A65753" w14:textId="77777777" w:rsidR="004C2F19" w:rsidRPr="00F44704" w:rsidRDefault="004C2F19" w:rsidP="004C2F19">
      <w:pPr>
        <w:pStyle w:val="NO"/>
        <w:rPr>
          <w:rFonts w:eastAsia="宋体"/>
        </w:rPr>
      </w:pPr>
      <w:r w:rsidRPr="00F44704">
        <w:rPr>
          <w:lang w:eastAsia="ko-KR"/>
        </w:rPr>
        <w:t xml:space="preserve">NOTE: the details of </w:t>
      </w:r>
      <w:r>
        <w:rPr>
          <w:lang w:eastAsia="ko-KR"/>
        </w:rPr>
        <w:t>A-IoT</w:t>
      </w:r>
      <w:r w:rsidRPr="00F44704">
        <w:rPr>
          <w:lang w:eastAsia="ko-KR"/>
        </w:rPr>
        <w:t xml:space="preserve"> CN are subject to SA2.</w:t>
      </w:r>
    </w:p>
    <w:p w14:paraId="0D70DC4E" w14:textId="77777777" w:rsidR="004C2F19" w:rsidRPr="00FC28F8" w:rsidRDefault="004C2F19" w:rsidP="004C2F19">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3DC044F3" w14:textId="77777777" w:rsidR="004C2F19" w:rsidRPr="00F44704" w:rsidRDefault="004C2F19" w:rsidP="004C2F19">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1421E2FD" w14:textId="77777777" w:rsidR="004C2F19" w:rsidRPr="00FC28F8" w:rsidRDefault="004C2F19" w:rsidP="004C2F19">
      <w:pPr>
        <w:pStyle w:val="NO"/>
        <w:rPr>
          <w:color w:val="FF0000"/>
        </w:rPr>
      </w:pPr>
      <w:r w:rsidRPr="00FC28F8">
        <w:rPr>
          <w:color w:val="FF0000"/>
        </w:rPr>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730DCD0A" w14:textId="77777777" w:rsidR="004C2F19" w:rsidRPr="00F44704" w:rsidRDefault="004C2F19" w:rsidP="004C2F19">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737FDD42" w14:textId="77777777" w:rsidR="004C2F19" w:rsidRPr="00FC28F8" w:rsidRDefault="004C2F19" w:rsidP="004C2F19">
      <w:pPr>
        <w:pStyle w:val="NO"/>
        <w:rPr>
          <w:color w:val="FF0000"/>
        </w:rPr>
      </w:pPr>
      <w:r w:rsidRPr="00FC28F8">
        <w:rPr>
          <w:color w:val="FF0000"/>
        </w:rPr>
        <w:t>Editor’s Note 8: Further details on Common reader function is to be discussed by RAN1 and RAN2.</w:t>
      </w:r>
    </w:p>
    <w:p w14:paraId="0B582B16" w14:textId="77777777" w:rsidR="004C2F19" w:rsidRPr="00F44704" w:rsidRDefault="004C2F19" w:rsidP="004C2F19">
      <w:pPr>
        <w:pStyle w:val="EX"/>
        <w:ind w:left="2549" w:hanging="2265"/>
      </w:pPr>
      <w:bookmarkStart w:id="352" w:name="_Hlk167410592"/>
      <w:r>
        <w:rPr>
          <w:b/>
          <w:bCs/>
        </w:rPr>
        <w:t>A-IoT</w:t>
      </w:r>
      <w:r w:rsidRPr="00F44704">
        <w:rPr>
          <w:b/>
          <w:bCs/>
        </w:rPr>
        <w:t xml:space="preserve"> RAN node function</w:t>
      </w:r>
      <w:r w:rsidRPr="00F44704">
        <w:t>:</w:t>
      </w:r>
      <w:r>
        <w:tab/>
        <w:t xml:space="preserve">A </w:t>
      </w:r>
      <w:r w:rsidRPr="00F44704">
        <w:t xml:space="preserve">function that contains e.g. the control of the </w:t>
      </w:r>
      <w:r>
        <w:t>A-IoT</w:t>
      </w:r>
      <w:r w:rsidRPr="00F44704">
        <w:t xml:space="preserve"> radio resources used towards the </w:t>
      </w:r>
      <w:r>
        <w:t>A-IoT</w:t>
      </w:r>
      <w:r w:rsidRPr="00F44704">
        <w:t xml:space="preserve"> device.</w:t>
      </w:r>
    </w:p>
    <w:p w14:paraId="50799314" w14:textId="77777777" w:rsidR="004C2F19" w:rsidRPr="00FC28F8" w:rsidRDefault="004C2F19" w:rsidP="004C2F19">
      <w:pPr>
        <w:pStyle w:val="NO"/>
        <w:rPr>
          <w:color w:val="FF0000"/>
        </w:rPr>
      </w:pPr>
      <w:r w:rsidRPr="00FC28F8">
        <w:rPr>
          <w:color w:val="FF0000"/>
        </w:rPr>
        <w:t xml:space="preserve">Editor’s Note 9: further details are FFS. Note that “control of </w:t>
      </w:r>
      <w:r>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630C46EC" w14:textId="77777777" w:rsidR="004C2F19" w:rsidRPr="00F44704" w:rsidRDefault="004C2F19" w:rsidP="004C2F19">
      <w:pPr>
        <w:pStyle w:val="30"/>
        <w:rPr>
          <w:lang w:eastAsia="ja-JP"/>
        </w:rPr>
      </w:pPr>
      <w:bookmarkStart w:id="353" w:name="_Toc175766744"/>
      <w:bookmarkEnd w:id="352"/>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353"/>
    </w:p>
    <w:p w14:paraId="6909B1B6" w14:textId="77777777" w:rsidR="004C2F19" w:rsidRPr="00F44704" w:rsidRDefault="004C2F19" w:rsidP="004C2F19">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33F37520" w14:textId="77777777" w:rsidR="004C2F19" w:rsidRPr="00F44704" w:rsidRDefault="00E70758" w:rsidP="004C2F19">
      <w:pPr>
        <w:pStyle w:val="TH"/>
      </w:pPr>
      <w:r w:rsidRPr="00F44704">
        <w:rPr>
          <w:noProof/>
        </w:rPr>
        <w:object w:dxaOrig="9480" w:dyaOrig="1426" w14:anchorId="7C3ECFB0">
          <v:shape id="_x0000_i1028" type="#_x0000_t75" alt="" style="width:440.7pt;height:65.2pt;mso-width-percent:0;mso-height-percent:0;mso-width-percent:0;mso-height-percent:0" o:ole="">
            <v:imagedata r:id="rId36" o:title=""/>
          </v:shape>
          <o:OLEObject Type="Embed" ProgID="Visio.Drawing.15" ShapeID="_x0000_i1028" DrawAspect="Content" ObjectID="_1789502534" r:id="rId37"/>
        </w:object>
      </w:r>
    </w:p>
    <w:p w14:paraId="1DE11695" w14:textId="77777777" w:rsidR="004C2F19" w:rsidRPr="00F44704" w:rsidRDefault="004C2F19" w:rsidP="004C2F19">
      <w:pPr>
        <w:pStyle w:val="TF"/>
      </w:pPr>
      <w:r w:rsidRPr="00F44704">
        <w:t>Figure 6.</w:t>
      </w:r>
      <w:r>
        <w:t>4</w:t>
      </w:r>
      <w:r w:rsidRPr="00F44704">
        <w:t>.1-1 Logical system architecture for topology 1</w:t>
      </w:r>
    </w:p>
    <w:p w14:paraId="5F2C1051" w14:textId="77777777" w:rsidR="004C2F19" w:rsidRPr="00F44704" w:rsidRDefault="004C2F19" w:rsidP="004C2F19">
      <w:r w:rsidRPr="00F44704">
        <w:t>In Topology 1, the XX interface could be based on NG or a new interface carried over NG or a new interface.</w:t>
      </w:r>
    </w:p>
    <w:p w14:paraId="387AEA7D" w14:textId="77777777" w:rsidR="004C2F19" w:rsidRPr="00F44704" w:rsidRDefault="004C2F19" w:rsidP="004C2F19">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5E8288F0" w14:textId="77777777" w:rsidR="004C2F19" w:rsidRPr="00F44704" w:rsidRDefault="00E70758" w:rsidP="004C2F19">
      <w:pPr>
        <w:pStyle w:val="TH"/>
        <w:rPr>
          <w:lang w:eastAsia="zh-CN"/>
        </w:rPr>
      </w:pPr>
      <w:r w:rsidRPr="00F44704">
        <w:rPr>
          <w:noProof/>
        </w:rPr>
        <w:object w:dxaOrig="7171" w:dyaOrig="3631" w14:anchorId="10B284C2">
          <v:shape id="_x0000_i1029" type="#_x0000_t75" alt="" style="width:294.15pt;height:138.85pt;mso-width-percent:0;mso-height-percent:0;mso-width-percent:0;mso-height-percent:0" o:ole="">
            <v:imagedata r:id="rId38" o:title="" croptop="5862f"/>
          </v:shape>
          <o:OLEObject Type="Embed" ProgID="Visio.Drawing.15" ShapeID="_x0000_i1029" DrawAspect="Content" ObjectID="_1789502535" r:id="rId39"/>
        </w:object>
      </w:r>
    </w:p>
    <w:p w14:paraId="50CC3C9F" w14:textId="77777777" w:rsidR="004C2F19" w:rsidRPr="00F44704" w:rsidRDefault="004C2F19" w:rsidP="004C2F19">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463E8D02" w14:textId="77777777" w:rsidR="004C2F19" w:rsidRPr="00FC28F8" w:rsidRDefault="004C2F19" w:rsidP="004C2F19">
      <w:pPr>
        <w:pStyle w:val="NO"/>
        <w:rPr>
          <w:color w:val="FF0000"/>
        </w:rPr>
      </w:pPr>
      <w:r w:rsidRPr="00FC28F8">
        <w:rPr>
          <w:color w:val="FF0000"/>
        </w:rPr>
        <w:t>Editor’s Note 1: Figure 6.3.1-2 serves as a starting point for further discussions.</w:t>
      </w:r>
    </w:p>
    <w:p w14:paraId="68B4591F" w14:textId="77777777" w:rsidR="004C2F19" w:rsidRPr="00F44704" w:rsidRDefault="004C2F19" w:rsidP="004C2F19">
      <w:pPr>
        <w:rPr>
          <w:lang w:eastAsia="ko-KR"/>
        </w:rPr>
      </w:pPr>
      <w:r w:rsidRPr="00F44704">
        <w:t xml:space="preserve">For topology 1, the XXAP is terminated at an </w:t>
      </w:r>
      <w:r>
        <w:t>A-IoT</w:t>
      </w:r>
      <w:r w:rsidRPr="00F44704">
        <w:t xml:space="preserve"> RAN node.</w:t>
      </w:r>
      <w:r w:rsidRPr="00F44704">
        <w:rPr>
          <w:lang w:eastAsia="ko-KR"/>
        </w:rPr>
        <w:t xml:space="preserve"> </w:t>
      </w:r>
    </w:p>
    <w:p w14:paraId="69CBDA78" w14:textId="77777777" w:rsidR="004C2F19" w:rsidRPr="00FC28F8" w:rsidRDefault="004C2F19" w:rsidP="004C2F19">
      <w:pPr>
        <w:pStyle w:val="NO"/>
        <w:rPr>
          <w:color w:val="FF0000"/>
        </w:rPr>
      </w:pPr>
      <w:r w:rsidRPr="00FC28F8">
        <w:rPr>
          <w:color w:val="FF0000"/>
        </w:rPr>
        <w:t>Editor’s Note 2: the signalling transport for XXAP is FFS.</w:t>
      </w:r>
    </w:p>
    <w:p w14:paraId="4C891020" w14:textId="77777777" w:rsidR="004C2F19" w:rsidRPr="00FC28F8" w:rsidRDefault="004C2F19" w:rsidP="004C2F19">
      <w:pPr>
        <w:pStyle w:val="NO"/>
        <w:rPr>
          <w:color w:val="FF0000"/>
        </w:rPr>
      </w:pPr>
      <w:r w:rsidRPr="00FC28F8">
        <w:rPr>
          <w:color w:val="FF0000"/>
        </w:rPr>
        <w:t xml:space="preserve">Editor’s Note 3: The protocol stack does not detail how </w:t>
      </w:r>
      <w:r>
        <w:rPr>
          <w:color w:val="FF0000"/>
        </w:rPr>
        <w:t>A-IoT</w:t>
      </w:r>
      <w:r w:rsidRPr="00FC28F8">
        <w:rPr>
          <w:color w:val="FF0000"/>
        </w:rPr>
        <w:t xml:space="preserve"> upper layer information is transported over XXAP, details are pending on SA2 agreements. And the </w:t>
      </w:r>
      <w:r>
        <w:rPr>
          <w:color w:val="FF0000"/>
        </w:rPr>
        <w:t>A-IoT</w:t>
      </w:r>
      <w:r w:rsidRPr="00FC28F8">
        <w:rPr>
          <w:color w:val="FF0000"/>
        </w:rPr>
        <w:t xml:space="preserve"> CN may include AMF and </w:t>
      </w:r>
      <w:r>
        <w:rPr>
          <w:color w:val="FF0000"/>
        </w:rPr>
        <w:t>A-IoT</w:t>
      </w:r>
      <w:r w:rsidRPr="00FC28F8">
        <w:rPr>
          <w:color w:val="FF0000"/>
        </w:rPr>
        <w:t xml:space="preserve"> related functions which is also up to SA2 decision.</w:t>
      </w:r>
    </w:p>
    <w:p w14:paraId="413C6FFF" w14:textId="77777777" w:rsidR="004C2F19" w:rsidRPr="00FC28F8" w:rsidRDefault="004C2F19" w:rsidP="004C2F19">
      <w:pPr>
        <w:pStyle w:val="NO"/>
        <w:rPr>
          <w:color w:val="FF0000"/>
        </w:rPr>
      </w:pPr>
      <w:r w:rsidRPr="00FC28F8">
        <w:rPr>
          <w:color w:val="FF0000"/>
        </w:rPr>
        <w:t xml:space="preserve">Editor’s Note 4: aspects of interaction between upper layer information exchange and XXAP in order to trigger the </w:t>
      </w:r>
      <w:r>
        <w:rPr>
          <w:color w:val="FF0000"/>
        </w:rPr>
        <w:t>A-IoT</w:t>
      </w:r>
      <w:r w:rsidRPr="00FC28F8">
        <w:rPr>
          <w:color w:val="FF0000"/>
        </w:rPr>
        <w:t xml:space="preserve"> RAN node functions are FFS.</w:t>
      </w:r>
    </w:p>
    <w:p w14:paraId="46A15158" w14:textId="77777777" w:rsidR="004C2F19" w:rsidRPr="00F44704" w:rsidRDefault="004C2F19" w:rsidP="004C2F19">
      <w:pPr>
        <w:pStyle w:val="30"/>
        <w:rPr>
          <w:lang w:eastAsia="ja-JP"/>
        </w:rPr>
      </w:pPr>
      <w:bookmarkStart w:id="354"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354"/>
    </w:p>
    <w:p w14:paraId="35BA704A" w14:textId="77777777" w:rsidR="004C2F19" w:rsidRPr="00F44704" w:rsidRDefault="004C2F19" w:rsidP="004C2F19">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-enabled gNB.</w:t>
      </w:r>
    </w:p>
    <w:p w14:paraId="4C72A01F" w14:textId="77777777" w:rsidR="004C2F19" w:rsidRPr="00F44704" w:rsidRDefault="004C2F19" w:rsidP="004C2F19">
      <w:r w:rsidRPr="00F44704">
        <w:t>The following definitions apply:</w:t>
      </w:r>
    </w:p>
    <w:p w14:paraId="6475ABE9" w14:textId="77777777" w:rsidR="004C2F19" w:rsidRPr="00F44704" w:rsidRDefault="004C2F19" w:rsidP="004C2F19">
      <w:pPr>
        <w:pStyle w:val="EX"/>
        <w:ind w:left="1988" w:hanging="1704"/>
        <w:rPr>
          <w:rFonts w:eastAsia="宋体"/>
          <w:b/>
          <w:bCs/>
        </w:rPr>
      </w:pPr>
      <w:r>
        <w:rPr>
          <w:rFonts w:eastAsia="宋体"/>
          <w:b/>
          <w:bCs/>
        </w:rPr>
        <w:t>A-IoT</w:t>
      </w:r>
      <w:r w:rsidRPr="00F44704">
        <w:rPr>
          <w:rFonts w:eastAsia="宋体"/>
          <w:b/>
          <w:bCs/>
        </w:rPr>
        <w:t>-enabled gNB</w:t>
      </w:r>
      <w:r w:rsidRPr="00FC28F8">
        <w:t>:</w:t>
      </w:r>
      <w:r>
        <w:tab/>
        <w:t>A</w:t>
      </w:r>
      <w:r w:rsidRPr="00FC28F8">
        <w:t xml:space="preserve"> gNB supporting </w:t>
      </w:r>
      <w:r>
        <w:t>A-IoT</w:t>
      </w:r>
      <w:r w:rsidRPr="00FC28F8">
        <w:t xml:space="preserve"> RAN node function, which is able to communicate with the </w:t>
      </w:r>
      <w:r>
        <w:t>A-IoT</w:t>
      </w:r>
      <w:r w:rsidRPr="00FC28F8">
        <w:t xml:space="preserve"> enabled UE via NR Uu interface.</w:t>
      </w:r>
      <w:r w:rsidRPr="00F44704">
        <w:rPr>
          <w:rFonts w:eastAsia="宋体"/>
          <w:b/>
          <w:bCs/>
        </w:rPr>
        <w:t xml:space="preserve"> </w:t>
      </w:r>
    </w:p>
    <w:p w14:paraId="11510401" w14:textId="77777777" w:rsidR="004C2F19" w:rsidRPr="00FC28F8" w:rsidRDefault="004C2F19" w:rsidP="004C2F19">
      <w:pPr>
        <w:pStyle w:val="EX"/>
        <w:ind w:left="1988" w:hanging="1704"/>
      </w:pPr>
      <w:r>
        <w:rPr>
          <w:rFonts w:eastAsia="宋体"/>
          <w:b/>
          <w:bCs/>
        </w:rPr>
        <w:t>A-IoT</w:t>
      </w:r>
      <w:r w:rsidRPr="00F44704">
        <w:rPr>
          <w:rFonts w:eastAsia="宋体"/>
          <w:b/>
          <w:bCs/>
        </w:rPr>
        <w:t>-enabled UE</w:t>
      </w:r>
      <w:r w:rsidRPr="00FC28F8">
        <w:t>:</w:t>
      </w:r>
      <w:r>
        <w:tab/>
        <w:t>A</w:t>
      </w:r>
      <w:r w:rsidRPr="00FC28F8">
        <w:t xml:space="preserve"> UE supporting Common reader function, which is able to communicate with the </w:t>
      </w:r>
      <w:r>
        <w:t>A-IoT</w:t>
      </w:r>
      <w:r w:rsidRPr="00FC28F8">
        <w:t xml:space="preserve"> device via the </w:t>
      </w:r>
      <w:r>
        <w:t>A-IoT</w:t>
      </w:r>
      <w:r w:rsidRPr="00FC28F8">
        <w:t xml:space="preserve"> radio interface.</w:t>
      </w:r>
    </w:p>
    <w:p w14:paraId="6C136597" w14:textId="77777777" w:rsidR="004C2F19" w:rsidRPr="00F44704" w:rsidRDefault="00E70758" w:rsidP="004C2F19">
      <w:pPr>
        <w:pStyle w:val="TH"/>
      </w:pPr>
      <w:r w:rsidRPr="00F44704">
        <w:rPr>
          <w:noProof/>
        </w:rPr>
        <w:object w:dxaOrig="10545" w:dyaOrig="1201" w14:anchorId="2B9BCD96">
          <v:shape id="_x0000_i1030" type="#_x0000_t75" alt="" style="width:473.35pt;height:51.65pt;mso-width-percent:0;mso-height-percent:0;mso-width-percent:0;mso-height-percent:0" o:ole="">
            <v:imagedata r:id="rId40" o:title=""/>
          </v:shape>
          <o:OLEObject Type="Embed" ProgID="Visio.Drawing.15" ShapeID="_x0000_i1030" DrawAspect="Content" ObjectID="_1789502536" r:id="rId41"/>
        </w:object>
      </w:r>
    </w:p>
    <w:p w14:paraId="3F2D39C8" w14:textId="77777777" w:rsidR="004C2F19" w:rsidRPr="00F44704" w:rsidRDefault="004C2F19" w:rsidP="004C2F19">
      <w:pPr>
        <w:pStyle w:val="TF"/>
      </w:pPr>
      <w:r w:rsidRPr="00F44704">
        <w:t>Figure 6.</w:t>
      </w:r>
      <w:r>
        <w:t>4</w:t>
      </w:r>
      <w:r w:rsidRPr="00F44704">
        <w:t>.2-1 Logical system architecture for topology 2</w:t>
      </w:r>
    </w:p>
    <w:p w14:paraId="450E8519" w14:textId="77777777" w:rsidR="004C2F19" w:rsidRPr="00FC28F8" w:rsidRDefault="004C2F19" w:rsidP="004C2F19">
      <w:pPr>
        <w:pStyle w:val="NO"/>
        <w:rPr>
          <w:color w:val="FF0000"/>
          <w:lang w:eastAsia="ko-KR"/>
        </w:rPr>
      </w:pPr>
      <w:r w:rsidRPr="00FC28F8">
        <w:rPr>
          <w:color w:val="FF0000"/>
          <w:lang w:eastAsia="ko-KR"/>
        </w:rPr>
        <w:t>Editor’s Note 1:</w:t>
      </w:r>
      <w:r w:rsidRPr="00FC28F8">
        <w:rPr>
          <w:color w:val="FF0000"/>
          <w:lang w:eastAsia="ko-KR"/>
        </w:rPr>
        <w:tab/>
        <w:t xml:space="preserve">Figure 6.3.2-1 doesn’t illustrate the protocol between </w:t>
      </w:r>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 if needed, the figure needs to be revised in case such is defined by SA2.</w:t>
      </w:r>
    </w:p>
    <w:p w14:paraId="5914E8F2" w14:textId="77777777" w:rsidR="004C2F19" w:rsidRPr="00FC28F8" w:rsidRDefault="004C2F19" w:rsidP="004C2F19">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signaling could be transported via XX-C or XX-U, which is FFS.</w:t>
      </w:r>
    </w:p>
    <w:p w14:paraId="12397617" w14:textId="77777777" w:rsidR="004C2F19" w:rsidRPr="00FC28F8" w:rsidRDefault="004C2F19" w:rsidP="004C2F19">
      <w:pPr>
        <w:pStyle w:val="NO"/>
        <w:rPr>
          <w:color w:val="FF0000"/>
        </w:rPr>
      </w:pPr>
      <w:r w:rsidRPr="00FC28F8">
        <w:rPr>
          <w:color w:val="FF0000"/>
        </w:rPr>
        <w:lastRenderedPageBreak/>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 This is up to SA2 decision.</w:t>
      </w:r>
    </w:p>
    <w:p w14:paraId="41741298" w14:textId="77777777" w:rsidR="004C2F19" w:rsidRPr="00FC28F8" w:rsidRDefault="004C2F19" w:rsidP="004C2F19">
      <w:pPr>
        <w:pStyle w:val="NO"/>
        <w:rP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gNB performs radio resource management for </w:t>
      </w:r>
      <w:r>
        <w:rPr>
          <w:color w:val="FF0000"/>
        </w:rPr>
        <w:t>A-IoT</w:t>
      </w:r>
      <w:r w:rsidRPr="00FC28F8">
        <w:rPr>
          <w:color w:val="FF0000"/>
        </w:rPr>
        <w:t xml:space="preserve"> related radio resources, details are pending on RAN1 and RAN2 mechanisms.</w:t>
      </w:r>
    </w:p>
    <w:p w14:paraId="1CFA1A93" w14:textId="77777777" w:rsidR="004C2F19" w:rsidRPr="00F44704" w:rsidRDefault="004C2F19" w:rsidP="004C2F19">
      <w:pPr>
        <w:pStyle w:val="40"/>
        <w:rPr>
          <w:lang w:eastAsia="ja-JP"/>
        </w:rPr>
      </w:pPr>
      <w:bookmarkStart w:id="355"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355"/>
    </w:p>
    <w:p w14:paraId="41DA4C93" w14:textId="77777777" w:rsidR="004C2F19" w:rsidRPr="00F44704" w:rsidRDefault="004C2F19" w:rsidP="004C2F19">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6EB86EB4" w14:textId="77777777" w:rsidR="004C2F19" w:rsidRPr="00F44704" w:rsidRDefault="004C2F19" w:rsidP="004C2F19">
      <w:pPr>
        <w:pStyle w:val="B1"/>
        <w:rPr>
          <w:rFonts w:eastAsia="宋体"/>
          <w:b/>
          <w:bCs/>
        </w:rPr>
      </w:pPr>
      <w:r w:rsidRPr="00F44704">
        <w:rPr>
          <w:rFonts w:eastAsia="宋体"/>
          <w:b/>
          <w:bCs/>
        </w:rPr>
        <w:t>-</w:t>
      </w:r>
      <w:r w:rsidRPr="00F44704">
        <w:rPr>
          <w:rFonts w:eastAsia="宋体"/>
          <w:b/>
          <w:bCs/>
        </w:rPr>
        <w:tab/>
        <w:t>RRC based solution.</w:t>
      </w:r>
      <w:r w:rsidRPr="00F44704">
        <w:rPr>
          <w:rFonts w:eastAsia="宋体"/>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signaling. </w:t>
      </w:r>
      <w:r>
        <w:t>A-IoT</w:t>
      </w:r>
      <w:r w:rsidRPr="00FC28F8">
        <w:t xml:space="preserve"> upper layer information is then relayed explicitly to/from the </w:t>
      </w:r>
      <w:r>
        <w:t>A-IoT</w:t>
      </w:r>
      <w:r w:rsidRPr="00FC28F8">
        <w:t>-enabled UE via NR Uu RRC.</w:t>
      </w:r>
    </w:p>
    <w:p w14:paraId="347BDE49" w14:textId="77777777" w:rsidR="004C2F19" w:rsidRPr="00F44704" w:rsidRDefault="004C2F19" w:rsidP="004C2F19">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gNB. </w:t>
      </w:r>
      <w:r>
        <w:t>A-IoT</w:t>
      </w:r>
      <w:r w:rsidRPr="00F44704">
        <w:t xml:space="preserve"> upper layer information is transmitted over </w:t>
      </w:r>
      <w:r>
        <w:t xml:space="preserve">A-IoT </w:t>
      </w:r>
      <w:r w:rsidRPr="00F44704">
        <w:t>enabled UE's NAS.</w:t>
      </w:r>
    </w:p>
    <w:p w14:paraId="0F0B69C5" w14:textId="77777777" w:rsidR="004C2F19" w:rsidRPr="00FC28F8" w:rsidRDefault="004C2F19" w:rsidP="004C2F19">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gNB. </w:t>
      </w:r>
      <w:r>
        <w:t>A-IoT</w:t>
      </w:r>
      <w:r w:rsidRPr="00FC28F8">
        <w:t xml:space="preserve"> upper layer information is transmitted as </w:t>
      </w:r>
      <w:r>
        <w:t>A-IoT</w:t>
      </w:r>
      <w:r w:rsidRPr="00FC28F8">
        <w:t>-enabled UE's user plane data.</w:t>
      </w:r>
    </w:p>
    <w:p w14:paraId="43E55679" w14:textId="77777777" w:rsidR="004C2F19" w:rsidRPr="00FC28F8" w:rsidRDefault="004C2F19" w:rsidP="004C2F19">
      <w:pPr>
        <w:pStyle w:val="NO"/>
        <w:rPr>
          <w:color w:val="FF0000"/>
        </w:rPr>
      </w:pPr>
      <w:r w:rsidRPr="00FC28F8">
        <w:rPr>
          <w:color w:val="FF0000"/>
        </w:rPr>
        <w:t xml:space="preserve">Editor’s note 1: </w:t>
      </w:r>
      <w:r>
        <w:rPr>
          <w:color w:val="FF0000"/>
        </w:rPr>
        <w:t>H</w:t>
      </w:r>
      <w:r w:rsidRPr="00FC28F8">
        <w:rPr>
          <w:color w:val="FF0000"/>
        </w:rPr>
        <w:t xml:space="preserve">ow to enable radio resource control, i.e. trigger </w:t>
      </w:r>
      <w:r>
        <w:rPr>
          <w:color w:val="FF0000"/>
        </w:rPr>
        <w:t>A-IoT</w:t>
      </w:r>
      <w:r w:rsidRPr="00FC28F8">
        <w:rPr>
          <w:color w:val="FF0000"/>
        </w:rPr>
        <w:t xml:space="preserve"> RAN node functions for above solutions is FFS.</w:t>
      </w:r>
    </w:p>
    <w:p w14:paraId="50334ABB" w14:textId="77777777" w:rsidR="004C2F19" w:rsidRPr="00FC28F8" w:rsidRDefault="004C2F19" w:rsidP="004C2F19">
      <w:pPr>
        <w:pStyle w:val="NO"/>
        <w:rPr>
          <w:color w:val="FF0000"/>
        </w:rPr>
      </w:pPr>
      <w:r w:rsidRPr="00FC28F8">
        <w:rPr>
          <w:color w:val="FF0000"/>
        </w:rPr>
        <w:t>Editor’s note 2: Depiction and further details of the options above are FFS</w:t>
      </w:r>
    </w:p>
    <w:p w14:paraId="5AC6BB8D" w14:textId="77777777" w:rsidR="004C2F19" w:rsidRDefault="004C2F19" w:rsidP="004C2F19">
      <w:pPr>
        <w:pStyle w:val="2"/>
      </w:pPr>
      <w:bookmarkStart w:id="356" w:name="_Toc175766747"/>
      <w:r>
        <w:t>6.5</w:t>
      </w:r>
      <w:r>
        <w:tab/>
        <w:t>Impacts on CN-RAN interface</w:t>
      </w:r>
      <w:bookmarkEnd w:id="356"/>
    </w:p>
    <w:p w14:paraId="15160557" w14:textId="77777777" w:rsidR="004C2F19" w:rsidRPr="00CA7280" w:rsidRDefault="004C2F19" w:rsidP="004C2F19">
      <w:pPr>
        <w:rPr>
          <w:i/>
          <w:iCs/>
        </w:rPr>
      </w:pPr>
      <w:r>
        <w:rPr>
          <w:i/>
          <w:iCs/>
        </w:rPr>
        <w:t>Editor’s note: Corresponds to the first RAN3 objective in the SID</w:t>
      </w:r>
      <w:r w:rsidRPr="008369CA">
        <w:rPr>
          <w:i/>
          <w:iCs/>
        </w:rPr>
        <w:t>, to identify necessary impacts on signaling and procedures for CN-RAN interface</w:t>
      </w:r>
      <w:r>
        <w:rPr>
          <w:i/>
          <w:iCs/>
        </w:rPr>
        <w:t>.</w:t>
      </w:r>
    </w:p>
    <w:p w14:paraId="08D78A6A" w14:textId="77777777" w:rsidR="004C2F19" w:rsidRPr="00B93D1C" w:rsidRDefault="004C2F19" w:rsidP="004C2F19">
      <w:pPr>
        <w:pStyle w:val="30"/>
        <w:rPr>
          <w:lang w:eastAsia="ja-JP"/>
        </w:rPr>
      </w:pPr>
      <w:bookmarkStart w:id="357"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357"/>
    </w:p>
    <w:p w14:paraId="4FE5B3A3" w14:textId="77777777" w:rsidR="004C2F19" w:rsidRPr="00B93D1C" w:rsidRDefault="004C2F19" w:rsidP="004C2F19">
      <w:pPr>
        <w:pStyle w:val="40"/>
        <w:rPr>
          <w:lang w:eastAsia="ja-JP"/>
        </w:rPr>
      </w:pPr>
      <w:bookmarkStart w:id="358" w:name="_Toc175766749"/>
      <w:r w:rsidRPr="00B93D1C">
        <w:rPr>
          <w:lang w:eastAsia="ja-JP"/>
        </w:rPr>
        <w:t>6.</w:t>
      </w:r>
      <w:r>
        <w:rPr>
          <w:lang w:eastAsia="ja-JP"/>
        </w:rPr>
        <w:t>5</w:t>
      </w:r>
      <w:r w:rsidRPr="00B93D1C">
        <w:rPr>
          <w:lang w:eastAsia="ja-JP"/>
        </w:rPr>
        <w:t>.1.1</w:t>
      </w:r>
      <w:r w:rsidRPr="00B93D1C">
        <w:rPr>
          <w:lang w:eastAsia="ja-JP"/>
        </w:rPr>
        <w:tab/>
        <w:t>Inventory</w:t>
      </w:r>
      <w:bookmarkEnd w:id="358"/>
    </w:p>
    <w:p w14:paraId="3A2957B8" w14:textId="77777777" w:rsidR="004C2F19" w:rsidRPr="00B93D1C" w:rsidRDefault="004C2F19" w:rsidP="004C2F19">
      <w:pPr>
        <w:rPr>
          <w:rFonts w:eastAsia="Yu Mincho"/>
        </w:rPr>
      </w:pPr>
      <w:r w:rsidRPr="00B93D1C">
        <w:rPr>
          <w:rFonts w:eastAsia="Yu Mincho"/>
        </w:rPr>
        <w:t xml:space="preserve">Inventory can be sent </w:t>
      </w:r>
      <w:r w:rsidRPr="00FC28F8">
        <w:t xml:space="preserve">by the </w:t>
      </w:r>
      <w:r>
        <w:t>A-IoT</w:t>
      </w:r>
      <w:r w:rsidRPr="00FC28F8">
        <w:t xml:space="preserve"> CN </w:t>
      </w:r>
      <w:r w:rsidRPr="00B93D1C">
        <w:rPr>
          <w:rFonts w:eastAsia="Yu Mincho"/>
        </w:rPr>
        <w:t>for a single device, or a group of devices, or all devices.</w:t>
      </w:r>
    </w:p>
    <w:p w14:paraId="5F171013" w14:textId="77777777" w:rsidR="004C2F19" w:rsidRPr="00B93D1C" w:rsidRDefault="004C2F19" w:rsidP="004C2F19">
      <w:r w:rsidRPr="00B93D1C">
        <w:t xml:space="preserve">The Inventory Request from the </w:t>
      </w:r>
      <w:r>
        <w:t>A-IoT</w:t>
      </w:r>
      <w:r w:rsidRPr="00B93D1C">
        <w:t xml:space="preserve"> CN to the </w:t>
      </w:r>
      <w:r>
        <w:t>A-IoT</w:t>
      </w:r>
      <w:r w:rsidRPr="00B93D1C">
        <w:t xml:space="preserve"> RAN, may include the following:</w:t>
      </w:r>
    </w:p>
    <w:p w14:paraId="12D087C4" w14:textId="77777777" w:rsidR="004C2F19" w:rsidRPr="00B93D1C" w:rsidRDefault="004C2F19" w:rsidP="004C2F19">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64F51C07" w14:textId="77777777" w:rsidR="004C2F19" w:rsidRPr="00B93D1C" w:rsidRDefault="004C2F19" w:rsidP="004C2F19">
      <w:pPr>
        <w:pStyle w:val="NO"/>
      </w:pPr>
      <w:r w:rsidRPr="00B93D1C">
        <w:t>Note 1:</w:t>
      </w:r>
      <w:r w:rsidRPr="00B93D1C">
        <w:tab/>
        <w:t>The definition of this identification is out of RAN3 scope.</w:t>
      </w:r>
    </w:p>
    <w:p w14:paraId="2A4130BB" w14:textId="77777777" w:rsidR="004C2F19" w:rsidRPr="00FC28F8" w:rsidRDefault="004C2F19" w:rsidP="004C2F19">
      <w:pPr>
        <w:pStyle w:val="NO"/>
        <w:rPr>
          <w:color w:val="FF0000"/>
        </w:rPr>
      </w:pPr>
      <w:r w:rsidRPr="00FC28F8">
        <w:rPr>
          <w:color w:val="FF0000"/>
        </w:rPr>
        <w:t xml:space="preserve">Editor’s Note 1: It is FFS whether </w:t>
      </w:r>
      <w:r>
        <w:rPr>
          <w:color w:val="FF0000"/>
        </w:rPr>
        <w:t>A-IoT</w:t>
      </w:r>
      <w:r w:rsidRPr="00FC28F8">
        <w:rPr>
          <w:color w:val="FF0000"/>
        </w:rPr>
        <w:t xml:space="preserve"> RAN needs to interpret/store/process it. </w:t>
      </w:r>
    </w:p>
    <w:p w14:paraId="21F736E6" w14:textId="77777777" w:rsidR="004C2F19" w:rsidRPr="00B93D1C" w:rsidRDefault="004C2F19" w:rsidP="004C2F19">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2401DB8A" w14:textId="77777777" w:rsidR="004C2F19" w:rsidRPr="00B93D1C" w:rsidRDefault="004C2F19" w:rsidP="004C2F19">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765009A2" w14:textId="77777777" w:rsidR="004C2F19" w:rsidRPr="00FC28F8" w:rsidRDefault="004C2F19" w:rsidP="004C2F19">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778E7725" w14:textId="77777777" w:rsidR="004C2F19" w:rsidRPr="00B93D1C" w:rsidRDefault="004C2F19" w:rsidP="004C2F19">
      <w:pPr>
        <w:pStyle w:val="40"/>
        <w:rPr>
          <w:lang w:eastAsia="ja-JP"/>
        </w:rPr>
      </w:pPr>
      <w:bookmarkStart w:id="359" w:name="_Toc175766750"/>
      <w:r w:rsidRPr="00B93D1C">
        <w:rPr>
          <w:lang w:eastAsia="ja-JP"/>
        </w:rPr>
        <w:t>6.</w:t>
      </w:r>
      <w:r>
        <w:rPr>
          <w:lang w:eastAsia="ja-JP"/>
        </w:rPr>
        <w:t>5</w:t>
      </w:r>
      <w:r w:rsidRPr="00B93D1C">
        <w:rPr>
          <w:lang w:eastAsia="ja-JP"/>
        </w:rPr>
        <w:t>.1.2</w:t>
      </w:r>
      <w:r w:rsidRPr="00B93D1C">
        <w:rPr>
          <w:lang w:eastAsia="ja-JP"/>
        </w:rPr>
        <w:tab/>
        <w:t>Command</w:t>
      </w:r>
      <w:bookmarkEnd w:id="359"/>
    </w:p>
    <w:p w14:paraId="2F7DCAD7" w14:textId="77777777" w:rsidR="004C2F19" w:rsidRPr="00B93D1C" w:rsidRDefault="004C2F19" w:rsidP="004C2F19">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p>
    <w:p w14:paraId="07DB7273" w14:textId="77777777" w:rsidR="004C2F19" w:rsidRPr="00FC28F8" w:rsidRDefault="004C2F19" w:rsidP="004C2F19">
      <w:pPr>
        <w:pStyle w:val="NO"/>
        <w:rPr>
          <w:color w:val="FF0000"/>
          <w:lang w:eastAsia="zh-CN"/>
        </w:rPr>
      </w:pPr>
      <w:r w:rsidRPr="00FC28F8">
        <w:rPr>
          <w:rFonts w:hint="eastAsia"/>
          <w:color w:val="FF0000"/>
        </w:rPr>
        <w:t>E</w:t>
      </w:r>
      <w:r w:rsidRPr="00FC28F8">
        <w:rPr>
          <w:color w:val="FF0000"/>
        </w:rPr>
        <w:t xml:space="preserve">ditor’s Note 1: it is </w:t>
      </w:r>
      <w:r w:rsidRPr="00FC28F8">
        <w:rPr>
          <w:color w:val="FF0000"/>
          <w:lang w:eastAsia="zh-CN"/>
        </w:rPr>
        <w:t>FFS for command on a group of devices, or all devices.</w:t>
      </w:r>
    </w:p>
    <w:p w14:paraId="08C25F2D" w14:textId="77777777" w:rsidR="004C2F19" w:rsidRPr="00FC28F8" w:rsidRDefault="004C2F19" w:rsidP="004C2F19">
      <w:pPr>
        <w:pStyle w:val="NO"/>
        <w:rPr>
          <w:color w:val="FF0000"/>
        </w:rPr>
      </w:pPr>
      <w:r w:rsidRPr="00FC28F8">
        <w:rPr>
          <w:color w:val="FF0000"/>
        </w:rPr>
        <w:t xml:space="preserve">Editor’s Note 2: it is FFS whether </w:t>
      </w:r>
      <w:r>
        <w:rPr>
          <w:color w:val="FF0000"/>
        </w:rPr>
        <w:t>A-IoT</w:t>
      </w:r>
      <w:r w:rsidRPr="00FC28F8">
        <w:rPr>
          <w:color w:val="FF0000"/>
        </w:rPr>
        <w:t xml:space="preserve"> RAN can remain agnostic of the type of request from the </w:t>
      </w:r>
      <w:r>
        <w:rPr>
          <w:color w:val="FF0000"/>
        </w:rPr>
        <w:t>A-IoT</w:t>
      </w:r>
      <w:r w:rsidRPr="00FC28F8">
        <w:rPr>
          <w:color w:val="FF0000"/>
        </w:rPr>
        <w:t xml:space="preserve"> CN (need to differentiate command and inventory)</w:t>
      </w:r>
    </w:p>
    <w:p w14:paraId="23C9FA12" w14:textId="77777777" w:rsidR="004C2F19" w:rsidRPr="00FC28F8" w:rsidRDefault="004C2F19" w:rsidP="004C2F19">
      <w:pPr>
        <w:pStyle w:val="30"/>
      </w:pPr>
      <w:bookmarkStart w:id="360" w:name="_Toc175766751"/>
      <w:r w:rsidRPr="00FC28F8">
        <w:t>6.</w:t>
      </w:r>
      <w:r>
        <w:t>5</w:t>
      </w:r>
      <w:r w:rsidRPr="00FC28F8">
        <w:t>.2</w:t>
      </w:r>
      <w:r w:rsidRPr="00FC28F8">
        <w:tab/>
        <w:t>Signaling and Procedures for Topology 1</w:t>
      </w:r>
      <w:bookmarkEnd w:id="360"/>
    </w:p>
    <w:p w14:paraId="168B4B46" w14:textId="77777777" w:rsidR="004C2F19" w:rsidRPr="00B93D1C" w:rsidRDefault="004C2F19" w:rsidP="004C2F19">
      <w:pPr>
        <w:pStyle w:val="40"/>
        <w:rPr>
          <w:lang w:eastAsia="ja-JP"/>
        </w:rPr>
      </w:pPr>
      <w:bookmarkStart w:id="361" w:name="_Toc175766752"/>
      <w:r w:rsidRPr="00B93D1C">
        <w:rPr>
          <w:lang w:eastAsia="ja-JP"/>
        </w:rPr>
        <w:t>6.</w:t>
      </w:r>
      <w:r>
        <w:rPr>
          <w:lang w:eastAsia="ja-JP"/>
        </w:rPr>
        <w:t>5</w:t>
      </w:r>
      <w:r w:rsidRPr="00B93D1C">
        <w:rPr>
          <w:lang w:eastAsia="ja-JP"/>
        </w:rPr>
        <w:t>.2.1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1</w:t>
      </w:r>
      <w:bookmarkEnd w:id="361"/>
    </w:p>
    <w:p w14:paraId="78D381E3" w14:textId="77777777" w:rsidR="004C2F19" w:rsidRPr="00FC28F8" w:rsidRDefault="004C2F19" w:rsidP="004C2F19">
      <w:pPr>
        <w:pStyle w:val="NO"/>
        <w:rPr>
          <w:color w:val="FF0000"/>
        </w:rPr>
      </w:pPr>
      <w:r w:rsidRPr="00FC28F8">
        <w:rPr>
          <w:color w:val="FF0000"/>
        </w:rPr>
        <w:t xml:space="preserve">Editor’s note 1: Future discussions on </w:t>
      </w:r>
      <w:r>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652AC9EA" w14:textId="77777777" w:rsidR="004C2F19" w:rsidRPr="00B93D1C" w:rsidRDefault="004C2F19" w:rsidP="004C2F19">
      <w:pPr>
        <w:rPr>
          <w:rFonts w:eastAsia="宋体"/>
          <w:color w:val="FF0000"/>
        </w:rPr>
      </w:pPr>
    </w:p>
    <w:p w14:paraId="3590F7F1" w14:textId="77777777" w:rsidR="004C2F19" w:rsidRPr="00B93D1C" w:rsidRDefault="00E70758" w:rsidP="004C2F19">
      <w:pPr>
        <w:pStyle w:val="TH"/>
      </w:pPr>
      <w:r w:rsidRPr="00B93D1C">
        <w:rPr>
          <w:noProof/>
        </w:rPr>
        <w:object w:dxaOrig="7171" w:dyaOrig="3525" w14:anchorId="132AB56F">
          <v:shape id="_x0000_i1031" type="#_x0000_t75" alt="" style="width:357.75pt;height:177.25pt;mso-width-percent:0;mso-height-percent:0;mso-width-percent:0;mso-height-percent:0" o:ole="">
            <v:imagedata r:id="rId42" o:title=""/>
          </v:shape>
          <o:OLEObject Type="Embed" ProgID="Visio.Drawing.15" ShapeID="_x0000_i1031" DrawAspect="Content" ObjectID="_1789502537" r:id="rId43"/>
        </w:object>
      </w:r>
    </w:p>
    <w:p w14:paraId="15849B8A" w14:textId="77777777" w:rsidR="004C2F19" w:rsidRPr="00B93D1C" w:rsidRDefault="004C2F19" w:rsidP="004C2F19">
      <w:pPr>
        <w:pStyle w:val="TF"/>
      </w:pPr>
      <w:r w:rsidRPr="00B93D1C">
        <w:t>Figure 6.</w:t>
      </w:r>
      <w:r>
        <w:t>5</w:t>
      </w:r>
      <w:r w:rsidRPr="00B93D1C">
        <w:t xml:space="preserve">.2.1-1: Message flow for </w:t>
      </w:r>
      <w:r>
        <w:t>A-IoT</w:t>
      </w:r>
      <w:r w:rsidRPr="00B93D1C">
        <w:t xml:space="preserve"> Inventory in Topology 1</w:t>
      </w:r>
    </w:p>
    <w:p w14:paraId="1B4FBF72" w14:textId="77777777" w:rsidR="004C2F19" w:rsidRPr="00B93D1C" w:rsidRDefault="004C2F19" w:rsidP="004C2F19"/>
    <w:p w14:paraId="5D7048BC" w14:textId="77777777" w:rsidR="004C2F19" w:rsidRPr="00B93D1C" w:rsidRDefault="004C2F19" w:rsidP="004C2F19">
      <w:pPr>
        <w:pStyle w:val="30"/>
        <w:rPr>
          <w:lang w:eastAsia="ja-JP"/>
        </w:rPr>
      </w:pPr>
      <w:bookmarkStart w:id="362" w:name="_Toc175766753"/>
      <w:r w:rsidRPr="00B93D1C">
        <w:rPr>
          <w:lang w:eastAsia="ja-JP"/>
        </w:rPr>
        <w:t>6.</w:t>
      </w:r>
      <w:r>
        <w:rPr>
          <w:lang w:eastAsia="ja-JP"/>
        </w:rPr>
        <w:t>5</w:t>
      </w:r>
      <w:r w:rsidRPr="00B93D1C">
        <w:rPr>
          <w:lang w:eastAsia="ja-JP"/>
        </w:rPr>
        <w:t>.3</w:t>
      </w:r>
      <w:r w:rsidRPr="00B93D1C">
        <w:rPr>
          <w:lang w:eastAsia="ja-JP"/>
        </w:rPr>
        <w:tab/>
        <w:t>Signaling</w:t>
      </w:r>
      <w:r w:rsidRPr="00B93D1C">
        <w:t xml:space="preserve"> and </w:t>
      </w:r>
      <w:r w:rsidRPr="00B93D1C">
        <w:rPr>
          <w:lang w:eastAsia="ja-JP"/>
        </w:rPr>
        <w:t>Procedures for Topology 2</w:t>
      </w:r>
      <w:bookmarkEnd w:id="362"/>
    </w:p>
    <w:p w14:paraId="37A349B6" w14:textId="77777777" w:rsidR="004C2F19" w:rsidRPr="00B93D1C" w:rsidRDefault="004C2F19" w:rsidP="004C2F19">
      <w:pPr>
        <w:pStyle w:val="40"/>
        <w:rPr>
          <w:lang w:eastAsia="ja-JP"/>
        </w:rPr>
      </w:pPr>
      <w:bookmarkStart w:id="363" w:name="_Toc175766754"/>
      <w:r w:rsidRPr="00B93D1C">
        <w:rPr>
          <w:lang w:eastAsia="ja-JP"/>
        </w:rPr>
        <w:t>6.</w:t>
      </w:r>
      <w:r>
        <w:rPr>
          <w:lang w:eastAsia="ja-JP"/>
        </w:rPr>
        <w:t>5</w:t>
      </w:r>
      <w:r w:rsidRPr="00B93D1C">
        <w:rPr>
          <w:lang w:eastAsia="ja-JP"/>
        </w:rPr>
        <w:t>.3.1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2</w:t>
      </w:r>
      <w:bookmarkEnd w:id="363"/>
    </w:p>
    <w:p w14:paraId="0E4F96CC" w14:textId="77777777" w:rsidR="004C2F19" w:rsidRPr="00FC28F8" w:rsidRDefault="004C2F19" w:rsidP="004C2F19">
      <w:pPr>
        <w:pStyle w:val="NO"/>
        <w:rPr>
          <w:color w:val="FF0000"/>
        </w:rPr>
      </w:pPr>
      <w:r w:rsidRPr="00FC28F8">
        <w:rPr>
          <w:color w:val="FF0000"/>
        </w:rPr>
        <w:t xml:space="preserve">Editor’s note 1: Future discussions on </w:t>
      </w:r>
      <w:r>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1E58D51F" w14:textId="77777777" w:rsidR="004C2F19" w:rsidRPr="00B93D1C" w:rsidRDefault="004C2F19" w:rsidP="004C2F19">
      <w:pPr>
        <w:rPr>
          <w:lang w:eastAsia="zh-CN"/>
        </w:rPr>
      </w:pPr>
    </w:p>
    <w:p w14:paraId="50F4C4E7" w14:textId="77777777" w:rsidR="004C2F19" w:rsidRPr="00B93D1C" w:rsidRDefault="00E70758" w:rsidP="004C2F19">
      <w:pPr>
        <w:pStyle w:val="TH"/>
      </w:pPr>
      <w:r w:rsidRPr="00B93D1C">
        <w:rPr>
          <w:noProof/>
        </w:rPr>
        <w:object w:dxaOrig="8536" w:dyaOrig="3510" w14:anchorId="687F10CE">
          <v:shape id="_x0000_i1032" type="#_x0000_t75" alt="" style="width:425.85pt;height:175.95pt;mso-width-percent:0;mso-height-percent:0;mso-width-percent:0;mso-height-percent:0" o:ole="">
            <v:imagedata r:id="rId44" o:title=""/>
          </v:shape>
          <o:OLEObject Type="Embed" ProgID="Visio.Drawing.15" ShapeID="_x0000_i1032" DrawAspect="Content" ObjectID="_1789502538" r:id="rId45"/>
        </w:object>
      </w:r>
    </w:p>
    <w:p w14:paraId="5932A610" w14:textId="77777777" w:rsidR="004C2F19" w:rsidRPr="00B93D1C" w:rsidRDefault="004C2F19" w:rsidP="004C2F19">
      <w:pPr>
        <w:pStyle w:val="TF"/>
      </w:pPr>
      <w:r w:rsidRPr="00B93D1C">
        <w:t>Figure 6.</w:t>
      </w:r>
      <w:r>
        <w:t>5</w:t>
      </w:r>
      <w:r w:rsidRPr="00B93D1C">
        <w:t xml:space="preserve">.3.1-1: </w:t>
      </w:r>
      <w:bookmarkStart w:id="364" w:name="_Hlk175580021"/>
      <w:r w:rsidRPr="00B93D1C">
        <w:t xml:space="preserve">Message flow for </w:t>
      </w:r>
      <w:r>
        <w:t>A-IoT</w:t>
      </w:r>
      <w:r w:rsidRPr="00B93D1C">
        <w:t xml:space="preserve"> Inventory in Topology 2 (if RRC-based solution is used)</w:t>
      </w:r>
      <w:bookmarkEnd w:id="364"/>
    </w:p>
    <w:p w14:paraId="07198CFB" w14:textId="77777777" w:rsidR="004C2F19" w:rsidRPr="00B93D1C" w:rsidRDefault="004C2F19" w:rsidP="004C2F19"/>
    <w:p w14:paraId="7A423280" w14:textId="77777777" w:rsidR="004C2F19" w:rsidRPr="00B93D1C" w:rsidRDefault="00E70758" w:rsidP="004C2F19">
      <w:pPr>
        <w:pStyle w:val="TH"/>
        <w:rPr>
          <w:lang w:eastAsia="zh-CN"/>
        </w:rPr>
      </w:pPr>
      <w:r w:rsidRPr="00B93D1C">
        <w:rPr>
          <w:noProof/>
        </w:rPr>
        <w:object w:dxaOrig="8701" w:dyaOrig="2985" w14:anchorId="6DB4927D">
          <v:shape id="_x0000_i1033" type="#_x0000_t75" alt="" style="width:435.85pt;height:147.25pt;mso-width-percent:0;mso-height-percent:0;mso-width-percent:0;mso-height-percent:0" o:ole="">
            <v:imagedata r:id="rId46" o:title=""/>
          </v:shape>
          <o:OLEObject Type="Embed" ProgID="Visio.Drawing.15" ShapeID="_x0000_i1033" DrawAspect="Content" ObjectID="_1789502539" r:id="rId47"/>
        </w:object>
      </w:r>
      <w:r w:rsidR="004C2F19" w:rsidRPr="00B93D1C">
        <w:rPr>
          <w:lang w:eastAsia="zh-CN"/>
        </w:rPr>
        <w:t xml:space="preserve"> </w:t>
      </w:r>
      <w:r w:rsidR="004C2F19" w:rsidRPr="00B93D1C">
        <w:rPr>
          <w:lang w:eastAsia="zh-CN"/>
        </w:rPr>
        <w:fldChar w:fldCharType="begin"/>
      </w:r>
      <w:r w:rsidR="004C2F19" w:rsidRPr="00B93D1C">
        <w:rPr>
          <w:lang w:eastAsia="zh-CN"/>
        </w:rPr>
        <w:fldChar w:fldCharType="end"/>
      </w:r>
    </w:p>
    <w:p w14:paraId="589856FA" w14:textId="77777777" w:rsidR="004C2F19" w:rsidRPr="00B93D1C" w:rsidRDefault="004C2F19" w:rsidP="004C2F19">
      <w:pPr>
        <w:pStyle w:val="TF"/>
      </w:pPr>
      <w:bookmarkStart w:id="365" w:name="_Hlk175579870"/>
      <w:r w:rsidRPr="00B93D1C">
        <w:t>Figure 6.</w:t>
      </w:r>
      <w:r>
        <w:t>5</w:t>
      </w:r>
      <w:r w:rsidRPr="00B93D1C">
        <w:t xml:space="preserve">.3.1-2: Message flow for </w:t>
      </w:r>
      <w:r>
        <w:t>A-IoT</w:t>
      </w:r>
      <w:r w:rsidRPr="00B93D1C">
        <w:t xml:space="preserve"> Inventory in Topology 2 (if NAS/UP based solution is used)</w:t>
      </w:r>
    </w:p>
    <w:bookmarkEnd w:id="365"/>
    <w:p w14:paraId="674DA609" w14:textId="77777777" w:rsidR="004C2F19" w:rsidRPr="00FC28F8" w:rsidRDefault="004C2F19" w:rsidP="004C2F19">
      <w:pPr>
        <w:pStyle w:val="NO"/>
        <w:rPr>
          <w:color w:val="FF0000"/>
        </w:rPr>
      </w:pPr>
      <w:r w:rsidRPr="00FC28F8">
        <w:rPr>
          <w:color w:val="FF0000"/>
        </w:rPr>
        <w:lastRenderedPageBreak/>
        <w:t xml:space="preserve">Editor’s note 2: how and where to depict signalling suitable for triggering </w:t>
      </w:r>
      <w:r>
        <w:rPr>
          <w:color w:val="FF0000"/>
        </w:rPr>
        <w:t>A-IoT</w:t>
      </w:r>
      <w:r w:rsidRPr="00FC28F8">
        <w:rPr>
          <w:color w:val="FF0000"/>
        </w:rPr>
        <w:t xml:space="preserve"> RAN node functions for </w:t>
      </w:r>
      <w:r>
        <w:rPr>
          <w:color w:val="FF0000"/>
        </w:rPr>
        <w:t>A-IoT</w:t>
      </w:r>
      <w:r w:rsidRPr="00FC28F8">
        <w:rPr>
          <w:color w:val="FF0000"/>
        </w:rPr>
        <w:t xml:space="preserve"> radio resource management needs further discussions for direct communication between </w:t>
      </w:r>
      <w:r>
        <w:rPr>
          <w:color w:val="FF0000"/>
        </w:rPr>
        <w:t>A-IoT</w:t>
      </w:r>
      <w:r w:rsidRPr="00FC28F8">
        <w:rPr>
          <w:color w:val="FF0000"/>
        </w:rPr>
        <w:t xml:space="preserve"> CN and </w:t>
      </w:r>
      <w:r>
        <w:rPr>
          <w:color w:val="FF0000"/>
        </w:rPr>
        <w:t>A-IoT</w:t>
      </w:r>
      <w:r w:rsidRPr="00FC28F8">
        <w:rPr>
          <w:color w:val="FF0000"/>
        </w:rPr>
        <w:t>-enabled UE.</w:t>
      </w:r>
    </w:p>
    <w:p w14:paraId="28E792B8" w14:textId="77777777" w:rsidR="004C2F19" w:rsidRDefault="004C2F19" w:rsidP="004C2F19"/>
    <w:p w14:paraId="56F46273" w14:textId="77777777" w:rsidR="004C2F19" w:rsidRDefault="004C2F19" w:rsidP="004C2F19">
      <w:pPr>
        <w:pStyle w:val="2"/>
      </w:pPr>
      <w:bookmarkStart w:id="366" w:name="_Toc175766755"/>
      <w:r>
        <w:t>6.6</w:t>
      </w:r>
      <w:r>
        <w:tab/>
        <w:t>Coexistence of ambient IoT and NR/LTE</w:t>
      </w:r>
      <w:bookmarkEnd w:id="366"/>
    </w:p>
    <w:p w14:paraId="7871CC29" w14:textId="77777777" w:rsidR="004C2F19" w:rsidRDefault="004C2F19" w:rsidP="004C2F19">
      <w:pPr>
        <w:pStyle w:val="30"/>
      </w:pPr>
      <w:bookmarkStart w:id="367" w:name="_Toc175766756"/>
      <w:r>
        <w:t>6.6.1</w:t>
      </w:r>
      <w:r>
        <w:tab/>
        <w:t>Regulation consideration</w:t>
      </w:r>
      <w:bookmarkEnd w:id="367"/>
    </w:p>
    <w:p w14:paraId="40B240CC" w14:textId="77777777" w:rsidR="004C2F19" w:rsidRDefault="004C2F19" w:rsidP="004C2F19">
      <w:pPr>
        <w:pStyle w:val="30"/>
      </w:pPr>
      <w:bookmarkStart w:id="368" w:name="_Toc175766757"/>
      <w:r>
        <w:t>6.6.2</w:t>
      </w:r>
      <w:r>
        <w:tab/>
        <w:t>Co-existence scenarios and cases</w:t>
      </w:r>
      <w:bookmarkEnd w:id="368"/>
    </w:p>
    <w:p w14:paraId="116CAE59" w14:textId="77777777" w:rsidR="004C2F19" w:rsidRPr="00FC28F8" w:rsidRDefault="004C2F19" w:rsidP="004C2F19">
      <w:r w:rsidRPr="00FC28F8">
        <w:t xml:space="preserve">The coexistence evaluation is conducted considering the different scenarios listed in </w:t>
      </w:r>
      <w:r w:rsidRPr="004945D8">
        <w:t>Table 6.</w:t>
      </w:r>
      <w:r>
        <w:t>6</w:t>
      </w:r>
      <w:r w:rsidRPr="004945D8">
        <w:t>.2-1</w:t>
      </w:r>
    </w:p>
    <w:p w14:paraId="116956D0" w14:textId="77777777" w:rsidR="004C2F19" w:rsidRPr="004945D8" w:rsidRDefault="004C2F19" w:rsidP="004C2F19">
      <w:pPr>
        <w:pStyle w:val="TH"/>
      </w:pPr>
      <w:r w:rsidRPr="004945D8">
        <w:t>Table 6.</w:t>
      </w:r>
      <w:r>
        <w:t>6</w:t>
      </w:r>
      <w:r w:rsidRPr="004945D8">
        <w:t>.2-1: Co-existence scenarios</w:t>
      </w:r>
    </w:p>
    <w:tbl>
      <w:tblPr>
        <w:tblStyle w:val="srs1"/>
        <w:tblW w:w="0" w:type="auto"/>
        <w:jc w:val="center"/>
        <w:tblLook w:val="04A0" w:firstRow="1" w:lastRow="0" w:firstColumn="1" w:lastColumn="0" w:noHBand="0" w:noVBand="1"/>
      </w:tblPr>
      <w:tblGrid>
        <w:gridCol w:w="2405"/>
        <w:gridCol w:w="3544"/>
        <w:gridCol w:w="1984"/>
      </w:tblGrid>
      <w:tr w:rsidR="004C2F19" w:rsidRPr="004945D8" w14:paraId="6C2FF5F9" w14:textId="77777777" w:rsidTr="00923C9C">
        <w:trPr>
          <w:jc w:val="center"/>
        </w:trPr>
        <w:tc>
          <w:tcPr>
            <w:tcW w:w="2405" w:type="dxa"/>
            <w:shd w:val="clear" w:color="auto" w:fill="D0CECE" w:themeFill="background2" w:themeFillShade="E6"/>
            <w:vAlign w:val="center"/>
          </w:tcPr>
          <w:p w14:paraId="1134322C" w14:textId="77777777" w:rsidR="004C2F19" w:rsidRPr="002A010A" w:rsidRDefault="004C2F19" w:rsidP="00923C9C">
            <w:pPr>
              <w:pStyle w:val="TAH"/>
            </w:pPr>
            <w:r w:rsidRPr="002A010A">
              <w:rPr>
                <w:lang w:val="en-US" w:eastAsia="zh-CN"/>
              </w:rPr>
              <w:t>Deployment scenario No. (Case No.)</w:t>
            </w:r>
          </w:p>
        </w:tc>
        <w:tc>
          <w:tcPr>
            <w:tcW w:w="3544" w:type="dxa"/>
            <w:shd w:val="clear" w:color="auto" w:fill="D0CECE" w:themeFill="background2" w:themeFillShade="E6"/>
            <w:vAlign w:val="center"/>
          </w:tcPr>
          <w:p w14:paraId="1A7575D6" w14:textId="77777777" w:rsidR="004C2F19" w:rsidRPr="002A010A" w:rsidRDefault="004C2F19" w:rsidP="00923C9C">
            <w:pPr>
              <w:pStyle w:val="TAH"/>
            </w:pPr>
            <w:r w:rsidRPr="002A010A">
              <w:rPr>
                <w:lang w:val="en-US" w:eastAsia="zh-CN"/>
              </w:rPr>
              <w:t>Topology</w:t>
            </w:r>
          </w:p>
        </w:tc>
        <w:tc>
          <w:tcPr>
            <w:tcW w:w="1984" w:type="dxa"/>
            <w:shd w:val="clear" w:color="auto" w:fill="D0CECE" w:themeFill="background2" w:themeFillShade="E6"/>
            <w:vAlign w:val="center"/>
          </w:tcPr>
          <w:p w14:paraId="273660E5" w14:textId="77777777" w:rsidR="004C2F19" w:rsidRPr="002A010A" w:rsidRDefault="004C2F19" w:rsidP="00923C9C">
            <w:pPr>
              <w:pStyle w:val="TAH"/>
            </w:pPr>
            <w:r>
              <w:rPr>
                <w:lang w:val="en-US" w:eastAsia="zh-CN"/>
              </w:rPr>
              <w:t>S</w:t>
            </w:r>
            <w:r w:rsidRPr="002A010A">
              <w:rPr>
                <w:lang w:val="en-US" w:eastAsia="zh-CN"/>
              </w:rPr>
              <w:t>pectrum</w:t>
            </w:r>
          </w:p>
        </w:tc>
      </w:tr>
      <w:tr w:rsidR="004C2F19" w:rsidRPr="004945D8" w14:paraId="14B78B6F" w14:textId="77777777" w:rsidTr="00923C9C">
        <w:trPr>
          <w:jc w:val="center"/>
        </w:trPr>
        <w:tc>
          <w:tcPr>
            <w:tcW w:w="2405" w:type="dxa"/>
            <w:shd w:val="clear" w:color="auto" w:fill="D0CECE" w:themeFill="background2" w:themeFillShade="E6"/>
            <w:vAlign w:val="center"/>
          </w:tcPr>
          <w:p w14:paraId="06FC47EC" w14:textId="77777777" w:rsidR="004C2F19" w:rsidRPr="002A010A" w:rsidRDefault="004C2F19" w:rsidP="00923C9C">
            <w:pPr>
              <w:pStyle w:val="TAC"/>
              <w:rPr>
                <w:b/>
                <w:bCs/>
              </w:rPr>
            </w:pPr>
            <w:r w:rsidRPr="002A010A">
              <w:rPr>
                <w:b/>
                <w:bCs/>
                <w:lang w:val="en-US" w:eastAsia="zh-CN"/>
              </w:rPr>
              <w:t>1-1(a/b/c/d)</w:t>
            </w:r>
          </w:p>
        </w:tc>
        <w:tc>
          <w:tcPr>
            <w:tcW w:w="3544" w:type="dxa"/>
            <w:vAlign w:val="center"/>
          </w:tcPr>
          <w:p w14:paraId="175FE2F5" w14:textId="77777777" w:rsidR="004C2F19" w:rsidRPr="004945D8" w:rsidRDefault="004C2F19" w:rsidP="00923C9C">
            <w:pPr>
              <w:pStyle w:val="TAC"/>
            </w:pPr>
            <w:r w:rsidRPr="004945D8">
              <w:rPr>
                <w:lang w:val="en-US" w:eastAsia="zh-CN"/>
              </w:rPr>
              <w:t>D1T1-A2- NR UE only outdoor</w:t>
            </w:r>
          </w:p>
        </w:tc>
        <w:tc>
          <w:tcPr>
            <w:tcW w:w="1984" w:type="dxa"/>
            <w:vAlign w:val="center"/>
          </w:tcPr>
          <w:p w14:paraId="549289A6" w14:textId="77777777" w:rsidR="004C2F19" w:rsidRPr="004945D8" w:rsidRDefault="004C2F19" w:rsidP="00923C9C">
            <w:pPr>
              <w:pStyle w:val="TAC"/>
            </w:pPr>
            <w:r w:rsidRPr="004945D8">
              <w:rPr>
                <w:lang w:val="en-US" w:eastAsia="zh-CN"/>
              </w:rPr>
              <w:t>R2D: DL</w:t>
            </w:r>
            <w:r w:rsidRPr="004945D8">
              <w:rPr>
                <w:lang w:val="en-US" w:eastAsia="zh-CN"/>
              </w:rPr>
              <w:br/>
              <w:t>CW2D and D2R: DL</w:t>
            </w:r>
          </w:p>
        </w:tc>
      </w:tr>
      <w:tr w:rsidR="004C2F19" w:rsidRPr="004945D8" w14:paraId="0C74F76C" w14:textId="77777777" w:rsidTr="00923C9C">
        <w:trPr>
          <w:jc w:val="center"/>
        </w:trPr>
        <w:tc>
          <w:tcPr>
            <w:tcW w:w="2405" w:type="dxa"/>
            <w:shd w:val="clear" w:color="auto" w:fill="D0CECE" w:themeFill="background2" w:themeFillShade="E6"/>
            <w:vAlign w:val="center"/>
          </w:tcPr>
          <w:p w14:paraId="606CEAE7" w14:textId="77777777" w:rsidR="004C2F19" w:rsidRPr="002A010A" w:rsidRDefault="004C2F19" w:rsidP="00923C9C">
            <w:pPr>
              <w:pStyle w:val="TAC"/>
              <w:rPr>
                <w:b/>
                <w:bCs/>
              </w:rPr>
            </w:pPr>
            <w:r w:rsidRPr="002A010A">
              <w:rPr>
                <w:b/>
                <w:bCs/>
                <w:lang w:val="en-US" w:eastAsia="zh-CN"/>
              </w:rPr>
              <w:t>1-2(a/b/c/d)</w:t>
            </w:r>
          </w:p>
        </w:tc>
        <w:tc>
          <w:tcPr>
            <w:tcW w:w="3544" w:type="dxa"/>
            <w:vAlign w:val="center"/>
          </w:tcPr>
          <w:p w14:paraId="4D7C87FE" w14:textId="77777777" w:rsidR="004C2F19" w:rsidRPr="004945D8" w:rsidRDefault="004C2F19" w:rsidP="00923C9C">
            <w:pPr>
              <w:pStyle w:val="TAC"/>
            </w:pPr>
            <w:r w:rsidRPr="004945D8">
              <w:rPr>
                <w:lang w:val="en-US" w:eastAsia="zh-CN"/>
              </w:rPr>
              <w:t>D1T1-A2- NR UE indoor</w:t>
            </w:r>
          </w:p>
        </w:tc>
        <w:tc>
          <w:tcPr>
            <w:tcW w:w="1984" w:type="dxa"/>
            <w:vAlign w:val="center"/>
          </w:tcPr>
          <w:p w14:paraId="3D7A0094" w14:textId="77777777" w:rsidR="004C2F19" w:rsidRPr="004945D8" w:rsidRDefault="004C2F19" w:rsidP="00923C9C">
            <w:pPr>
              <w:pStyle w:val="TAC"/>
            </w:pPr>
            <w:r w:rsidRPr="004945D8">
              <w:rPr>
                <w:lang w:val="en-US" w:eastAsia="zh-CN"/>
              </w:rPr>
              <w:t>R2D: DL</w:t>
            </w:r>
            <w:r w:rsidRPr="004945D8">
              <w:rPr>
                <w:lang w:val="en-US" w:eastAsia="zh-CN"/>
              </w:rPr>
              <w:br/>
              <w:t>CW2D and D2R: DL</w:t>
            </w:r>
          </w:p>
        </w:tc>
      </w:tr>
      <w:tr w:rsidR="004C2F19" w:rsidRPr="004945D8" w14:paraId="131C0969" w14:textId="77777777" w:rsidTr="00923C9C">
        <w:trPr>
          <w:jc w:val="center"/>
        </w:trPr>
        <w:tc>
          <w:tcPr>
            <w:tcW w:w="2405" w:type="dxa"/>
            <w:shd w:val="clear" w:color="auto" w:fill="D0CECE" w:themeFill="background2" w:themeFillShade="E6"/>
            <w:vAlign w:val="center"/>
          </w:tcPr>
          <w:p w14:paraId="7E44B2E9" w14:textId="77777777" w:rsidR="004C2F19" w:rsidRPr="002A010A" w:rsidRDefault="004C2F19" w:rsidP="00923C9C">
            <w:pPr>
              <w:pStyle w:val="TAC"/>
              <w:rPr>
                <w:b/>
                <w:bCs/>
              </w:rPr>
            </w:pPr>
            <w:r w:rsidRPr="002A010A">
              <w:rPr>
                <w:b/>
                <w:bCs/>
                <w:lang w:val="en-US" w:eastAsia="zh-CN"/>
              </w:rPr>
              <w:t>2-1(e/f/c/d)</w:t>
            </w:r>
          </w:p>
        </w:tc>
        <w:tc>
          <w:tcPr>
            <w:tcW w:w="3544" w:type="dxa"/>
            <w:vAlign w:val="center"/>
          </w:tcPr>
          <w:p w14:paraId="2C909C31" w14:textId="77777777" w:rsidR="004C2F19" w:rsidRPr="004945D8" w:rsidRDefault="004C2F19" w:rsidP="00923C9C">
            <w:pPr>
              <w:pStyle w:val="TAC"/>
            </w:pPr>
            <w:r w:rsidRPr="004945D8">
              <w:rPr>
                <w:lang w:val="en-US" w:eastAsia="zh-CN"/>
              </w:rPr>
              <w:t>D1T1-B- NR UE only outdoor</w:t>
            </w:r>
          </w:p>
        </w:tc>
        <w:tc>
          <w:tcPr>
            <w:tcW w:w="1984" w:type="dxa"/>
            <w:vAlign w:val="center"/>
          </w:tcPr>
          <w:p w14:paraId="42C4CDE8" w14:textId="77777777" w:rsidR="004C2F19" w:rsidRPr="004945D8" w:rsidRDefault="004C2F19" w:rsidP="00923C9C">
            <w:pPr>
              <w:pStyle w:val="TAC"/>
            </w:pPr>
            <w:r w:rsidRPr="004945D8">
              <w:rPr>
                <w:lang w:val="en-US" w:eastAsia="zh-CN"/>
              </w:rPr>
              <w:t>R2D: DL</w:t>
            </w:r>
            <w:r w:rsidRPr="004945D8">
              <w:rPr>
                <w:lang w:val="en-US" w:eastAsia="zh-CN"/>
              </w:rPr>
              <w:br/>
              <w:t>CW2D and D2R: UL</w:t>
            </w:r>
          </w:p>
        </w:tc>
      </w:tr>
      <w:tr w:rsidR="004C2F19" w:rsidRPr="004945D8" w14:paraId="25F6B37B" w14:textId="77777777" w:rsidTr="00923C9C">
        <w:trPr>
          <w:jc w:val="center"/>
        </w:trPr>
        <w:tc>
          <w:tcPr>
            <w:tcW w:w="2405" w:type="dxa"/>
            <w:shd w:val="clear" w:color="auto" w:fill="D0CECE" w:themeFill="background2" w:themeFillShade="E6"/>
            <w:vAlign w:val="center"/>
          </w:tcPr>
          <w:p w14:paraId="35A1C99A" w14:textId="77777777" w:rsidR="004C2F19" w:rsidRPr="002A010A" w:rsidRDefault="004C2F19" w:rsidP="00923C9C">
            <w:pPr>
              <w:pStyle w:val="TAC"/>
              <w:rPr>
                <w:b/>
                <w:bCs/>
              </w:rPr>
            </w:pPr>
            <w:r w:rsidRPr="002A010A">
              <w:rPr>
                <w:b/>
                <w:bCs/>
                <w:lang w:val="en-US" w:eastAsia="zh-CN"/>
              </w:rPr>
              <w:t>2-2(e/f/c/d)</w:t>
            </w:r>
          </w:p>
        </w:tc>
        <w:tc>
          <w:tcPr>
            <w:tcW w:w="3544" w:type="dxa"/>
            <w:vAlign w:val="center"/>
          </w:tcPr>
          <w:p w14:paraId="1ABFE53A" w14:textId="77777777" w:rsidR="004C2F19" w:rsidRPr="004945D8" w:rsidRDefault="004C2F19" w:rsidP="00923C9C">
            <w:pPr>
              <w:pStyle w:val="TAC"/>
            </w:pPr>
            <w:r w:rsidRPr="004945D8">
              <w:rPr>
                <w:lang w:val="en-US" w:eastAsia="zh-CN"/>
              </w:rPr>
              <w:t>D1T1-B- NR UE indoor</w:t>
            </w:r>
          </w:p>
        </w:tc>
        <w:tc>
          <w:tcPr>
            <w:tcW w:w="1984" w:type="dxa"/>
            <w:vAlign w:val="center"/>
          </w:tcPr>
          <w:p w14:paraId="4EC99219" w14:textId="77777777" w:rsidR="004C2F19" w:rsidRPr="004945D8" w:rsidRDefault="004C2F19" w:rsidP="00923C9C">
            <w:pPr>
              <w:pStyle w:val="TAC"/>
            </w:pPr>
            <w:r w:rsidRPr="004945D8">
              <w:rPr>
                <w:lang w:val="en-US" w:eastAsia="zh-CN"/>
              </w:rPr>
              <w:t>R2D: DL</w:t>
            </w:r>
            <w:r w:rsidRPr="004945D8">
              <w:rPr>
                <w:lang w:val="en-US" w:eastAsia="zh-CN"/>
              </w:rPr>
              <w:br/>
              <w:t>CW2D and D2R: UL</w:t>
            </w:r>
          </w:p>
        </w:tc>
      </w:tr>
      <w:tr w:rsidR="004C2F19" w:rsidRPr="004945D8" w14:paraId="069631EC" w14:textId="77777777" w:rsidTr="00923C9C">
        <w:trPr>
          <w:jc w:val="center"/>
        </w:trPr>
        <w:tc>
          <w:tcPr>
            <w:tcW w:w="2405" w:type="dxa"/>
            <w:shd w:val="clear" w:color="auto" w:fill="D0CECE" w:themeFill="background2" w:themeFillShade="E6"/>
            <w:vAlign w:val="center"/>
          </w:tcPr>
          <w:p w14:paraId="04504CD4" w14:textId="77777777" w:rsidR="004C2F19" w:rsidRPr="002A010A" w:rsidRDefault="004C2F19" w:rsidP="00923C9C">
            <w:pPr>
              <w:pStyle w:val="TAC"/>
              <w:rPr>
                <w:b/>
                <w:bCs/>
              </w:rPr>
            </w:pPr>
            <w:r w:rsidRPr="00C54DB5">
              <w:rPr>
                <w:b/>
                <w:bCs/>
                <w:lang w:val="de-DE" w:eastAsia="zh-CN"/>
              </w:rPr>
              <w:t>3 (Optional)(e/f/c/d)</w:t>
            </w:r>
          </w:p>
        </w:tc>
        <w:tc>
          <w:tcPr>
            <w:tcW w:w="3544" w:type="dxa"/>
            <w:vAlign w:val="center"/>
          </w:tcPr>
          <w:p w14:paraId="17A01E03" w14:textId="77777777" w:rsidR="004C2F19" w:rsidRPr="004945D8" w:rsidRDefault="004C2F19" w:rsidP="00923C9C">
            <w:pPr>
              <w:pStyle w:val="TAC"/>
            </w:pPr>
            <w:r w:rsidRPr="004945D8">
              <w:rPr>
                <w:lang w:val="en-US" w:eastAsia="zh-CN"/>
              </w:rPr>
              <w:t>D1T1-B- NR UE indoor</w:t>
            </w:r>
          </w:p>
        </w:tc>
        <w:tc>
          <w:tcPr>
            <w:tcW w:w="1984" w:type="dxa"/>
            <w:vAlign w:val="center"/>
          </w:tcPr>
          <w:p w14:paraId="74AC0705" w14:textId="77777777" w:rsidR="004C2F19" w:rsidRPr="004945D8" w:rsidRDefault="004C2F19" w:rsidP="00923C9C">
            <w:pPr>
              <w:pStyle w:val="TAC"/>
            </w:pPr>
            <w:r w:rsidRPr="004945D8">
              <w:rPr>
                <w:lang w:val="en-US" w:eastAsia="zh-CN"/>
              </w:rPr>
              <w:t>R2D: UL</w:t>
            </w:r>
            <w:r w:rsidRPr="004945D8">
              <w:rPr>
                <w:lang w:val="en-US" w:eastAsia="zh-CN"/>
              </w:rPr>
              <w:br/>
              <w:t>CW2D and D2R: UL</w:t>
            </w:r>
          </w:p>
        </w:tc>
      </w:tr>
      <w:tr w:rsidR="004C2F19" w:rsidRPr="004945D8" w14:paraId="5A2B86FA" w14:textId="77777777" w:rsidTr="00923C9C">
        <w:trPr>
          <w:jc w:val="center"/>
        </w:trPr>
        <w:tc>
          <w:tcPr>
            <w:tcW w:w="2405" w:type="dxa"/>
            <w:shd w:val="clear" w:color="auto" w:fill="D0CECE" w:themeFill="background2" w:themeFillShade="E6"/>
            <w:vAlign w:val="center"/>
          </w:tcPr>
          <w:p w14:paraId="4B05DBD0" w14:textId="77777777" w:rsidR="004C2F19" w:rsidRPr="002A010A" w:rsidRDefault="004C2F19" w:rsidP="00923C9C">
            <w:pPr>
              <w:pStyle w:val="TAC"/>
              <w:rPr>
                <w:b/>
                <w:bCs/>
              </w:rPr>
            </w:pPr>
            <w:r w:rsidRPr="002A010A">
              <w:rPr>
                <w:b/>
                <w:bCs/>
                <w:lang w:val="en-US" w:eastAsia="zh-CN"/>
              </w:rPr>
              <w:t>4-1(e/f/g/h)</w:t>
            </w:r>
          </w:p>
        </w:tc>
        <w:tc>
          <w:tcPr>
            <w:tcW w:w="3544" w:type="dxa"/>
            <w:vAlign w:val="center"/>
          </w:tcPr>
          <w:p w14:paraId="3ACE936E" w14:textId="77777777" w:rsidR="004C2F19" w:rsidRPr="004945D8" w:rsidRDefault="004C2F19" w:rsidP="00923C9C">
            <w:pPr>
              <w:pStyle w:val="TAC"/>
            </w:pPr>
            <w:r w:rsidRPr="004945D8">
              <w:rPr>
                <w:lang w:val="en-US" w:eastAsia="zh-CN"/>
              </w:rPr>
              <w:t>D2T2-A2- NR UE only outdoor</w:t>
            </w:r>
          </w:p>
        </w:tc>
        <w:tc>
          <w:tcPr>
            <w:tcW w:w="1984" w:type="dxa"/>
            <w:vAlign w:val="center"/>
          </w:tcPr>
          <w:p w14:paraId="21FAA6C6" w14:textId="77777777" w:rsidR="004C2F19" w:rsidRPr="004945D8" w:rsidRDefault="004C2F19" w:rsidP="00923C9C">
            <w:pPr>
              <w:pStyle w:val="TAC"/>
              <w:rPr>
                <w:lang w:val="en-US" w:eastAsia="zh-CN"/>
              </w:rPr>
            </w:pPr>
            <w:r w:rsidRPr="004945D8">
              <w:rPr>
                <w:lang w:val="en-US" w:eastAsia="zh-CN"/>
              </w:rPr>
              <w:t>R2D: UL</w:t>
            </w:r>
          </w:p>
          <w:p w14:paraId="27DCBC2B" w14:textId="77777777" w:rsidR="004C2F19" w:rsidRPr="004945D8" w:rsidRDefault="004C2F19" w:rsidP="00923C9C">
            <w:pPr>
              <w:pStyle w:val="TAC"/>
            </w:pPr>
            <w:r w:rsidRPr="004945D8">
              <w:rPr>
                <w:lang w:val="en-US" w:eastAsia="zh-CN"/>
              </w:rPr>
              <w:t>CW2D and D2R: UL</w:t>
            </w:r>
          </w:p>
        </w:tc>
      </w:tr>
      <w:tr w:rsidR="004C2F19" w:rsidRPr="004945D8" w14:paraId="0B4455D5" w14:textId="77777777" w:rsidTr="00923C9C">
        <w:trPr>
          <w:jc w:val="center"/>
        </w:trPr>
        <w:tc>
          <w:tcPr>
            <w:tcW w:w="2405" w:type="dxa"/>
            <w:shd w:val="clear" w:color="auto" w:fill="D0CECE" w:themeFill="background2" w:themeFillShade="E6"/>
            <w:vAlign w:val="center"/>
          </w:tcPr>
          <w:p w14:paraId="52E5F7FD" w14:textId="77777777" w:rsidR="004C2F19" w:rsidRPr="002A010A" w:rsidRDefault="004C2F19" w:rsidP="00923C9C">
            <w:pPr>
              <w:pStyle w:val="TAC"/>
              <w:rPr>
                <w:b/>
                <w:bCs/>
              </w:rPr>
            </w:pPr>
            <w:r w:rsidRPr="002A010A">
              <w:rPr>
                <w:b/>
                <w:bCs/>
                <w:lang w:val="en-US" w:eastAsia="zh-CN"/>
              </w:rPr>
              <w:t>4-2(e/f/g/h)</w:t>
            </w:r>
          </w:p>
        </w:tc>
        <w:tc>
          <w:tcPr>
            <w:tcW w:w="3544" w:type="dxa"/>
            <w:vAlign w:val="center"/>
          </w:tcPr>
          <w:p w14:paraId="5B679693" w14:textId="77777777" w:rsidR="004C2F19" w:rsidRPr="004945D8" w:rsidRDefault="004C2F19" w:rsidP="00923C9C">
            <w:pPr>
              <w:pStyle w:val="TAC"/>
            </w:pPr>
            <w:r w:rsidRPr="004945D8">
              <w:rPr>
                <w:lang w:val="en-US" w:eastAsia="zh-CN"/>
              </w:rPr>
              <w:t>D2T2-A2- NR UE indoor</w:t>
            </w:r>
          </w:p>
        </w:tc>
        <w:tc>
          <w:tcPr>
            <w:tcW w:w="1984" w:type="dxa"/>
            <w:vAlign w:val="center"/>
          </w:tcPr>
          <w:p w14:paraId="3008744C" w14:textId="77777777" w:rsidR="004C2F19" w:rsidRPr="004945D8" w:rsidRDefault="004C2F19" w:rsidP="00923C9C">
            <w:pPr>
              <w:pStyle w:val="TAC"/>
              <w:rPr>
                <w:lang w:val="en-US" w:eastAsia="zh-CN"/>
              </w:rPr>
            </w:pPr>
            <w:r w:rsidRPr="004945D8">
              <w:rPr>
                <w:lang w:val="en-US" w:eastAsia="zh-CN"/>
              </w:rPr>
              <w:t>R2D: UL</w:t>
            </w:r>
          </w:p>
          <w:p w14:paraId="4F625ADB" w14:textId="77777777" w:rsidR="004C2F19" w:rsidRPr="004945D8" w:rsidRDefault="004C2F19" w:rsidP="00923C9C">
            <w:pPr>
              <w:pStyle w:val="TAC"/>
            </w:pPr>
            <w:r w:rsidRPr="004945D8">
              <w:rPr>
                <w:lang w:val="en-US" w:eastAsia="zh-CN"/>
              </w:rPr>
              <w:t>CW2D and D2R: UL</w:t>
            </w:r>
          </w:p>
        </w:tc>
      </w:tr>
      <w:tr w:rsidR="004C2F19" w:rsidRPr="004945D8" w14:paraId="5138EF08" w14:textId="77777777" w:rsidTr="00923C9C">
        <w:trPr>
          <w:jc w:val="center"/>
        </w:trPr>
        <w:tc>
          <w:tcPr>
            <w:tcW w:w="2405" w:type="dxa"/>
            <w:shd w:val="clear" w:color="auto" w:fill="D0CECE" w:themeFill="background2" w:themeFillShade="E6"/>
            <w:vAlign w:val="center"/>
          </w:tcPr>
          <w:p w14:paraId="579D90CA" w14:textId="77777777" w:rsidR="004C2F19" w:rsidRPr="002A010A" w:rsidRDefault="004C2F19" w:rsidP="00923C9C">
            <w:pPr>
              <w:pStyle w:val="TAC"/>
              <w:rPr>
                <w:b/>
                <w:bCs/>
              </w:rPr>
            </w:pPr>
            <w:r w:rsidRPr="002A010A">
              <w:rPr>
                <w:b/>
                <w:bCs/>
                <w:lang w:val="en-US" w:eastAsia="zh-CN"/>
              </w:rPr>
              <w:t>5-1(a/b/g/h)</w:t>
            </w:r>
          </w:p>
        </w:tc>
        <w:tc>
          <w:tcPr>
            <w:tcW w:w="3544" w:type="dxa"/>
            <w:vAlign w:val="center"/>
          </w:tcPr>
          <w:p w14:paraId="52C86901" w14:textId="77777777" w:rsidR="004C2F19" w:rsidRPr="004945D8" w:rsidRDefault="004C2F19" w:rsidP="00923C9C">
            <w:pPr>
              <w:pStyle w:val="TAC"/>
            </w:pPr>
            <w:r w:rsidRPr="004945D8">
              <w:rPr>
                <w:lang w:val="en-US" w:eastAsia="zh-CN"/>
              </w:rPr>
              <w:t>D2T2-B- NR UE only outdoor</w:t>
            </w:r>
          </w:p>
        </w:tc>
        <w:tc>
          <w:tcPr>
            <w:tcW w:w="1984" w:type="dxa"/>
            <w:vAlign w:val="center"/>
          </w:tcPr>
          <w:p w14:paraId="6D711A1C" w14:textId="77777777" w:rsidR="004C2F19" w:rsidRPr="004945D8" w:rsidRDefault="004C2F19" w:rsidP="00923C9C">
            <w:pPr>
              <w:pStyle w:val="TAC"/>
              <w:rPr>
                <w:lang w:val="en-US" w:eastAsia="zh-CN"/>
              </w:rPr>
            </w:pPr>
            <w:r w:rsidRPr="004945D8">
              <w:rPr>
                <w:lang w:val="en-US" w:eastAsia="zh-CN"/>
              </w:rPr>
              <w:t>R2D: UL</w:t>
            </w:r>
          </w:p>
          <w:p w14:paraId="2703A0B4" w14:textId="77777777" w:rsidR="004C2F19" w:rsidRPr="004945D8" w:rsidRDefault="004C2F19" w:rsidP="00923C9C">
            <w:pPr>
              <w:pStyle w:val="TAC"/>
            </w:pPr>
            <w:r w:rsidRPr="004945D8">
              <w:rPr>
                <w:lang w:val="en-US" w:eastAsia="zh-CN"/>
              </w:rPr>
              <w:t>CW2D and D2R: DL</w:t>
            </w:r>
          </w:p>
        </w:tc>
      </w:tr>
      <w:tr w:rsidR="004C2F19" w:rsidRPr="004945D8" w14:paraId="586FD3F0" w14:textId="77777777" w:rsidTr="00923C9C">
        <w:trPr>
          <w:jc w:val="center"/>
        </w:trPr>
        <w:tc>
          <w:tcPr>
            <w:tcW w:w="2405" w:type="dxa"/>
            <w:shd w:val="clear" w:color="auto" w:fill="D0CECE" w:themeFill="background2" w:themeFillShade="E6"/>
            <w:vAlign w:val="center"/>
          </w:tcPr>
          <w:p w14:paraId="1036F75A" w14:textId="77777777" w:rsidR="004C2F19" w:rsidRPr="002A010A" w:rsidRDefault="004C2F19" w:rsidP="00923C9C">
            <w:pPr>
              <w:pStyle w:val="TAC"/>
              <w:rPr>
                <w:b/>
                <w:bCs/>
              </w:rPr>
            </w:pPr>
            <w:r w:rsidRPr="002A010A">
              <w:rPr>
                <w:b/>
                <w:bCs/>
                <w:lang w:val="en-US" w:eastAsia="zh-CN"/>
              </w:rPr>
              <w:t>5-2(a/b/g/h)</w:t>
            </w:r>
          </w:p>
        </w:tc>
        <w:tc>
          <w:tcPr>
            <w:tcW w:w="3544" w:type="dxa"/>
            <w:vAlign w:val="center"/>
          </w:tcPr>
          <w:p w14:paraId="27BBEB53" w14:textId="77777777" w:rsidR="004C2F19" w:rsidRPr="004945D8" w:rsidRDefault="004C2F19" w:rsidP="00923C9C">
            <w:pPr>
              <w:pStyle w:val="TAC"/>
            </w:pPr>
            <w:r w:rsidRPr="004945D8">
              <w:rPr>
                <w:lang w:val="en-US" w:eastAsia="zh-CN"/>
              </w:rPr>
              <w:t>D2T2-B- NR UE indoor</w:t>
            </w:r>
          </w:p>
        </w:tc>
        <w:tc>
          <w:tcPr>
            <w:tcW w:w="1984" w:type="dxa"/>
            <w:vAlign w:val="center"/>
          </w:tcPr>
          <w:p w14:paraId="6F3F8865" w14:textId="77777777" w:rsidR="004C2F19" w:rsidRPr="004945D8" w:rsidRDefault="004C2F19" w:rsidP="00923C9C">
            <w:pPr>
              <w:pStyle w:val="TAC"/>
              <w:rPr>
                <w:lang w:val="en-US" w:eastAsia="zh-CN"/>
              </w:rPr>
            </w:pPr>
            <w:r w:rsidRPr="004945D8">
              <w:rPr>
                <w:lang w:val="en-US" w:eastAsia="zh-CN"/>
              </w:rPr>
              <w:t>R2D: UL</w:t>
            </w:r>
          </w:p>
          <w:p w14:paraId="73608233" w14:textId="77777777" w:rsidR="004C2F19" w:rsidRPr="004945D8" w:rsidRDefault="004C2F19" w:rsidP="00923C9C">
            <w:pPr>
              <w:pStyle w:val="TAC"/>
            </w:pPr>
            <w:r w:rsidRPr="004945D8">
              <w:rPr>
                <w:lang w:val="en-US" w:eastAsia="zh-CN"/>
              </w:rPr>
              <w:t>CW2D and D2R: DL</w:t>
            </w:r>
          </w:p>
        </w:tc>
      </w:tr>
    </w:tbl>
    <w:p w14:paraId="5522904D" w14:textId="77777777" w:rsidR="004C2F19" w:rsidRPr="004945D8" w:rsidRDefault="004C2F19" w:rsidP="004C2F19">
      <w:pPr>
        <w:rPr>
          <w:b/>
        </w:rPr>
      </w:pPr>
    </w:p>
    <w:p w14:paraId="2A06CC51" w14:textId="77777777" w:rsidR="004C2F19" w:rsidRPr="004945D8" w:rsidRDefault="004C2F19" w:rsidP="004C2F19">
      <w:r w:rsidRPr="004945D8">
        <w:rPr>
          <w:rFonts w:hint="eastAsia"/>
          <w:lang w:eastAsia="zh-CN"/>
        </w:rPr>
        <w:t>T</w:t>
      </w:r>
      <w:r w:rsidRPr="004945D8">
        <w:rPr>
          <w:lang w:eastAsia="zh-CN"/>
        </w:rPr>
        <w:t>he main co-existence scenario considered for ambient IoT is D1T1 and D2T2. The deployment parameters are described in Table 6.</w:t>
      </w:r>
      <w:r>
        <w:rPr>
          <w:lang w:eastAsia="zh-CN"/>
        </w:rPr>
        <w:t>6</w:t>
      </w:r>
      <w:r w:rsidRPr="004945D8">
        <w:rPr>
          <w:lang w:eastAsia="zh-CN"/>
        </w:rPr>
        <w:t>.3.1-1.</w:t>
      </w:r>
    </w:p>
    <w:p w14:paraId="61D8F9F1" w14:textId="77777777" w:rsidR="004C2F19" w:rsidRPr="004945D8" w:rsidRDefault="004C2F19" w:rsidP="004C2F19">
      <w:pPr>
        <w:spacing w:line="288" w:lineRule="auto"/>
        <w:rPr>
          <w:b/>
        </w:rPr>
      </w:pPr>
      <w:r w:rsidRPr="004945D8">
        <w:t>The co-existence evaluation captures cases where NR and A-IoT (Reader/device) are both victim and aggressor networks. It is to evaluate impact on legacy NR networks if A-IoT is introduced in indoor scenario, also to understand impact of the legacy NR network on A-IoT system. The co-existence cases are listed in Table 6.</w:t>
      </w:r>
      <w:r>
        <w:t>6</w:t>
      </w:r>
      <w:r w:rsidRPr="004945D8">
        <w:t>.2-2.</w:t>
      </w:r>
    </w:p>
    <w:p w14:paraId="5BF98D6F" w14:textId="77777777" w:rsidR="004C2F19" w:rsidRPr="004945D8" w:rsidRDefault="004C2F19" w:rsidP="004C2F19">
      <w:pPr>
        <w:pStyle w:val="TH"/>
      </w:pPr>
      <w:r w:rsidRPr="004945D8">
        <w:t>Table 6.</w:t>
      </w:r>
      <w:r>
        <w:t>6</w:t>
      </w:r>
      <w:r w:rsidRPr="004945D8">
        <w:t>.2-2: Co-existence cases</w:t>
      </w:r>
    </w:p>
    <w:tbl>
      <w:tblPr>
        <w:tblStyle w:val="srs1"/>
        <w:tblW w:w="0" w:type="auto"/>
        <w:jc w:val="center"/>
        <w:tblLook w:val="04A0" w:firstRow="1" w:lastRow="0" w:firstColumn="1" w:lastColumn="0" w:noHBand="0" w:noVBand="1"/>
      </w:tblPr>
      <w:tblGrid>
        <w:gridCol w:w="1271"/>
        <w:gridCol w:w="1276"/>
        <w:gridCol w:w="1276"/>
        <w:gridCol w:w="992"/>
      </w:tblGrid>
      <w:tr w:rsidR="004C2F19" w:rsidRPr="004945D8" w14:paraId="7702DF31" w14:textId="77777777" w:rsidTr="00923C9C">
        <w:trPr>
          <w:jc w:val="center"/>
        </w:trPr>
        <w:tc>
          <w:tcPr>
            <w:tcW w:w="1271" w:type="dxa"/>
            <w:shd w:val="clear" w:color="auto" w:fill="D0CECE" w:themeFill="background2" w:themeFillShade="E6"/>
          </w:tcPr>
          <w:p w14:paraId="0FB3B0F8" w14:textId="77777777" w:rsidR="004C2F19" w:rsidRPr="002A010A" w:rsidRDefault="004C2F19" w:rsidP="00923C9C">
            <w:pPr>
              <w:pStyle w:val="TAH"/>
              <w:rPr>
                <w:lang w:val="en-US" w:eastAsia="zh-CN"/>
              </w:rPr>
            </w:pPr>
            <w:r w:rsidRPr="002A010A">
              <w:rPr>
                <w:lang w:val="en-US" w:eastAsia="zh-CN"/>
              </w:rPr>
              <w:t>Case No.</w:t>
            </w:r>
          </w:p>
        </w:tc>
        <w:tc>
          <w:tcPr>
            <w:tcW w:w="1276" w:type="dxa"/>
            <w:shd w:val="clear" w:color="auto" w:fill="D0CECE" w:themeFill="background2" w:themeFillShade="E6"/>
          </w:tcPr>
          <w:p w14:paraId="7B98E52B" w14:textId="77777777" w:rsidR="004C2F19" w:rsidRPr="002A010A" w:rsidRDefault="004C2F19" w:rsidP="00923C9C">
            <w:pPr>
              <w:pStyle w:val="TAH"/>
              <w:rPr>
                <w:lang w:val="en-US" w:eastAsia="zh-CN"/>
              </w:rPr>
            </w:pPr>
            <w:r w:rsidRPr="002A010A">
              <w:rPr>
                <w:lang w:val="en-US" w:eastAsia="zh-CN"/>
              </w:rPr>
              <w:t>Aggressor</w:t>
            </w:r>
          </w:p>
        </w:tc>
        <w:tc>
          <w:tcPr>
            <w:tcW w:w="1276" w:type="dxa"/>
            <w:shd w:val="clear" w:color="auto" w:fill="D0CECE" w:themeFill="background2" w:themeFillShade="E6"/>
          </w:tcPr>
          <w:p w14:paraId="339CA2F9" w14:textId="77777777" w:rsidR="004C2F19" w:rsidRPr="002A010A" w:rsidRDefault="004C2F19" w:rsidP="00923C9C">
            <w:pPr>
              <w:pStyle w:val="TAH"/>
              <w:rPr>
                <w:lang w:val="en-US" w:eastAsia="zh-CN"/>
              </w:rPr>
            </w:pPr>
            <w:r w:rsidRPr="002A010A">
              <w:rPr>
                <w:lang w:val="en-US" w:eastAsia="zh-CN"/>
              </w:rPr>
              <w:t>Victim</w:t>
            </w:r>
          </w:p>
        </w:tc>
        <w:tc>
          <w:tcPr>
            <w:tcW w:w="992" w:type="dxa"/>
            <w:shd w:val="clear" w:color="auto" w:fill="D0CECE" w:themeFill="background2" w:themeFillShade="E6"/>
          </w:tcPr>
          <w:p w14:paraId="1B250A25" w14:textId="77777777" w:rsidR="004C2F19" w:rsidRPr="002A010A" w:rsidRDefault="004C2F19" w:rsidP="00923C9C">
            <w:pPr>
              <w:pStyle w:val="TAH"/>
              <w:rPr>
                <w:lang w:val="en-US" w:eastAsia="zh-CN"/>
              </w:rPr>
            </w:pPr>
            <w:r w:rsidRPr="002A010A">
              <w:rPr>
                <w:lang w:val="en-US" w:eastAsia="zh-CN"/>
              </w:rPr>
              <w:t>note</w:t>
            </w:r>
          </w:p>
        </w:tc>
      </w:tr>
      <w:tr w:rsidR="004C2F19" w:rsidRPr="004945D8" w14:paraId="35090FEC" w14:textId="77777777" w:rsidTr="00923C9C">
        <w:trPr>
          <w:trHeight w:val="166"/>
          <w:jc w:val="center"/>
        </w:trPr>
        <w:tc>
          <w:tcPr>
            <w:tcW w:w="1271" w:type="dxa"/>
            <w:shd w:val="clear" w:color="auto" w:fill="D0CECE" w:themeFill="background2" w:themeFillShade="E6"/>
          </w:tcPr>
          <w:p w14:paraId="44394C04"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a</w:t>
            </w:r>
          </w:p>
        </w:tc>
        <w:tc>
          <w:tcPr>
            <w:tcW w:w="1276" w:type="dxa"/>
          </w:tcPr>
          <w:p w14:paraId="652620F9"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Device</w:t>
            </w:r>
          </w:p>
        </w:tc>
        <w:tc>
          <w:tcPr>
            <w:tcW w:w="1276" w:type="dxa"/>
          </w:tcPr>
          <w:p w14:paraId="02CBE367"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DL</w:t>
            </w:r>
          </w:p>
        </w:tc>
        <w:tc>
          <w:tcPr>
            <w:tcW w:w="992" w:type="dxa"/>
          </w:tcPr>
          <w:p w14:paraId="62DF8BF5"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D2R</w:t>
            </w:r>
          </w:p>
        </w:tc>
      </w:tr>
      <w:tr w:rsidR="004C2F19" w:rsidRPr="004945D8" w14:paraId="767AC929" w14:textId="77777777" w:rsidTr="00923C9C">
        <w:trPr>
          <w:trHeight w:val="164"/>
          <w:jc w:val="center"/>
        </w:trPr>
        <w:tc>
          <w:tcPr>
            <w:tcW w:w="1271" w:type="dxa"/>
            <w:shd w:val="clear" w:color="auto" w:fill="D0CECE" w:themeFill="background2" w:themeFillShade="E6"/>
          </w:tcPr>
          <w:p w14:paraId="37B49A04"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b</w:t>
            </w:r>
          </w:p>
        </w:tc>
        <w:tc>
          <w:tcPr>
            <w:tcW w:w="1276" w:type="dxa"/>
          </w:tcPr>
          <w:p w14:paraId="268557A8"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DL</w:t>
            </w:r>
          </w:p>
        </w:tc>
        <w:tc>
          <w:tcPr>
            <w:tcW w:w="1276" w:type="dxa"/>
          </w:tcPr>
          <w:p w14:paraId="64809774"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reader</w:t>
            </w:r>
          </w:p>
        </w:tc>
        <w:tc>
          <w:tcPr>
            <w:tcW w:w="992" w:type="dxa"/>
          </w:tcPr>
          <w:p w14:paraId="343F2BA9"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D2R</w:t>
            </w:r>
          </w:p>
        </w:tc>
      </w:tr>
      <w:tr w:rsidR="004C2F19" w:rsidRPr="004945D8" w14:paraId="32BAB197" w14:textId="77777777" w:rsidTr="00923C9C">
        <w:trPr>
          <w:trHeight w:val="164"/>
          <w:jc w:val="center"/>
        </w:trPr>
        <w:tc>
          <w:tcPr>
            <w:tcW w:w="1271" w:type="dxa"/>
            <w:shd w:val="clear" w:color="auto" w:fill="D0CECE" w:themeFill="background2" w:themeFillShade="E6"/>
          </w:tcPr>
          <w:p w14:paraId="5F8410C5"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c</w:t>
            </w:r>
          </w:p>
        </w:tc>
        <w:tc>
          <w:tcPr>
            <w:tcW w:w="1276" w:type="dxa"/>
          </w:tcPr>
          <w:p w14:paraId="68843E8A"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Reader</w:t>
            </w:r>
          </w:p>
        </w:tc>
        <w:tc>
          <w:tcPr>
            <w:tcW w:w="1276" w:type="dxa"/>
          </w:tcPr>
          <w:p w14:paraId="34602055"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DL</w:t>
            </w:r>
          </w:p>
        </w:tc>
        <w:tc>
          <w:tcPr>
            <w:tcW w:w="992" w:type="dxa"/>
          </w:tcPr>
          <w:p w14:paraId="66C51B71"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R2D</w:t>
            </w:r>
          </w:p>
        </w:tc>
      </w:tr>
      <w:tr w:rsidR="004C2F19" w:rsidRPr="004945D8" w14:paraId="7DA487DC" w14:textId="77777777" w:rsidTr="00923C9C">
        <w:trPr>
          <w:trHeight w:val="164"/>
          <w:jc w:val="center"/>
        </w:trPr>
        <w:tc>
          <w:tcPr>
            <w:tcW w:w="1271" w:type="dxa"/>
            <w:shd w:val="clear" w:color="auto" w:fill="D0CECE" w:themeFill="background2" w:themeFillShade="E6"/>
          </w:tcPr>
          <w:p w14:paraId="3F3BCB24"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d</w:t>
            </w:r>
          </w:p>
        </w:tc>
        <w:tc>
          <w:tcPr>
            <w:tcW w:w="1276" w:type="dxa"/>
          </w:tcPr>
          <w:p w14:paraId="73ED0362"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DL</w:t>
            </w:r>
          </w:p>
        </w:tc>
        <w:tc>
          <w:tcPr>
            <w:tcW w:w="1276" w:type="dxa"/>
          </w:tcPr>
          <w:p w14:paraId="66A7C89A"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device</w:t>
            </w:r>
          </w:p>
        </w:tc>
        <w:tc>
          <w:tcPr>
            <w:tcW w:w="992" w:type="dxa"/>
          </w:tcPr>
          <w:p w14:paraId="4DC79B7A"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R2D</w:t>
            </w:r>
          </w:p>
        </w:tc>
      </w:tr>
      <w:tr w:rsidR="004C2F19" w:rsidRPr="004945D8" w14:paraId="78E654D0" w14:textId="77777777" w:rsidTr="00923C9C">
        <w:trPr>
          <w:trHeight w:val="166"/>
          <w:jc w:val="center"/>
        </w:trPr>
        <w:tc>
          <w:tcPr>
            <w:tcW w:w="1271" w:type="dxa"/>
            <w:shd w:val="clear" w:color="auto" w:fill="D0CECE" w:themeFill="background2" w:themeFillShade="E6"/>
          </w:tcPr>
          <w:p w14:paraId="2BFCFC62"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e</w:t>
            </w:r>
          </w:p>
        </w:tc>
        <w:tc>
          <w:tcPr>
            <w:tcW w:w="1276" w:type="dxa"/>
          </w:tcPr>
          <w:p w14:paraId="236B0003"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Device</w:t>
            </w:r>
          </w:p>
        </w:tc>
        <w:tc>
          <w:tcPr>
            <w:tcW w:w="1276" w:type="dxa"/>
          </w:tcPr>
          <w:p w14:paraId="5AEC46B5"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UL</w:t>
            </w:r>
          </w:p>
        </w:tc>
        <w:tc>
          <w:tcPr>
            <w:tcW w:w="992" w:type="dxa"/>
          </w:tcPr>
          <w:p w14:paraId="356182DE"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D2R</w:t>
            </w:r>
          </w:p>
        </w:tc>
      </w:tr>
      <w:tr w:rsidR="004C2F19" w:rsidRPr="004945D8" w14:paraId="7D472E83" w14:textId="77777777" w:rsidTr="00923C9C">
        <w:trPr>
          <w:trHeight w:val="164"/>
          <w:jc w:val="center"/>
        </w:trPr>
        <w:tc>
          <w:tcPr>
            <w:tcW w:w="1271" w:type="dxa"/>
            <w:shd w:val="clear" w:color="auto" w:fill="D0CECE" w:themeFill="background2" w:themeFillShade="E6"/>
          </w:tcPr>
          <w:p w14:paraId="3750AB6B"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f</w:t>
            </w:r>
          </w:p>
        </w:tc>
        <w:tc>
          <w:tcPr>
            <w:tcW w:w="1276" w:type="dxa"/>
          </w:tcPr>
          <w:p w14:paraId="2CCD0B74"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UL</w:t>
            </w:r>
          </w:p>
        </w:tc>
        <w:tc>
          <w:tcPr>
            <w:tcW w:w="1276" w:type="dxa"/>
          </w:tcPr>
          <w:p w14:paraId="513D23FA"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reader</w:t>
            </w:r>
          </w:p>
        </w:tc>
        <w:tc>
          <w:tcPr>
            <w:tcW w:w="992" w:type="dxa"/>
          </w:tcPr>
          <w:p w14:paraId="319A088F"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D2R</w:t>
            </w:r>
          </w:p>
        </w:tc>
      </w:tr>
      <w:tr w:rsidR="004C2F19" w:rsidRPr="004945D8" w14:paraId="192969CF" w14:textId="77777777" w:rsidTr="00923C9C">
        <w:trPr>
          <w:trHeight w:val="164"/>
          <w:jc w:val="center"/>
        </w:trPr>
        <w:tc>
          <w:tcPr>
            <w:tcW w:w="1271" w:type="dxa"/>
            <w:shd w:val="clear" w:color="auto" w:fill="D0CECE" w:themeFill="background2" w:themeFillShade="E6"/>
          </w:tcPr>
          <w:p w14:paraId="2ED04C41"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g</w:t>
            </w:r>
          </w:p>
        </w:tc>
        <w:tc>
          <w:tcPr>
            <w:tcW w:w="1276" w:type="dxa"/>
          </w:tcPr>
          <w:p w14:paraId="080A2C6A"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Reader</w:t>
            </w:r>
          </w:p>
        </w:tc>
        <w:tc>
          <w:tcPr>
            <w:tcW w:w="1276" w:type="dxa"/>
          </w:tcPr>
          <w:p w14:paraId="095686F9"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UL</w:t>
            </w:r>
          </w:p>
        </w:tc>
        <w:tc>
          <w:tcPr>
            <w:tcW w:w="992" w:type="dxa"/>
          </w:tcPr>
          <w:p w14:paraId="5784B53A"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R2D</w:t>
            </w:r>
          </w:p>
        </w:tc>
      </w:tr>
      <w:tr w:rsidR="004C2F19" w:rsidRPr="004945D8" w14:paraId="15169F62" w14:textId="77777777" w:rsidTr="00923C9C">
        <w:trPr>
          <w:trHeight w:val="113"/>
          <w:jc w:val="center"/>
        </w:trPr>
        <w:tc>
          <w:tcPr>
            <w:tcW w:w="1271" w:type="dxa"/>
            <w:shd w:val="clear" w:color="auto" w:fill="D0CECE" w:themeFill="background2" w:themeFillShade="E6"/>
          </w:tcPr>
          <w:p w14:paraId="64CCE7B7" w14:textId="77777777" w:rsidR="004C2F19" w:rsidRPr="002A010A" w:rsidRDefault="004C2F19" w:rsidP="00923C9C">
            <w:pPr>
              <w:pStyle w:val="TAC"/>
              <w:rPr>
                <w:rFonts w:eastAsia="宋体"/>
                <w:b/>
                <w:bCs/>
                <w:color w:val="000000"/>
                <w:kern w:val="24"/>
                <w:lang w:val="en-US" w:eastAsia="zh-CN"/>
              </w:rPr>
            </w:pPr>
            <w:r w:rsidRPr="002A010A">
              <w:rPr>
                <w:rFonts w:eastAsia="宋体"/>
                <w:b/>
                <w:bCs/>
                <w:color w:val="000000"/>
                <w:kern w:val="24"/>
                <w:lang w:val="en-US" w:eastAsia="zh-CN"/>
              </w:rPr>
              <w:t>h</w:t>
            </w:r>
          </w:p>
        </w:tc>
        <w:tc>
          <w:tcPr>
            <w:tcW w:w="1276" w:type="dxa"/>
          </w:tcPr>
          <w:p w14:paraId="23E23631"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NR UL</w:t>
            </w:r>
          </w:p>
        </w:tc>
        <w:tc>
          <w:tcPr>
            <w:tcW w:w="1276" w:type="dxa"/>
          </w:tcPr>
          <w:p w14:paraId="3845C00E"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device</w:t>
            </w:r>
          </w:p>
        </w:tc>
        <w:tc>
          <w:tcPr>
            <w:tcW w:w="992" w:type="dxa"/>
          </w:tcPr>
          <w:p w14:paraId="66E5B326" w14:textId="77777777" w:rsidR="004C2F19" w:rsidRPr="004945D8" w:rsidRDefault="004C2F19" w:rsidP="00923C9C">
            <w:pPr>
              <w:pStyle w:val="TAC"/>
              <w:rPr>
                <w:rFonts w:eastAsia="宋体"/>
                <w:color w:val="000000"/>
                <w:kern w:val="24"/>
                <w:lang w:val="en-US" w:eastAsia="zh-CN"/>
              </w:rPr>
            </w:pPr>
            <w:r w:rsidRPr="004945D8">
              <w:rPr>
                <w:rFonts w:eastAsia="宋体"/>
                <w:color w:val="000000"/>
                <w:kern w:val="24"/>
                <w:lang w:val="en-US" w:eastAsia="zh-CN"/>
              </w:rPr>
              <w:t>R2D</w:t>
            </w:r>
          </w:p>
        </w:tc>
      </w:tr>
    </w:tbl>
    <w:p w14:paraId="1FED3FA1" w14:textId="77777777" w:rsidR="004C2F19" w:rsidRDefault="004C2F19" w:rsidP="004C2F19">
      <w:pPr>
        <w:pStyle w:val="30"/>
      </w:pPr>
      <w:bookmarkStart w:id="369" w:name="_Toc175766758"/>
      <w:r>
        <w:t>6.6.3</w:t>
      </w:r>
      <w:r>
        <w:tab/>
        <w:t>Co-existence evaluation assumptions</w:t>
      </w:r>
      <w:bookmarkEnd w:id="369"/>
    </w:p>
    <w:p w14:paraId="6BAED2D6" w14:textId="77777777" w:rsidR="004C2F19" w:rsidRPr="009851F1" w:rsidRDefault="004C2F19" w:rsidP="004C2F19">
      <w:pPr>
        <w:pStyle w:val="40"/>
        <w:rPr>
          <w:lang w:eastAsia="zh-CN"/>
        </w:rPr>
      </w:pPr>
      <w:bookmarkStart w:id="370" w:name="_Toc175766759"/>
      <w:r w:rsidRPr="009851F1">
        <w:rPr>
          <w:lang w:eastAsia="zh-CN"/>
        </w:rPr>
        <w:t>6.</w:t>
      </w:r>
      <w:r>
        <w:rPr>
          <w:lang w:eastAsia="zh-CN"/>
        </w:rPr>
        <w:t>6</w:t>
      </w:r>
      <w:r w:rsidRPr="009851F1">
        <w:rPr>
          <w:lang w:eastAsia="zh-CN"/>
        </w:rPr>
        <w:t>.3.1</w:t>
      </w:r>
      <w:r>
        <w:rPr>
          <w:lang w:eastAsia="zh-CN"/>
        </w:rPr>
        <w:tab/>
      </w:r>
      <w:r w:rsidRPr="009851F1">
        <w:rPr>
          <w:lang w:eastAsia="zh-CN"/>
        </w:rPr>
        <w:t>Deployment</w:t>
      </w:r>
      <w:bookmarkEnd w:id="370"/>
    </w:p>
    <w:p w14:paraId="2CDB434B" w14:textId="77777777" w:rsidR="004C2F19" w:rsidRPr="009851F1" w:rsidRDefault="004C2F19" w:rsidP="004C2F19">
      <w:r w:rsidRPr="009851F1">
        <w:t>Simulation assumptions related to network layout is captured for D1T1 and D2T2 in Table 6.</w:t>
      </w:r>
      <w:r>
        <w:t>6</w:t>
      </w:r>
      <w:r w:rsidRPr="009851F1">
        <w:t>.3.1-1.</w:t>
      </w:r>
    </w:p>
    <w:p w14:paraId="72B16F48" w14:textId="77777777" w:rsidR="004C2F19" w:rsidRPr="009851F1" w:rsidRDefault="004C2F19" w:rsidP="004C2F19">
      <w:pPr>
        <w:pStyle w:val="TH"/>
        <w:rPr>
          <w:lang w:val="en-US" w:eastAsia="zh-CN"/>
        </w:rPr>
      </w:pPr>
      <w:r w:rsidRPr="009851F1">
        <w:rPr>
          <w:lang w:val="en-US" w:eastAsia="zh-CN"/>
        </w:rPr>
        <w:lastRenderedPageBreak/>
        <w:t>Table 6.</w:t>
      </w:r>
      <w:r>
        <w:rPr>
          <w:lang w:val="en-US" w:eastAsia="zh-CN"/>
        </w:rPr>
        <w:t>6</w:t>
      </w:r>
      <w:r w:rsidRPr="009851F1">
        <w:rPr>
          <w:lang w:val="en-US" w:eastAsia="zh-CN"/>
        </w:rPr>
        <w:t>.3.</w:t>
      </w:r>
      <w:r>
        <w:rPr>
          <w:lang w:val="en-US" w:eastAsia="zh-CN"/>
        </w:rPr>
        <w:t>1</w:t>
      </w:r>
      <w:r w:rsidRPr="009851F1">
        <w:rPr>
          <w:lang w:val="en-US" w:eastAsia="zh-CN"/>
        </w:rPr>
        <w:t>-1. Deployment parameters for D1T1 and D2T2</w:t>
      </w:r>
    </w:p>
    <w:tbl>
      <w:tblPr>
        <w:tblW w:w="9639" w:type="dxa"/>
        <w:jc w:val="center"/>
        <w:tblLook w:val="04A0" w:firstRow="1" w:lastRow="0" w:firstColumn="1" w:lastColumn="0" w:noHBand="0" w:noVBand="1"/>
      </w:tblPr>
      <w:tblGrid>
        <w:gridCol w:w="2410"/>
        <w:gridCol w:w="3544"/>
        <w:gridCol w:w="70"/>
        <w:gridCol w:w="3615"/>
      </w:tblGrid>
      <w:tr w:rsidR="004C2F19" w:rsidRPr="009851F1" w14:paraId="4AD45258" w14:textId="77777777" w:rsidTr="00923C9C">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C071199" w14:textId="77777777" w:rsidR="004C2F19" w:rsidRPr="002A010A" w:rsidRDefault="004C2F19" w:rsidP="00923C9C">
            <w:pPr>
              <w:pStyle w:val="TAH"/>
              <w:rPr>
                <w:lang w:val="en-US" w:eastAsia="zh-CN"/>
              </w:rPr>
            </w:pPr>
            <w:r w:rsidRPr="002A010A">
              <w:rPr>
                <w:lang w:val="en-US" w:eastAsia="zh-CN"/>
              </w:rPr>
              <w:t>Parameter</w:t>
            </w:r>
          </w:p>
        </w:tc>
        <w:tc>
          <w:tcPr>
            <w:tcW w:w="3544" w:type="dxa"/>
            <w:tcBorders>
              <w:top w:val="single" w:sz="4" w:space="0" w:color="auto"/>
              <w:left w:val="nil"/>
              <w:bottom w:val="single" w:sz="4" w:space="0" w:color="auto"/>
              <w:right w:val="single" w:sz="4" w:space="0" w:color="auto"/>
            </w:tcBorders>
            <w:shd w:val="clear" w:color="000000" w:fill="D0CECE"/>
            <w:vAlign w:val="center"/>
            <w:hideMark/>
          </w:tcPr>
          <w:p w14:paraId="563AD88C" w14:textId="77777777" w:rsidR="004C2F19" w:rsidRPr="002A010A" w:rsidRDefault="004C2F19" w:rsidP="00923C9C">
            <w:pPr>
              <w:pStyle w:val="TAH"/>
              <w:rPr>
                <w:lang w:val="en-US" w:eastAsia="zh-CN"/>
              </w:rPr>
            </w:pPr>
            <w:r w:rsidRPr="002A010A">
              <w:rPr>
                <w:lang w:val="en-US" w:eastAsia="zh-CN"/>
              </w:rPr>
              <w:t>D1T1</w:t>
            </w:r>
          </w:p>
        </w:tc>
        <w:tc>
          <w:tcPr>
            <w:tcW w:w="3685" w:type="dxa"/>
            <w:gridSpan w:val="2"/>
            <w:tcBorders>
              <w:top w:val="single" w:sz="4" w:space="0" w:color="auto"/>
              <w:left w:val="nil"/>
              <w:bottom w:val="single" w:sz="4" w:space="0" w:color="auto"/>
              <w:right w:val="single" w:sz="4" w:space="0" w:color="auto"/>
            </w:tcBorders>
            <w:shd w:val="clear" w:color="000000" w:fill="D0CECE"/>
            <w:vAlign w:val="center"/>
          </w:tcPr>
          <w:p w14:paraId="2A925504" w14:textId="77777777" w:rsidR="004C2F19" w:rsidRPr="002A010A" w:rsidRDefault="004C2F19" w:rsidP="00923C9C">
            <w:pPr>
              <w:pStyle w:val="TAH"/>
              <w:rPr>
                <w:lang w:val="en-US" w:eastAsia="zh-CN"/>
              </w:rPr>
            </w:pPr>
            <w:r w:rsidRPr="002A010A">
              <w:rPr>
                <w:lang w:val="en-US" w:eastAsia="zh-CN"/>
              </w:rPr>
              <w:t>D2T2</w:t>
            </w:r>
          </w:p>
        </w:tc>
      </w:tr>
      <w:tr w:rsidR="004C2F19" w:rsidRPr="009851F1" w14:paraId="563E53CB" w14:textId="77777777" w:rsidTr="00923C9C">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4E67D648" w14:textId="77777777" w:rsidR="004C2F19" w:rsidRPr="002A010A" w:rsidRDefault="004C2F19" w:rsidP="00923C9C">
            <w:pPr>
              <w:pStyle w:val="TAC"/>
              <w:rPr>
                <w:b/>
                <w:bCs/>
                <w:lang w:val="en-US" w:eastAsia="zh-CN"/>
              </w:rPr>
            </w:pPr>
            <w:r w:rsidRPr="002A010A">
              <w:rPr>
                <w:b/>
                <w:bCs/>
                <w:lang w:val="en-US" w:eastAsia="zh-CN"/>
              </w:rPr>
              <w:t>Carrier frequency</w:t>
            </w:r>
          </w:p>
        </w:tc>
        <w:tc>
          <w:tcPr>
            <w:tcW w:w="7229" w:type="dxa"/>
            <w:gridSpan w:val="3"/>
            <w:tcBorders>
              <w:top w:val="nil"/>
              <w:left w:val="nil"/>
              <w:bottom w:val="single" w:sz="4" w:space="0" w:color="auto"/>
              <w:right w:val="single" w:sz="4" w:space="0" w:color="auto"/>
            </w:tcBorders>
            <w:shd w:val="clear" w:color="auto" w:fill="auto"/>
            <w:vAlign w:val="center"/>
            <w:hideMark/>
          </w:tcPr>
          <w:p w14:paraId="0094599C" w14:textId="77777777" w:rsidR="004C2F19" w:rsidRPr="009851F1" w:rsidRDefault="004C2F19" w:rsidP="00923C9C">
            <w:pPr>
              <w:pStyle w:val="TAL"/>
              <w:rPr>
                <w:lang w:val="en-US" w:eastAsia="zh-CN"/>
              </w:rPr>
            </w:pPr>
            <w:r w:rsidRPr="009851F1">
              <w:rPr>
                <w:lang w:val="en-US" w:eastAsia="zh-CN"/>
              </w:rPr>
              <w:t>900 MHz (Band n8)</w:t>
            </w:r>
          </w:p>
        </w:tc>
      </w:tr>
      <w:tr w:rsidR="004C2F19" w:rsidRPr="009851F1" w14:paraId="0F9F7BC5" w14:textId="77777777" w:rsidTr="00923C9C">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30216D56" w14:textId="77777777" w:rsidR="004C2F19" w:rsidRPr="002A010A" w:rsidRDefault="004C2F19" w:rsidP="00923C9C">
            <w:pPr>
              <w:pStyle w:val="TAC"/>
              <w:rPr>
                <w:b/>
                <w:bCs/>
                <w:lang w:val="en-US" w:eastAsia="zh-CN"/>
              </w:rPr>
            </w:pPr>
            <w:r w:rsidRPr="002A010A">
              <w:rPr>
                <w:b/>
                <w:bCs/>
                <w:lang w:val="en-US" w:eastAsia="zh-CN"/>
              </w:rPr>
              <w:t>BW for NR</w:t>
            </w:r>
          </w:p>
        </w:tc>
        <w:tc>
          <w:tcPr>
            <w:tcW w:w="7229" w:type="dxa"/>
            <w:gridSpan w:val="3"/>
            <w:tcBorders>
              <w:top w:val="nil"/>
              <w:left w:val="nil"/>
              <w:bottom w:val="single" w:sz="4" w:space="0" w:color="auto"/>
              <w:right w:val="single" w:sz="4" w:space="0" w:color="auto"/>
            </w:tcBorders>
            <w:shd w:val="clear" w:color="auto" w:fill="auto"/>
            <w:vAlign w:val="center"/>
          </w:tcPr>
          <w:p w14:paraId="0D6C5257" w14:textId="77777777" w:rsidR="004C2F19" w:rsidRPr="009851F1" w:rsidRDefault="004C2F19" w:rsidP="00923C9C">
            <w:pPr>
              <w:pStyle w:val="TAL"/>
              <w:rPr>
                <w:lang w:val="en-US" w:eastAsia="zh-CN"/>
              </w:rPr>
            </w:pPr>
            <w:r w:rsidRPr="009851F1">
              <w:rPr>
                <w:lang w:val="en-US" w:eastAsia="zh-CN"/>
              </w:rPr>
              <w:t>10MHz with 15KHz SCS</w:t>
            </w:r>
          </w:p>
        </w:tc>
      </w:tr>
      <w:tr w:rsidR="004C2F19" w:rsidRPr="009851F1" w14:paraId="261EF88B" w14:textId="77777777" w:rsidTr="00923C9C">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745BF5D3" w14:textId="77777777" w:rsidR="004C2F19" w:rsidRPr="002A010A" w:rsidRDefault="004C2F19" w:rsidP="00923C9C">
            <w:pPr>
              <w:pStyle w:val="TAC"/>
              <w:rPr>
                <w:b/>
                <w:bCs/>
                <w:lang w:val="en-US" w:eastAsia="zh-CN"/>
              </w:rPr>
            </w:pPr>
            <w:r w:rsidRPr="002A010A">
              <w:rPr>
                <w:b/>
                <w:bCs/>
                <w:lang w:val="en-US" w:eastAsia="zh-CN"/>
              </w:rPr>
              <w:t>BW for A-IOT system</w:t>
            </w:r>
          </w:p>
        </w:tc>
        <w:tc>
          <w:tcPr>
            <w:tcW w:w="7229" w:type="dxa"/>
            <w:gridSpan w:val="3"/>
            <w:tcBorders>
              <w:top w:val="nil"/>
              <w:left w:val="nil"/>
              <w:bottom w:val="single" w:sz="4" w:space="0" w:color="auto"/>
              <w:right w:val="single" w:sz="4" w:space="0" w:color="auto"/>
            </w:tcBorders>
            <w:shd w:val="clear" w:color="auto" w:fill="auto"/>
            <w:vAlign w:val="center"/>
          </w:tcPr>
          <w:p w14:paraId="06F2A7E0" w14:textId="77777777" w:rsidR="004C2F19" w:rsidRPr="009851F1" w:rsidRDefault="004C2F19" w:rsidP="00923C9C">
            <w:pPr>
              <w:pStyle w:val="TAL"/>
              <w:rPr>
                <w:lang w:val="en-US" w:eastAsia="zh-CN"/>
              </w:rPr>
            </w:pPr>
            <w:r w:rsidRPr="009851F1">
              <w:rPr>
                <w:lang w:val="en-US" w:eastAsia="zh-CN"/>
              </w:rPr>
              <w:t>180kHz, for 15kHz SCS</w:t>
            </w:r>
          </w:p>
        </w:tc>
      </w:tr>
      <w:tr w:rsidR="004C2F19" w:rsidRPr="009851F1" w14:paraId="276C9261" w14:textId="77777777" w:rsidTr="00923C9C">
        <w:trPr>
          <w:trHeight w:val="407"/>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0D31C0DE" w14:textId="77777777" w:rsidR="004C2F19" w:rsidRPr="002A010A" w:rsidRDefault="004C2F19" w:rsidP="00923C9C">
            <w:pPr>
              <w:pStyle w:val="TAC"/>
              <w:rPr>
                <w:b/>
                <w:bCs/>
                <w:lang w:val="en-US" w:eastAsia="zh-CN"/>
              </w:rPr>
            </w:pPr>
            <w:r w:rsidRPr="002A010A">
              <w:rPr>
                <w:b/>
                <w:bCs/>
                <w:lang w:val="en-US" w:eastAsia="zh-CN"/>
              </w:rPr>
              <w:t>Waveform (R2D)</w:t>
            </w:r>
          </w:p>
        </w:tc>
        <w:tc>
          <w:tcPr>
            <w:tcW w:w="7229" w:type="dxa"/>
            <w:gridSpan w:val="3"/>
            <w:tcBorders>
              <w:top w:val="nil"/>
              <w:left w:val="nil"/>
              <w:bottom w:val="single" w:sz="4" w:space="0" w:color="auto"/>
              <w:right w:val="single" w:sz="4" w:space="0" w:color="auto"/>
            </w:tcBorders>
            <w:shd w:val="clear" w:color="auto" w:fill="auto"/>
            <w:vAlign w:val="center"/>
            <w:hideMark/>
          </w:tcPr>
          <w:p w14:paraId="48C0CC5B" w14:textId="77777777" w:rsidR="004C2F19" w:rsidRPr="009851F1" w:rsidRDefault="004C2F19" w:rsidP="00923C9C">
            <w:pPr>
              <w:pStyle w:val="TAL"/>
            </w:pPr>
            <w:r w:rsidRPr="009851F1">
              <w:t>OOK waveform generated by OFDM modulator</w:t>
            </w:r>
            <w:r w:rsidRPr="009851F1">
              <w:rPr>
                <w:lang w:val="en-US" w:eastAsia="zh-CN"/>
              </w:rPr>
              <w:t xml:space="preserve"> </w:t>
            </w:r>
            <w:r w:rsidRPr="009851F1">
              <w:rPr>
                <w:lang w:val="en-US" w:eastAsia="zh-CN"/>
              </w:rPr>
              <w:br/>
            </w:r>
          </w:p>
        </w:tc>
      </w:tr>
      <w:tr w:rsidR="004C2F19" w:rsidRPr="009851F1" w14:paraId="2162A674" w14:textId="77777777" w:rsidTr="00923C9C">
        <w:trPr>
          <w:trHeight w:val="303"/>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B386C7B" w14:textId="77777777" w:rsidR="004C2F19" w:rsidRPr="002A010A" w:rsidRDefault="004C2F19" w:rsidP="00923C9C">
            <w:pPr>
              <w:pStyle w:val="TAC"/>
              <w:rPr>
                <w:b/>
                <w:bCs/>
                <w:lang w:val="en-US" w:eastAsia="zh-CN"/>
              </w:rPr>
            </w:pPr>
            <w:r w:rsidRPr="002A010A">
              <w:rPr>
                <w:b/>
                <w:bCs/>
                <w:lang w:val="en-US" w:eastAsia="zh-CN"/>
              </w:rPr>
              <w:t>Waveform (CW)</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0EA66AFA" w14:textId="77777777" w:rsidR="004C2F19" w:rsidRPr="009851F1" w:rsidRDefault="004C2F19" w:rsidP="00923C9C">
            <w:pPr>
              <w:pStyle w:val="TAL"/>
              <w:rPr>
                <w:color w:val="000000"/>
              </w:rPr>
            </w:pPr>
            <w:r w:rsidRPr="009851F1">
              <w:rPr>
                <w:color w:val="000000"/>
              </w:rPr>
              <w:t>Unmodulated single tone</w:t>
            </w:r>
          </w:p>
        </w:tc>
      </w:tr>
      <w:tr w:rsidR="004C2F19" w:rsidRPr="009851F1" w14:paraId="25198945" w14:textId="77777777" w:rsidTr="00923C9C">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0987B5E" w14:textId="77777777" w:rsidR="004C2F19" w:rsidRPr="002A010A" w:rsidRDefault="004C2F19" w:rsidP="00923C9C">
            <w:pPr>
              <w:pStyle w:val="TAC"/>
              <w:rPr>
                <w:b/>
                <w:bCs/>
                <w:lang w:val="en-US" w:eastAsia="zh-CN"/>
              </w:rPr>
            </w:pPr>
            <w:r w:rsidRPr="002A010A">
              <w:rPr>
                <w:b/>
                <w:bCs/>
                <w:lang w:val="en-US" w:eastAsia="zh-CN"/>
              </w:rPr>
              <w:t>A-IoT DL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4C1AD13" w14:textId="77777777" w:rsidR="004C2F19" w:rsidRPr="009851F1" w:rsidRDefault="004C2F19" w:rsidP="00923C9C">
            <w:pPr>
              <w:pStyle w:val="TAL"/>
              <w:rPr>
                <w:lang w:val="en-US" w:eastAsia="zh-CN"/>
              </w:rPr>
            </w:pPr>
            <w:r w:rsidRPr="009851F1">
              <w:rPr>
                <w:lang w:val="en-US" w:eastAsia="zh-CN"/>
              </w:rPr>
              <w:t>No</w:t>
            </w:r>
          </w:p>
        </w:tc>
      </w:tr>
      <w:tr w:rsidR="004C2F19" w:rsidRPr="009851F1" w14:paraId="2D9D0F9F" w14:textId="77777777" w:rsidTr="00923C9C">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FB3EDF6" w14:textId="77777777" w:rsidR="004C2F19" w:rsidRPr="002A010A" w:rsidRDefault="004C2F19" w:rsidP="00923C9C">
            <w:pPr>
              <w:pStyle w:val="TAC"/>
              <w:rPr>
                <w:b/>
                <w:bCs/>
                <w:lang w:val="en-US" w:eastAsia="zh-CN"/>
              </w:rPr>
            </w:pPr>
            <w:r w:rsidRPr="002A010A">
              <w:rPr>
                <w:b/>
                <w:bCs/>
                <w:lang w:val="en-US" w:eastAsia="zh-CN"/>
              </w:rPr>
              <w:t>A-IoT UL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4BCE4AA" w14:textId="77777777" w:rsidR="004C2F19" w:rsidRPr="009851F1" w:rsidRDefault="004C2F19" w:rsidP="00923C9C">
            <w:pPr>
              <w:pStyle w:val="TAL"/>
              <w:rPr>
                <w:lang w:val="en-US" w:eastAsia="zh-CN"/>
              </w:rPr>
            </w:pPr>
            <w:r w:rsidRPr="009851F1">
              <w:rPr>
                <w:lang w:val="en-US" w:eastAsia="zh-CN"/>
              </w:rPr>
              <w:t>No</w:t>
            </w:r>
          </w:p>
        </w:tc>
      </w:tr>
      <w:tr w:rsidR="004C2F19" w:rsidRPr="009851F1" w14:paraId="30E548C8" w14:textId="77777777" w:rsidTr="00923C9C">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D6D13A2" w14:textId="77777777" w:rsidR="004C2F19" w:rsidRPr="002A010A" w:rsidRDefault="004C2F19" w:rsidP="00923C9C">
            <w:pPr>
              <w:pStyle w:val="TAC"/>
              <w:rPr>
                <w:b/>
                <w:bCs/>
                <w:lang w:val="en-US" w:eastAsia="zh-CN"/>
              </w:rPr>
            </w:pPr>
            <w:r w:rsidRPr="002A010A">
              <w:rPr>
                <w:b/>
                <w:bCs/>
                <w:lang w:val="en-US" w:eastAsia="zh-CN"/>
              </w:rPr>
              <w:t>Traffic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C973BFD" w14:textId="77777777" w:rsidR="004C2F19" w:rsidRPr="009851F1" w:rsidRDefault="004C2F19" w:rsidP="00923C9C">
            <w:pPr>
              <w:pStyle w:val="TAL"/>
              <w:rPr>
                <w:lang w:val="en-US" w:eastAsia="zh-CN"/>
              </w:rPr>
            </w:pPr>
            <w:r w:rsidRPr="009851F1">
              <w:rPr>
                <w:lang w:val="en-US" w:eastAsia="zh-CN"/>
              </w:rPr>
              <w:t>Full buffer</w:t>
            </w:r>
          </w:p>
        </w:tc>
      </w:tr>
      <w:tr w:rsidR="004C2F19" w:rsidRPr="009851F1" w14:paraId="783154F6"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25DB66" w14:textId="77777777" w:rsidR="004C2F19" w:rsidRPr="002A010A" w:rsidRDefault="004C2F19" w:rsidP="00923C9C">
            <w:pPr>
              <w:pStyle w:val="TAC"/>
              <w:rPr>
                <w:b/>
                <w:bCs/>
                <w:lang w:val="en-US" w:eastAsia="zh-CN"/>
              </w:rPr>
            </w:pPr>
            <w:r w:rsidRPr="002A010A">
              <w:rPr>
                <w:b/>
                <w:bCs/>
                <w:lang w:val="en-US" w:eastAsia="zh-CN"/>
              </w:rPr>
              <w:t>Frequency reuse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325EC17B" w14:textId="77777777" w:rsidR="004C2F19" w:rsidRPr="009851F1" w:rsidRDefault="004C2F19" w:rsidP="00923C9C">
            <w:pPr>
              <w:pStyle w:val="TAL"/>
              <w:rPr>
                <w:lang w:val="en-US" w:eastAsia="zh-CN"/>
              </w:rPr>
            </w:pPr>
            <w:r w:rsidRPr="009851F1">
              <w:rPr>
                <w:lang w:val="en-US" w:eastAsia="zh-CN"/>
              </w:rPr>
              <w:t>1</w:t>
            </w:r>
          </w:p>
        </w:tc>
      </w:tr>
      <w:tr w:rsidR="004C2F19" w:rsidRPr="009851F1" w14:paraId="5777C790"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9553EF" w14:textId="77777777" w:rsidR="004C2F19" w:rsidRPr="002A010A" w:rsidRDefault="004C2F19" w:rsidP="00923C9C">
            <w:pPr>
              <w:pStyle w:val="TAC"/>
              <w:rPr>
                <w:b/>
                <w:bCs/>
                <w:lang w:eastAsia="zh-CN" w:bidi="ar"/>
              </w:rPr>
            </w:pPr>
            <w:r w:rsidRPr="002A010A">
              <w:rPr>
                <w:b/>
                <w:bCs/>
                <w:lang w:eastAsia="zh-CN" w:bidi="ar"/>
              </w:rPr>
              <w:t>NR BS deployment (outdoor), i.e. scenario 1-1 and 1-2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6C1C752" w14:textId="77777777" w:rsidR="004C2F19" w:rsidRPr="009851F1" w:rsidRDefault="004C2F19" w:rsidP="00923C9C">
            <w:pPr>
              <w:pStyle w:val="TAL"/>
              <w:rPr>
                <w:rFonts w:eastAsia="等线"/>
                <w:lang w:eastAsia="zh-CN" w:bidi="ar"/>
              </w:rPr>
            </w:pPr>
            <w:r w:rsidRPr="009851F1">
              <w:rPr>
                <w:color w:val="000000"/>
                <w:lang w:eastAsia="zh-CN"/>
              </w:rPr>
              <w:t>H</w:t>
            </w:r>
            <w:r w:rsidRPr="009851F1">
              <w:rPr>
                <w:color w:val="000000"/>
              </w:rPr>
              <w:t xml:space="preserve">exagonal grid, </w:t>
            </w:r>
            <w:r w:rsidRPr="009851F1">
              <w:rPr>
                <w:color w:val="000000"/>
                <w:lang w:eastAsia="zh-CN"/>
              </w:rPr>
              <w:t>19</w:t>
            </w:r>
            <w:r w:rsidRPr="009851F1">
              <w:rPr>
                <w:color w:val="000000"/>
              </w:rPr>
              <w:t xml:space="preserve"> macro sites, 3 sectors per site with wrap around</w:t>
            </w:r>
            <w:r w:rsidRPr="009851F1">
              <w:rPr>
                <w:color w:val="000000"/>
                <w:lang w:eastAsia="zh-CN"/>
              </w:rPr>
              <w:t xml:space="preserve">, </w:t>
            </w:r>
            <w:r w:rsidRPr="009851F1">
              <w:rPr>
                <w:rFonts w:eastAsia="等线"/>
                <w:lang w:bidi="ar"/>
              </w:rPr>
              <w:t xml:space="preserve">1 </w:t>
            </w:r>
            <w:r w:rsidRPr="009851F1">
              <w:rPr>
                <w:rFonts w:eastAsia="等线"/>
                <w:lang w:eastAsia="zh-CN" w:bidi="ar"/>
              </w:rPr>
              <w:t>A-IOT</w:t>
            </w:r>
            <w:r w:rsidRPr="009851F1">
              <w:rPr>
                <w:rFonts w:eastAsia="等线"/>
                <w:lang w:bidi="ar"/>
              </w:rPr>
              <w:t xml:space="preserve"> indoor scenario per sector</w:t>
            </w:r>
          </w:p>
          <w:p w14:paraId="63088A46" w14:textId="77777777" w:rsidR="004C2F19" w:rsidRPr="009851F1" w:rsidRDefault="004C2F19" w:rsidP="00923C9C">
            <w:pPr>
              <w:pStyle w:val="TAL"/>
              <w:rPr>
                <w:rFonts w:eastAsia="等线"/>
                <w:lang w:val="en-US" w:eastAsia="zh-CN" w:bidi="ar"/>
              </w:rPr>
            </w:pPr>
            <w:r w:rsidRPr="009851F1">
              <w:rPr>
                <w:rFonts w:eastAsia="等线"/>
                <w:lang w:val="en-US" w:eastAsia="zh-CN" w:bidi="ar"/>
              </w:rPr>
              <w:t>the minimum 2D distance between macro BS and indoor factory center is set as 100m.</w:t>
            </w:r>
          </w:p>
          <w:p w14:paraId="59AD9870" w14:textId="77777777" w:rsidR="004C2F19" w:rsidRPr="009851F1" w:rsidRDefault="004C2F19" w:rsidP="00923C9C">
            <w:pPr>
              <w:pStyle w:val="TAL"/>
              <w:rPr>
                <w:lang w:val="en-US" w:eastAsia="zh-CN"/>
              </w:rPr>
            </w:pPr>
            <w:r w:rsidRPr="009851F1">
              <w:rPr>
                <w:lang w:val="en-US" w:eastAsia="zh-CN"/>
              </w:rPr>
              <w:t>Inter-NR BS distance: 750m</w:t>
            </w:r>
          </w:p>
          <w:p w14:paraId="73BDE7F0" w14:textId="77777777" w:rsidR="004C2F19" w:rsidRPr="009851F1" w:rsidRDefault="004C2F19" w:rsidP="00923C9C">
            <w:pPr>
              <w:pStyle w:val="TAL"/>
              <w:rPr>
                <w:lang w:val="en-US" w:eastAsia="zh-CN"/>
              </w:rPr>
            </w:pPr>
            <w:r w:rsidRPr="009851F1">
              <w:rPr>
                <w:lang w:val="en-US" w:eastAsia="zh-CN"/>
              </w:rPr>
              <w:t>NR BS height: 25m</w:t>
            </w:r>
          </w:p>
        </w:tc>
      </w:tr>
      <w:tr w:rsidR="004C2F19" w:rsidRPr="009851F1" w14:paraId="4E5C331B"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2FD660" w14:textId="77777777" w:rsidR="004C2F19" w:rsidRPr="002A010A" w:rsidRDefault="004C2F19" w:rsidP="00923C9C">
            <w:pPr>
              <w:pStyle w:val="TAC"/>
              <w:rPr>
                <w:b/>
                <w:bCs/>
                <w:lang w:eastAsia="zh-CN" w:bidi="ar"/>
              </w:rPr>
            </w:pPr>
            <w:r w:rsidRPr="002A010A">
              <w:rPr>
                <w:b/>
                <w:bCs/>
                <w:lang w:eastAsia="zh-CN" w:bidi="ar"/>
              </w:rPr>
              <w:t>NR BS deployment (indoor), i.e. scenario 2-1 and 2-2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2B3FEC68" w14:textId="77777777" w:rsidR="004C2F19" w:rsidRPr="009851F1" w:rsidRDefault="004C2F19" w:rsidP="00923C9C">
            <w:pPr>
              <w:pStyle w:val="TAL"/>
              <w:rPr>
                <w:color w:val="000000"/>
                <w:lang w:eastAsia="zh-CN"/>
              </w:rPr>
            </w:pPr>
            <w:r w:rsidRPr="009851F1">
              <w:rPr>
                <w:color w:val="000000"/>
                <w:lang w:eastAsia="zh-CN"/>
              </w:rPr>
              <w:t xml:space="preserve">NR indoor BS deployed co-site with A-IoT indoor reader; </w:t>
            </w:r>
          </w:p>
          <w:p w14:paraId="4E5D08DA" w14:textId="77777777" w:rsidR="004C2F19" w:rsidRPr="009851F1" w:rsidRDefault="004C2F19" w:rsidP="00923C9C">
            <w:pPr>
              <w:pStyle w:val="TAL"/>
              <w:rPr>
                <w:color w:val="000000"/>
                <w:lang w:eastAsia="zh-CN"/>
              </w:rPr>
            </w:pPr>
            <w:r w:rsidRPr="009851F1">
              <w:rPr>
                <w:color w:val="000000"/>
                <w:lang w:eastAsia="zh-CN"/>
              </w:rPr>
              <w:t>NR indoor BS ISD as 20m;</w:t>
            </w:r>
          </w:p>
          <w:p w14:paraId="62298070" w14:textId="77777777" w:rsidR="004C2F19" w:rsidRPr="009851F1" w:rsidRDefault="004C2F19" w:rsidP="00923C9C">
            <w:pPr>
              <w:pStyle w:val="TAL"/>
              <w:rPr>
                <w:color w:val="000000"/>
                <w:lang w:eastAsia="zh-CN"/>
              </w:rPr>
            </w:pPr>
            <w:r w:rsidRPr="009851F1">
              <w:rPr>
                <w:color w:val="000000"/>
                <w:lang w:eastAsia="zh-CN"/>
              </w:rPr>
              <w:t>NR indoor Min BS-UE distance: 0m;</w:t>
            </w:r>
          </w:p>
          <w:p w14:paraId="6D314272" w14:textId="77777777" w:rsidR="004C2F19" w:rsidRPr="009851F1" w:rsidRDefault="004C2F19" w:rsidP="00923C9C">
            <w:pPr>
              <w:pStyle w:val="TAL"/>
              <w:rPr>
                <w:color w:val="000000"/>
                <w:lang w:eastAsia="zh-CN"/>
              </w:rPr>
            </w:pPr>
            <w:r w:rsidRPr="009851F1">
              <w:rPr>
                <w:color w:val="000000"/>
                <w:lang w:eastAsia="zh-CN"/>
              </w:rPr>
              <w:t>NR indoor UE uniformly distributed.</w:t>
            </w:r>
          </w:p>
          <w:p w14:paraId="15CEEFA0" w14:textId="77777777" w:rsidR="004C2F19" w:rsidRPr="009851F1" w:rsidRDefault="004C2F19" w:rsidP="00923C9C">
            <w:pPr>
              <w:pStyle w:val="TAL"/>
              <w:rPr>
                <w:color w:val="000000"/>
                <w:lang w:eastAsia="zh-CN"/>
              </w:rPr>
            </w:pPr>
            <w:r w:rsidRPr="009851F1">
              <w:rPr>
                <w:color w:val="000000"/>
                <w:lang w:eastAsia="zh-CN"/>
              </w:rPr>
              <w:t>NR indoor BS Tx power assumed [24] dBm</w:t>
            </w:r>
          </w:p>
          <w:p w14:paraId="3ECB894B" w14:textId="77777777" w:rsidR="004C2F19" w:rsidRPr="009851F1" w:rsidRDefault="004C2F19" w:rsidP="00923C9C">
            <w:pPr>
              <w:pStyle w:val="TAL"/>
              <w:rPr>
                <w:color w:val="000000"/>
                <w:lang w:eastAsia="zh-CN"/>
              </w:rPr>
            </w:pPr>
            <w:r w:rsidRPr="009851F1">
              <w:rPr>
                <w:color w:val="000000"/>
                <w:lang w:eastAsia="zh-CN"/>
              </w:rPr>
              <w:t>Antenna pattern of A-IoT reader is reused.</w:t>
            </w:r>
          </w:p>
          <w:p w14:paraId="215ED69E" w14:textId="77777777" w:rsidR="004C2F19" w:rsidRPr="009851F1" w:rsidRDefault="004C2F19" w:rsidP="00923C9C">
            <w:pPr>
              <w:pStyle w:val="TAL"/>
              <w:rPr>
                <w:color w:val="000000"/>
                <w:lang w:eastAsia="zh-CN"/>
              </w:rPr>
            </w:pPr>
            <w:r w:rsidRPr="009851F1">
              <w:rPr>
                <w:color w:val="000000"/>
                <w:lang w:eastAsia="zh-CN"/>
              </w:rPr>
              <w:t>The self-interference cancellation of R2D in UL for co-located scenario can be reported by interested company.</w:t>
            </w:r>
          </w:p>
        </w:tc>
      </w:tr>
      <w:tr w:rsidR="004C2F19" w:rsidRPr="009851F1" w14:paraId="64537C47"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216621" w14:textId="77777777" w:rsidR="004C2F19" w:rsidRPr="002A010A" w:rsidRDefault="004C2F19" w:rsidP="00923C9C">
            <w:pPr>
              <w:pStyle w:val="TAC"/>
              <w:rPr>
                <w:b/>
                <w:bCs/>
                <w:lang w:val="en-US" w:eastAsia="zh-CN"/>
              </w:rPr>
            </w:pPr>
            <w:r w:rsidRPr="002A010A">
              <w:rPr>
                <w:b/>
                <w:bCs/>
                <w:lang w:bidi="ar"/>
              </w:rPr>
              <w:t>A-IoT reader deployment</w:t>
            </w:r>
            <w:r w:rsidRPr="002A010A">
              <w:rPr>
                <w:b/>
                <w:bCs/>
                <w:lang w:eastAsia="zh-CN" w:bidi="ar"/>
              </w:rPr>
              <w:t xml:space="preserve"> / Intermediate UE dropping</w:t>
            </w:r>
          </w:p>
        </w:tc>
        <w:tc>
          <w:tcPr>
            <w:tcW w:w="3544" w:type="dxa"/>
            <w:tcBorders>
              <w:top w:val="single" w:sz="4" w:space="0" w:color="auto"/>
              <w:left w:val="nil"/>
              <w:bottom w:val="single" w:sz="4" w:space="0" w:color="auto"/>
              <w:right w:val="single" w:sz="4" w:space="0" w:color="auto"/>
            </w:tcBorders>
            <w:shd w:val="clear" w:color="auto" w:fill="auto"/>
            <w:vAlign w:val="center"/>
          </w:tcPr>
          <w:p w14:paraId="1657D93B" w14:textId="77777777" w:rsidR="004C2F19" w:rsidRPr="009851F1" w:rsidRDefault="004C2F19" w:rsidP="00923C9C">
            <w:pPr>
              <w:pStyle w:val="TAL"/>
              <w:rPr>
                <w:rFonts w:eastAsia="等线"/>
                <w:lang w:eastAsia="zh-CN" w:bidi="ar"/>
              </w:rPr>
            </w:pPr>
            <w:r w:rsidRPr="009851F1">
              <w:rPr>
                <w:rFonts w:eastAsia="等线"/>
                <w:lang w:eastAsia="zh-CN" w:bidi="ar"/>
              </w:rPr>
              <w:t xml:space="preserve">For D1T1-A2 and D1T1-B: </w:t>
            </w:r>
          </w:p>
          <w:p w14:paraId="43356CB9" w14:textId="77777777" w:rsidR="004C2F19" w:rsidRPr="009851F1" w:rsidRDefault="004C2F19" w:rsidP="00923C9C">
            <w:pPr>
              <w:pStyle w:val="TAL"/>
              <w:rPr>
                <w:rFonts w:eastAsia="等线"/>
                <w:lang w:eastAsia="zh-CN" w:bidi="ar"/>
              </w:rPr>
            </w:pPr>
            <w:r w:rsidRPr="009851F1">
              <w:rPr>
                <w:rFonts w:eastAsia="等线"/>
                <w:lang w:eastAsia="zh-CN" w:bidi="ar"/>
              </w:rPr>
              <w:t>18 A-IoT readers on a square lattice with spacing D, located D/2 from the walls.</w:t>
            </w:r>
          </w:p>
          <w:p w14:paraId="7398C933" w14:textId="77777777" w:rsidR="004C2F19" w:rsidRPr="009851F1" w:rsidRDefault="004C2F19" w:rsidP="00923C9C">
            <w:pPr>
              <w:pStyle w:val="TAL"/>
              <w:rPr>
                <w:rFonts w:eastAsia="等线"/>
                <w:lang w:bidi="ar"/>
              </w:rPr>
            </w:pPr>
            <w:r w:rsidRPr="009851F1">
              <w:rPr>
                <w:rFonts w:eastAsia="等线"/>
                <w:lang w:bidi="ar"/>
              </w:rPr>
              <w:t>L=120m x W=60m; D=20m</w:t>
            </w:r>
          </w:p>
          <w:p w14:paraId="476B9B1E" w14:textId="77777777" w:rsidR="004C2F19" w:rsidRPr="009851F1" w:rsidRDefault="004C2F19" w:rsidP="00923C9C">
            <w:pPr>
              <w:pStyle w:val="TAL"/>
              <w:rPr>
                <w:rFonts w:eastAsia="等线"/>
                <w:lang w:bidi="ar"/>
              </w:rPr>
            </w:pPr>
            <w:r w:rsidRPr="009851F1">
              <w:rPr>
                <w:rFonts w:eastAsia="等线"/>
                <w:lang w:bidi="ar"/>
              </w:rPr>
              <w:t>Reader height = 8 m</w:t>
            </w:r>
          </w:p>
          <w:p w14:paraId="062AB5D4" w14:textId="77777777" w:rsidR="004C2F19" w:rsidRPr="009851F1" w:rsidRDefault="004C2F19" w:rsidP="00923C9C">
            <w:pPr>
              <w:pStyle w:val="TAL"/>
              <w:rPr>
                <w:rFonts w:eastAsia="等线"/>
                <w:lang w:bidi="ar"/>
              </w:rPr>
            </w:pPr>
            <w:r w:rsidRPr="009851F1">
              <w:rPr>
                <w:rFonts w:eastAsia="等线"/>
                <w:lang w:eastAsia="zh-CN" w:bidi="ar"/>
              </w:rPr>
              <w:t>Room height = 10m</w:t>
            </w:r>
          </w:p>
          <w:p w14:paraId="2F8E3705" w14:textId="77777777" w:rsidR="004C2F19" w:rsidRPr="009851F1" w:rsidRDefault="004C2F19" w:rsidP="00923C9C">
            <w:pPr>
              <w:pStyle w:val="TAL"/>
              <w:rPr>
                <w:rFonts w:eastAsia="等线"/>
                <w:lang w:eastAsia="zh-CN" w:bidi="ar"/>
              </w:rPr>
            </w:pPr>
            <w:r w:rsidRPr="009851F1">
              <w:rPr>
                <w:rFonts w:eastAsia="等线"/>
                <w:lang w:eastAsia="zh-CN" w:bidi="ar"/>
              </w:rPr>
              <w:t>2 A-IoT readers are activated in one drop as baseline. Minimum distance between active readers: 60m as baseline</w:t>
            </w:r>
          </w:p>
        </w:tc>
        <w:tc>
          <w:tcPr>
            <w:tcW w:w="3685" w:type="dxa"/>
            <w:gridSpan w:val="2"/>
            <w:tcBorders>
              <w:top w:val="single" w:sz="4" w:space="0" w:color="auto"/>
              <w:left w:val="nil"/>
              <w:bottom w:val="single" w:sz="4" w:space="0" w:color="auto"/>
              <w:right w:val="single" w:sz="4" w:space="0" w:color="auto"/>
            </w:tcBorders>
            <w:vAlign w:val="center"/>
          </w:tcPr>
          <w:p w14:paraId="7DE18CB6" w14:textId="77777777" w:rsidR="004C2F19" w:rsidRPr="009851F1" w:rsidRDefault="004C2F19" w:rsidP="00923C9C">
            <w:pPr>
              <w:pStyle w:val="TAL"/>
              <w:rPr>
                <w:rFonts w:eastAsia="等线"/>
                <w:lang w:eastAsia="zh-CN" w:bidi="ar"/>
              </w:rPr>
            </w:pPr>
            <w:r w:rsidRPr="009851F1">
              <w:rPr>
                <w:rFonts w:eastAsia="等线"/>
                <w:lang w:eastAsia="zh-CN" w:bidi="ar"/>
              </w:rPr>
              <w:t xml:space="preserve">For D2T2-A2 and D2T2-B: </w:t>
            </w:r>
          </w:p>
          <w:p w14:paraId="50E01069" w14:textId="77777777" w:rsidR="004C2F19" w:rsidRPr="009851F1" w:rsidRDefault="004C2F19" w:rsidP="00923C9C">
            <w:pPr>
              <w:pStyle w:val="TAL"/>
              <w:rPr>
                <w:rFonts w:eastAsia="等线"/>
                <w:lang w:eastAsia="zh-CN" w:bidi="ar"/>
              </w:rPr>
            </w:pPr>
            <w:r w:rsidRPr="009851F1">
              <w:rPr>
                <w:rFonts w:eastAsia="等线"/>
                <w:lang w:eastAsia="zh-CN" w:bidi="ar"/>
              </w:rPr>
              <w:t>The intermediate UEs selected from the fixed positions.</w:t>
            </w:r>
          </w:p>
          <w:p w14:paraId="3EE2745F" w14:textId="77777777" w:rsidR="004C2F19" w:rsidRPr="009851F1" w:rsidRDefault="004C2F19" w:rsidP="00923C9C">
            <w:pPr>
              <w:pStyle w:val="TAL"/>
              <w:rPr>
                <w:rFonts w:eastAsia="等线"/>
                <w:lang w:bidi="ar"/>
              </w:rPr>
            </w:pPr>
            <w:r w:rsidRPr="009851F1">
              <w:rPr>
                <w:rFonts w:eastAsia="等线"/>
                <w:lang w:bidi="ar"/>
              </w:rPr>
              <w:t>L=120m x W=50m; D=20m</w:t>
            </w:r>
          </w:p>
          <w:p w14:paraId="10972D64" w14:textId="77777777" w:rsidR="004C2F19" w:rsidRPr="009851F1" w:rsidRDefault="004C2F19" w:rsidP="00923C9C">
            <w:pPr>
              <w:pStyle w:val="TAL"/>
              <w:rPr>
                <w:rFonts w:eastAsia="等线"/>
                <w:lang w:bidi="ar"/>
              </w:rPr>
            </w:pPr>
            <w:r w:rsidRPr="009851F1">
              <w:rPr>
                <w:rFonts w:eastAsia="等线"/>
                <w:lang w:bidi="ar"/>
              </w:rPr>
              <w:t>Intermediate UE height = 1.5 m</w:t>
            </w:r>
          </w:p>
          <w:p w14:paraId="12B516BE" w14:textId="77777777" w:rsidR="004C2F19" w:rsidRPr="009851F1" w:rsidRDefault="004C2F19" w:rsidP="00923C9C">
            <w:pPr>
              <w:pStyle w:val="TAL"/>
              <w:rPr>
                <w:rFonts w:eastAsia="等线"/>
                <w:lang w:bidi="ar"/>
              </w:rPr>
            </w:pPr>
            <w:r w:rsidRPr="009851F1">
              <w:rPr>
                <w:rFonts w:eastAsia="等线"/>
                <w:lang w:eastAsia="zh-CN" w:bidi="ar"/>
              </w:rPr>
              <w:t>Room height = 3m</w:t>
            </w:r>
          </w:p>
          <w:p w14:paraId="48364074" w14:textId="77777777" w:rsidR="004C2F19" w:rsidRPr="009851F1" w:rsidRDefault="004C2F19" w:rsidP="00923C9C">
            <w:pPr>
              <w:pStyle w:val="TAL"/>
              <w:rPr>
                <w:rFonts w:eastAsia="等线"/>
                <w:lang w:bidi="ar"/>
              </w:rPr>
            </w:pPr>
            <w:r w:rsidRPr="009851F1">
              <w:rPr>
                <w:rFonts w:eastAsia="等线"/>
                <w:lang w:eastAsia="zh-CN" w:bidi="ar"/>
              </w:rPr>
              <w:t xml:space="preserve">Number of intermediate UE for simulation: </w:t>
            </w:r>
            <w:r w:rsidRPr="009851F1">
              <w:rPr>
                <w:rFonts w:eastAsia="等线"/>
                <w:lang w:bidi="ar"/>
              </w:rPr>
              <w:t>2 UE at one drop. Minimum distance between intermediate UEs: 60m as baseline</w:t>
            </w:r>
          </w:p>
        </w:tc>
      </w:tr>
      <w:tr w:rsidR="004C2F19" w:rsidRPr="009851F1" w14:paraId="3EC4C0F6"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D39D56" w14:textId="77777777" w:rsidR="004C2F19" w:rsidRPr="002A010A" w:rsidRDefault="004C2F19" w:rsidP="00923C9C">
            <w:pPr>
              <w:pStyle w:val="TAC"/>
              <w:rPr>
                <w:b/>
                <w:bCs/>
                <w:lang w:val="en-US" w:eastAsia="zh-CN"/>
              </w:rPr>
            </w:pPr>
            <w:r w:rsidRPr="002A010A">
              <w:rPr>
                <w:b/>
                <w:bCs/>
                <w:lang w:val="en-US" w:eastAsia="zh-CN"/>
              </w:rPr>
              <w:t>CW deployment</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E47DB82" w14:textId="77777777" w:rsidR="004C2F19" w:rsidRPr="009851F1" w:rsidRDefault="004C2F19" w:rsidP="00923C9C">
            <w:pPr>
              <w:pStyle w:val="TAL"/>
              <w:rPr>
                <w:lang w:val="en-US" w:eastAsia="zh-CN"/>
              </w:rPr>
            </w:pPr>
            <w:r w:rsidRPr="009851F1">
              <w:rPr>
                <w:lang w:val="en-US" w:eastAsia="zh-CN"/>
              </w:rPr>
              <w:t>For D1T1-A2 and D2T2-A2, CW and A-IoT reader are collocated.</w:t>
            </w:r>
          </w:p>
          <w:p w14:paraId="05BD0064" w14:textId="77777777" w:rsidR="004C2F19" w:rsidRPr="009851F1" w:rsidRDefault="004C2F19" w:rsidP="00923C9C">
            <w:pPr>
              <w:pStyle w:val="TAL"/>
              <w:rPr>
                <w:lang w:val="en-US" w:eastAsia="zh-CN"/>
              </w:rPr>
            </w:pPr>
            <w:r w:rsidRPr="009851F1">
              <w:rPr>
                <w:lang w:val="en-US" w:eastAsia="zh-CN"/>
              </w:rPr>
              <w:t>For D1T1-B and D2T2-B, CW topology layout is the same as A</w:t>
            </w:r>
            <w:r>
              <w:rPr>
                <w:lang w:val="en-US" w:eastAsia="zh-CN"/>
              </w:rPr>
              <w:t>-</w:t>
            </w:r>
            <w:r w:rsidRPr="009851F1">
              <w:rPr>
                <w:lang w:val="en-US" w:eastAsia="zh-CN"/>
              </w:rPr>
              <w:t>IoT reader. For each device, the nearest CW node will be activated during the simulation, and CW node is not co-located with any activated reader</w:t>
            </w:r>
          </w:p>
        </w:tc>
      </w:tr>
      <w:tr w:rsidR="004C2F19" w:rsidRPr="009851F1" w14:paraId="3C58DAD8"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D2B85E5" w14:textId="77777777" w:rsidR="004C2F19" w:rsidRPr="002A010A" w:rsidRDefault="004C2F19" w:rsidP="00923C9C">
            <w:pPr>
              <w:pStyle w:val="TAC"/>
              <w:rPr>
                <w:b/>
                <w:bCs/>
                <w:lang w:val="en-US" w:eastAsia="zh-CN"/>
              </w:rPr>
            </w:pPr>
            <w:r w:rsidRPr="002A010A">
              <w:rPr>
                <w:b/>
                <w:bCs/>
                <w:lang w:val="en-US" w:eastAsia="zh-CN"/>
              </w:rPr>
              <w:t>Device distribution</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29BC6494" w14:textId="77777777" w:rsidR="004C2F19" w:rsidRPr="009851F1" w:rsidRDefault="004C2F19" w:rsidP="00923C9C">
            <w:pPr>
              <w:pStyle w:val="TAL"/>
              <w:rPr>
                <w:lang w:val="en-US" w:eastAsia="zh-CN"/>
              </w:rPr>
            </w:pPr>
            <w:r w:rsidRPr="009851F1">
              <w:rPr>
                <w:lang w:val="en-US" w:eastAsia="zh-CN"/>
              </w:rPr>
              <w:t>Device Height= 1.5 m</w:t>
            </w:r>
          </w:p>
          <w:p w14:paraId="3B6B590F" w14:textId="77777777" w:rsidR="004C2F19" w:rsidRPr="009851F1" w:rsidRDefault="004C2F19" w:rsidP="00923C9C">
            <w:pPr>
              <w:pStyle w:val="TAL"/>
              <w:rPr>
                <w:lang w:val="en-US" w:eastAsia="zh-CN"/>
              </w:rPr>
            </w:pPr>
            <w:r w:rsidRPr="009851F1">
              <w:rPr>
                <w:lang w:val="en-US" w:eastAsia="zh-CN"/>
              </w:rPr>
              <w:t>A</w:t>
            </w:r>
            <w:r>
              <w:rPr>
                <w:lang w:val="en-US" w:eastAsia="zh-CN"/>
              </w:rPr>
              <w:t>-</w:t>
            </w:r>
            <w:r w:rsidRPr="009851F1">
              <w:rPr>
                <w:lang w:val="en-US" w:eastAsia="zh-CN"/>
              </w:rPr>
              <w:t xml:space="preserve">IoT devices drop uniformly distributed over the horizontal area </w:t>
            </w:r>
          </w:p>
          <w:p w14:paraId="20445F61" w14:textId="77777777" w:rsidR="004C2F19" w:rsidRPr="009851F1" w:rsidRDefault="004C2F19" w:rsidP="00923C9C">
            <w:pPr>
              <w:pStyle w:val="TAL"/>
              <w:rPr>
                <w:lang w:val="en-US" w:eastAsia="zh-CN"/>
              </w:rPr>
            </w:pPr>
            <w:r w:rsidRPr="009851F1">
              <w:rPr>
                <w:lang w:val="en-US" w:eastAsia="zh-CN"/>
              </w:rPr>
              <w:t>Number of A-IoTs = Total area × activated density (1.5 A-IOT devices/m²)</w:t>
            </w:r>
          </w:p>
          <w:p w14:paraId="7A0BD84A" w14:textId="77777777" w:rsidR="004C2F19" w:rsidRPr="009851F1" w:rsidRDefault="004C2F19" w:rsidP="00923C9C">
            <w:pPr>
              <w:pStyle w:val="TAL"/>
              <w:rPr>
                <w:lang w:val="en-US" w:eastAsia="zh-CN"/>
              </w:rPr>
            </w:pPr>
            <w:r w:rsidRPr="009851F1">
              <w:rPr>
                <w:lang w:val="en-US" w:eastAsia="zh-CN"/>
              </w:rPr>
              <w:t>1 active A</w:t>
            </w:r>
            <w:r>
              <w:rPr>
                <w:lang w:val="en-US" w:eastAsia="zh-CN"/>
              </w:rPr>
              <w:t>-</w:t>
            </w:r>
            <w:r w:rsidRPr="009851F1">
              <w:rPr>
                <w:lang w:val="en-US" w:eastAsia="zh-CN"/>
              </w:rPr>
              <w:t>I</w:t>
            </w:r>
            <w:r>
              <w:rPr>
                <w:lang w:val="en-US" w:eastAsia="zh-CN"/>
              </w:rPr>
              <w:t>o</w:t>
            </w:r>
            <w:r w:rsidRPr="009851F1">
              <w:rPr>
                <w:lang w:val="en-US" w:eastAsia="zh-CN"/>
              </w:rPr>
              <w:t>T device under one reader at one drop</w:t>
            </w:r>
          </w:p>
          <w:p w14:paraId="337576BC" w14:textId="77777777" w:rsidR="004C2F19" w:rsidRPr="009851F1" w:rsidRDefault="004C2F19" w:rsidP="00923C9C">
            <w:pPr>
              <w:pStyle w:val="TAL"/>
              <w:rPr>
                <w:lang w:val="en-US" w:eastAsia="zh-CN"/>
              </w:rPr>
            </w:pPr>
            <w:r w:rsidRPr="009851F1">
              <w:rPr>
                <w:lang w:val="en-US" w:eastAsia="zh-CN"/>
              </w:rPr>
              <w:t>Minimum distance between reader and device is 1m</w:t>
            </w:r>
          </w:p>
        </w:tc>
      </w:tr>
      <w:tr w:rsidR="004C2F19" w:rsidRPr="009851F1" w14:paraId="0C89EED1"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D0746D" w14:textId="77777777" w:rsidR="004C2F19" w:rsidRPr="002A010A" w:rsidRDefault="004C2F19" w:rsidP="00923C9C">
            <w:pPr>
              <w:pStyle w:val="TAC"/>
              <w:rPr>
                <w:b/>
                <w:bCs/>
                <w:lang w:val="en-US" w:eastAsia="zh-CN"/>
              </w:rPr>
            </w:pPr>
            <w:r w:rsidRPr="002A010A">
              <w:rPr>
                <w:b/>
                <w:bCs/>
                <w:lang w:val="en-US" w:eastAsia="zh-CN"/>
              </w:rPr>
              <w:t>NR UE dropping</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30F38E9" w14:textId="77777777" w:rsidR="004C2F19" w:rsidRPr="009851F1" w:rsidRDefault="004C2F19" w:rsidP="00923C9C">
            <w:pPr>
              <w:pStyle w:val="TAL"/>
              <w:rPr>
                <w:lang w:val="en-US" w:eastAsia="zh-CN"/>
              </w:rPr>
            </w:pPr>
            <w:r w:rsidRPr="009851F1">
              <w:rPr>
                <w:lang w:val="en-US" w:eastAsia="zh-CN"/>
              </w:rPr>
              <w:t>For NR UE only outdoor, uniformly distributed outdoor.</w:t>
            </w:r>
          </w:p>
          <w:p w14:paraId="0A072F25" w14:textId="77777777" w:rsidR="004C2F19" w:rsidRPr="009851F1" w:rsidRDefault="004C2F19" w:rsidP="00923C9C">
            <w:pPr>
              <w:pStyle w:val="TAL"/>
              <w:rPr>
                <w:lang w:val="en-US" w:eastAsia="zh-CN"/>
              </w:rPr>
            </w:pPr>
            <w:r w:rsidRPr="009851F1">
              <w:rPr>
                <w:lang w:val="en-US" w:eastAsia="zh-CN"/>
              </w:rPr>
              <w:t>For NR UE indoor, uniformly distributed, Option1: 10% indoor, 90% outdoor,</w:t>
            </w:r>
            <w:r w:rsidRPr="009851F1">
              <w:rPr>
                <w:lang w:val="en-US" w:eastAsia="zh-CN"/>
              </w:rPr>
              <w:tab/>
              <w:t>Option2: 100% indoor</w:t>
            </w:r>
          </w:p>
          <w:p w14:paraId="50A85284" w14:textId="77777777" w:rsidR="004C2F19" w:rsidRPr="009851F1" w:rsidRDefault="004C2F19" w:rsidP="00923C9C">
            <w:pPr>
              <w:pStyle w:val="TAL"/>
              <w:rPr>
                <w:lang w:val="en-US" w:eastAsia="zh-CN"/>
              </w:rPr>
            </w:pPr>
            <w:r w:rsidRPr="009851F1">
              <w:rPr>
                <w:lang w:val="en-US" w:eastAsia="zh-CN"/>
              </w:rPr>
              <w:t>UE number:</w:t>
            </w:r>
          </w:p>
          <w:p w14:paraId="64727502" w14:textId="77777777" w:rsidR="004C2F19" w:rsidRPr="009851F1" w:rsidRDefault="004C2F19" w:rsidP="00923C9C">
            <w:pPr>
              <w:pStyle w:val="TAL"/>
              <w:rPr>
                <w:lang w:val="en-US" w:eastAsia="zh-CN"/>
              </w:rPr>
            </w:pPr>
            <w:r w:rsidRPr="009851F1">
              <w:rPr>
                <w:lang w:val="en-US" w:eastAsia="zh-CN"/>
              </w:rPr>
              <w:t>-</w:t>
            </w:r>
            <w:r w:rsidRPr="009851F1">
              <w:rPr>
                <w:lang w:val="en-US" w:eastAsia="zh-CN"/>
              </w:rPr>
              <w:tab/>
              <w:t>DL active UE: 1 UE per cell</w:t>
            </w:r>
          </w:p>
          <w:p w14:paraId="15FFAC84" w14:textId="77777777" w:rsidR="004C2F19" w:rsidRPr="009851F1" w:rsidRDefault="004C2F19" w:rsidP="00923C9C">
            <w:pPr>
              <w:pStyle w:val="TAL"/>
              <w:rPr>
                <w:lang w:val="en-US" w:eastAsia="zh-CN"/>
              </w:rPr>
            </w:pPr>
            <w:r w:rsidRPr="009851F1">
              <w:rPr>
                <w:lang w:val="en-US" w:eastAsia="zh-CN"/>
              </w:rPr>
              <w:t>-</w:t>
            </w:r>
            <w:r w:rsidRPr="009851F1">
              <w:rPr>
                <w:lang w:val="en-US" w:eastAsia="zh-CN"/>
              </w:rPr>
              <w:tab/>
              <w:t>UL active UE: 3 UE per cell</w:t>
            </w:r>
          </w:p>
        </w:tc>
      </w:tr>
      <w:tr w:rsidR="004C2F19" w:rsidRPr="009851F1" w14:paraId="7A8EF96D"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29B7782" w14:textId="77777777" w:rsidR="004C2F19" w:rsidRPr="002A010A" w:rsidRDefault="004C2F19" w:rsidP="00923C9C">
            <w:pPr>
              <w:pStyle w:val="TAC"/>
              <w:rPr>
                <w:b/>
                <w:bCs/>
                <w:lang w:val="en-US" w:eastAsia="zh-CN"/>
              </w:rPr>
            </w:pPr>
            <w:r w:rsidRPr="002A010A">
              <w:rPr>
                <w:b/>
                <w:bCs/>
                <w:lang w:eastAsia="zh-CN"/>
              </w:rPr>
              <w:t xml:space="preserve">NR BS </w:t>
            </w:r>
            <w:r w:rsidRPr="002A010A">
              <w:rPr>
                <w:b/>
                <w:bCs/>
              </w:rPr>
              <w:t>Inter-site distance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14476D1" w14:textId="77777777" w:rsidR="004C2F19" w:rsidRPr="009851F1" w:rsidRDefault="004C2F19" w:rsidP="00923C9C">
            <w:pPr>
              <w:pStyle w:val="TAL"/>
              <w:rPr>
                <w:lang w:val="en-US" w:eastAsia="zh-CN"/>
              </w:rPr>
            </w:pPr>
            <w:r w:rsidRPr="009851F1">
              <w:rPr>
                <w:lang w:val="en-US" w:eastAsia="zh-CN"/>
              </w:rPr>
              <w:t>MCL of 70 dB</w:t>
            </w:r>
          </w:p>
        </w:tc>
      </w:tr>
      <w:tr w:rsidR="004C2F19" w:rsidRPr="009851F1" w14:paraId="1191BD47" w14:textId="77777777" w:rsidTr="00923C9C">
        <w:trPr>
          <w:trHeight w:val="279"/>
          <w:jc w:val="center"/>
        </w:trPr>
        <w:tc>
          <w:tcPr>
            <w:tcW w:w="2410"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5A03D211" w14:textId="77777777" w:rsidR="004C2F19" w:rsidRPr="002A010A" w:rsidRDefault="004C2F19" w:rsidP="00923C9C">
            <w:pPr>
              <w:pStyle w:val="TAC"/>
              <w:rPr>
                <w:b/>
                <w:bCs/>
                <w:lang w:bidi="ar"/>
              </w:rPr>
            </w:pPr>
            <w:r w:rsidRPr="002A010A">
              <w:rPr>
                <w:b/>
                <w:bCs/>
                <w:lang w:val="en-US" w:eastAsia="zh-CN"/>
              </w:rPr>
              <w:t>Pathloss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F9EBF99" w14:textId="77777777" w:rsidR="004C2F19" w:rsidRPr="009851F1" w:rsidRDefault="004C2F19" w:rsidP="00923C9C">
            <w:pPr>
              <w:pStyle w:val="TAL"/>
              <w:rPr>
                <w:lang w:bidi="ar"/>
              </w:rPr>
            </w:pPr>
            <m:oMathPara>
              <m:oMathParaPr>
                <m:jc m:val="left"/>
              </m:oMathParaPr>
              <m:oMath>
                <m:r>
                  <m:rPr>
                    <m:sty m:val="p"/>
                  </m:rPr>
                  <w:rPr>
                    <w:rFonts w:ascii="Cambria Math" w:hAnsi="Cambria Math"/>
                    <w:lang w:bidi="ar"/>
                  </w:rPr>
                  <m:t xml:space="preserve">PL= </m:t>
                </m:r>
                <m:sSub>
                  <m:sSubPr>
                    <m:ctrlPr>
                      <w:rPr>
                        <w:rFonts w:ascii="Cambria Math" w:hAnsi="Cambria Math"/>
                        <w:lang w:bidi="ar"/>
                      </w:rPr>
                    </m:ctrlPr>
                  </m:sSubPr>
                  <m:e>
                    <m:r>
                      <w:rPr>
                        <w:rFonts w:ascii="Cambria Math" w:hAnsi="Cambria Math"/>
                        <w:lang w:bidi="ar"/>
                      </w:rPr>
                      <m:t>PL</m:t>
                    </m:r>
                  </m:e>
                  <m:sub>
                    <m:r>
                      <w:rPr>
                        <w:rFonts w:ascii="Cambria Math" w:hAnsi="Cambria Math"/>
                        <w:lang w:bidi="ar"/>
                      </w:rPr>
                      <m:t>b</m:t>
                    </m:r>
                  </m:sub>
                </m:sSub>
                <m:r>
                  <w:rPr>
                    <w:rFonts w:ascii="Cambria Math" w:hAnsi="Cambria Math"/>
                    <w:lang w:bidi="ar"/>
                  </w:rPr>
                  <m:t>+</m:t>
                </m:r>
                <m:sSub>
                  <m:sSubPr>
                    <m:ctrlPr>
                      <w:rPr>
                        <w:rFonts w:ascii="Cambria Math" w:hAnsi="Cambria Math"/>
                        <w:lang w:bidi="ar"/>
                      </w:rPr>
                    </m:ctrlPr>
                  </m:sSubPr>
                  <m:e>
                    <m:r>
                      <w:rPr>
                        <w:rFonts w:ascii="Cambria Math" w:hAnsi="Cambria Math"/>
                        <w:lang w:bidi="ar"/>
                      </w:rPr>
                      <m:t>PL</m:t>
                    </m:r>
                  </m:e>
                  <m:sub>
                    <m:r>
                      <w:rPr>
                        <w:rFonts w:ascii="Cambria Math" w:hAnsi="Cambria Math"/>
                        <w:lang w:bidi="ar"/>
                      </w:rPr>
                      <m:t>tw</m:t>
                    </m:r>
                  </m:sub>
                </m:sSub>
                <m:r>
                  <w:rPr>
                    <w:rFonts w:ascii="Cambria Math" w:hAnsi="Cambria Math"/>
                    <w:lang w:bidi="ar"/>
                  </w:rPr>
                  <m:t>+</m:t>
                </m:r>
                <m:sSub>
                  <m:sSubPr>
                    <m:ctrlPr>
                      <w:rPr>
                        <w:rFonts w:ascii="Cambria Math" w:hAnsi="Cambria Math"/>
                        <w:lang w:bidi="ar"/>
                      </w:rPr>
                    </m:ctrlPr>
                  </m:sSubPr>
                  <m:e>
                    <m:r>
                      <w:rPr>
                        <w:rFonts w:ascii="Cambria Math" w:hAnsi="Cambria Math"/>
                        <w:lang w:bidi="ar"/>
                      </w:rPr>
                      <m:t>PL</m:t>
                    </m:r>
                  </m:e>
                  <m:sub>
                    <m:r>
                      <w:rPr>
                        <w:rFonts w:ascii="Cambria Math" w:hAnsi="Cambria Math"/>
                        <w:lang w:bidi="ar"/>
                      </w:rPr>
                      <m:t>in</m:t>
                    </m:r>
                  </m:sub>
                </m:sSub>
                <m:r>
                  <w:rPr>
                    <w:rFonts w:ascii="Cambria Math" w:hAnsi="Cambria Math"/>
                    <w:lang w:bidi="ar"/>
                  </w:rPr>
                  <m:t xml:space="preserve">+N(0, </m:t>
                </m:r>
                <m:sSubSup>
                  <m:sSubSupPr>
                    <m:ctrlPr>
                      <w:rPr>
                        <w:rFonts w:ascii="Cambria Math" w:hAnsi="Cambria Math"/>
                        <w:i/>
                        <w:lang w:bidi="ar"/>
                      </w:rPr>
                    </m:ctrlPr>
                  </m:sSubSupPr>
                  <m:e>
                    <m:r>
                      <w:rPr>
                        <w:rFonts w:ascii="Cambria Math" w:hAnsi="Cambria Math"/>
                        <w:lang w:bidi="ar"/>
                      </w:rPr>
                      <m:t>σ</m:t>
                    </m:r>
                  </m:e>
                  <m:sub>
                    <m:r>
                      <w:rPr>
                        <w:rFonts w:ascii="Cambria Math" w:hAnsi="Cambria Math"/>
                        <w:lang w:bidi="ar"/>
                      </w:rPr>
                      <m:t>P</m:t>
                    </m:r>
                  </m:sub>
                  <m:sup>
                    <m:r>
                      <w:rPr>
                        <w:rFonts w:ascii="Cambria Math" w:hAnsi="Cambria Math"/>
                        <w:lang w:bidi="ar"/>
                      </w:rPr>
                      <m:t>2</m:t>
                    </m:r>
                  </m:sup>
                </m:sSubSup>
                <m:r>
                  <w:rPr>
                    <w:rFonts w:ascii="Cambria Math" w:hAnsi="Cambria Math"/>
                    <w:lang w:bidi="ar"/>
                  </w:rPr>
                  <m:t>)</m:t>
                </m:r>
              </m:oMath>
            </m:oMathPara>
          </w:p>
          <w:p w14:paraId="68294039" w14:textId="77777777" w:rsidR="004C2F19" w:rsidRPr="009851F1" w:rsidRDefault="004C2F19" w:rsidP="00923C9C">
            <w:pPr>
              <w:pStyle w:val="TAL"/>
              <w:rPr>
                <w:lang w:val="en-US" w:eastAsia="zh-CN"/>
              </w:rPr>
            </w:pPr>
            <w:r w:rsidRPr="009851F1">
              <w:rPr>
                <w:lang w:val="en-US" w:eastAsia="zh-CN"/>
              </w:rPr>
              <w:t>-</w:t>
            </w:r>
            <w:r w:rsidRPr="009851F1">
              <w:rPr>
                <w:lang w:val="en-US" w:eastAsia="zh-CN"/>
              </w:rPr>
              <w:tab/>
              <w:t>PL</w:t>
            </w:r>
            <w:r w:rsidRPr="009851F1">
              <w:rPr>
                <w:vertAlign w:val="subscript"/>
                <w:lang w:val="en-US" w:eastAsia="zh-CN"/>
              </w:rPr>
              <w:t>in</w:t>
            </w:r>
            <w:r w:rsidRPr="009851F1">
              <w:rPr>
                <w:lang w:val="en-US" w:eastAsia="zh-CN"/>
              </w:rPr>
              <w:t xml:space="preserve"> = 0.5 * d2D-in where d2D-in is the distance to nearest factory/office boundary on the line between Tx and Rx point.</w:t>
            </w:r>
            <w:r w:rsidRPr="009851F1">
              <w:rPr>
                <w:rFonts w:hint="eastAsia"/>
                <w:lang w:val="en-US" w:eastAsia="zh-CN"/>
              </w:rPr>
              <w:t xml:space="preserve"> </w:t>
            </w:r>
            <w:r w:rsidRPr="009851F1">
              <w:rPr>
                <w:lang w:val="en-US" w:eastAsia="zh-CN"/>
              </w:rPr>
              <w:t>Set maximum value of d2D-in as [25m] as optional</w:t>
            </w:r>
          </w:p>
        </w:tc>
      </w:tr>
      <w:tr w:rsidR="004C2F19" w:rsidRPr="009851F1" w14:paraId="63548FB1" w14:textId="77777777" w:rsidTr="00923C9C">
        <w:trPr>
          <w:trHeight w:val="279"/>
          <w:jc w:val="center"/>
        </w:trPr>
        <w:tc>
          <w:tcPr>
            <w:tcW w:w="2410" w:type="dxa"/>
            <w:vMerge/>
            <w:tcBorders>
              <w:left w:val="single" w:sz="4" w:space="0" w:color="auto"/>
              <w:bottom w:val="single" w:sz="4" w:space="0" w:color="auto"/>
              <w:right w:val="single" w:sz="4" w:space="0" w:color="auto"/>
            </w:tcBorders>
            <w:shd w:val="clear" w:color="auto" w:fill="D0CECE" w:themeFill="background2" w:themeFillShade="E6"/>
            <w:vAlign w:val="center"/>
          </w:tcPr>
          <w:p w14:paraId="1F16F5DB" w14:textId="77777777" w:rsidR="004C2F19" w:rsidRPr="002A010A" w:rsidRDefault="004C2F19" w:rsidP="00923C9C">
            <w:pPr>
              <w:pStyle w:val="TAC"/>
              <w:rPr>
                <w:b/>
                <w:bCs/>
                <w:lang w:val="en-US" w:eastAsia="zh-CN"/>
              </w:rPr>
            </w:pPr>
          </w:p>
        </w:tc>
        <w:tc>
          <w:tcPr>
            <w:tcW w:w="3614" w:type="dxa"/>
            <w:gridSpan w:val="2"/>
            <w:tcBorders>
              <w:top w:val="single" w:sz="4" w:space="0" w:color="auto"/>
              <w:left w:val="nil"/>
              <w:bottom w:val="single" w:sz="4" w:space="0" w:color="auto"/>
              <w:right w:val="single" w:sz="4" w:space="0" w:color="auto"/>
            </w:tcBorders>
            <w:shd w:val="clear" w:color="auto" w:fill="auto"/>
            <w:vAlign w:val="center"/>
          </w:tcPr>
          <w:p w14:paraId="4EE29AB7" w14:textId="77777777" w:rsidR="004C2F19" w:rsidRPr="009851F1" w:rsidRDefault="004C2F19" w:rsidP="00923C9C">
            <w:pPr>
              <w:pStyle w:val="TAL"/>
              <w:rPr>
                <w:lang w:val="en-US" w:eastAsia="zh-CN"/>
              </w:rPr>
            </w:pPr>
            <w:r w:rsidRPr="009851F1">
              <w:rPr>
                <w:lang w:val="en-US" w:eastAsia="zh-CN"/>
              </w:rPr>
              <w:t>PL</w:t>
            </w:r>
            <w:r w:rsidRPr="009851F1">
              <w:rPr>
                <w:vertAlign w:val="subscript"/>
                <w:lang w:val="en-US" w:eastAsia="zh-CN"/>
              </w:rPr>
              <w:t xml:space="preserve">b </w:t>
            </w:r>
            <w:r w:rsidRPr="009851F1">
              <w:rPr>
                <w:lang w:val="en-US" w:eastAsia="zh-CN"/>
              </w:rPr>
              <w:t>:</w:t>
            </w:r>
          </w:p>
          <w:p w14:paraId="6656353F" w14:textId="77777777" w:rsidR="004C2F19" w:rsidRPr="009851F1" w:rsidRDefault="004C2F19" w:rsidP="00923C9C">
            <w:pPr>
              <w:pStyle w:val="TAL"/>
              <w:rPr>
                <w:lang w:val="en-US" w:eastAsia="zh-CN"/>
              </w:rPr>
            </w:pPr>
            <w:r w:rsidRPr="009851F1">
              <w:rPr>
                <w:lang w:val="en-US" w:eastAsia="zh-CN"/>
              </w:rPr>
              <w:t>NLOS and LOS in TR38.901</w:t>
            </w:r>
          </w:p>
          <w:p w14:paraId="144598C4" w14:textId="77777777" w:rsidR="004C2F19" w:rsidRPr="009851F1" w:rsidRDefault="004C2F19" w:rsidP="00923C9C">
            <w:pPr>
              <w:pStyle w:val="TAL"/>
              <w:rPr>
                <w:lang w:eastAsia="zh-CN" w:bidi="ar"/>
              </w:rPr>
            </w:pPr>
            <w:r w:rsidRPr="009851F1">
              <w:rPr>
                <w:lang w:eastAsia="zh-CN" w:bidi="ar"/>
              </w:rPr>
              <w:t>NR BS – NR UE: Uma</w:t>
            </w:r>
          </w:p>
          <w:p w14:paraId="4D0259BD" w14:textId="77777777" w:rsidR="004C2F19" w:rsidRPr="009851F1" w:rsidRDefault="004C2F19" w:rsidP="00923C9C">
            <w:pPr>
              <w:pStyle w:val="TAL"/>
              <w:rPr>
                <w:lang w:eastAsia="zh-CN" w:bidi="ar"/>
              </w:rPr>
            </w:pPr>
            <w:r w:rsidRPr="009851F1">
              <w:rPr>
                <w:lang w:eastAsia="zh-CN" w:bidi="ar"/>
              </w:rPr>
              <w:t xml:space="preserve">Outdoor NR UE – A-IoT reader/ device: Umi </w:t>
            </w:r>
          </w:p>
          <w:p w14:paraId="6E398CE3" w14:textId="77777777" w:rsidR="004C2F19" w:rsidRPr="009851F1" w:rsidRDefault="004C2F19" w:rsidP="00923C9C">
            <w:pPr>
              <w:pStyle w:val="TAL"/>
              <w:rPr>
                <w:lang w:eastAsia="zh-CN" w:bidi="ar"/>
              </w:rPr>
            </w:pPr>
            <w:r w:rsidRPr="009851F1">
              <w:rPr>
                <w:lang w:eastAsia="zh-CN" w:bidi="ar"/>
              </w:rPr>
              <w:t>Device – A</w:t>
            </w:r>
            <w:r>
              <w:rPr>
                <w:lang w:eastAsia="zh-CN" w:bidi="ar"/>
              </w:rPr>
              <w:t>-</w:t>
            </w:r>
            <w:r w:rsidRPr="009851F1">
              <w:rPr>
                <w:lang w:eastAsia="zh-CN" w:bidi="ar"/>
              </w:rPr>
              <w:t>IoT reader: InF-DH</w:t>
            </w:r>
          </w:p>
          <w:p w14:paraId="30DEC984" w14:textId="77777777" w:rsidR="004C2F19" w:rsidRPr="009851F1" w:rsidRDefault="004C2F19" w:rsidP="00923C9C">
            <w:pPr>
              <w:pStyle w:val="TAL"/>
              <w:rPr>
                <w:lang w:eastAsia="zh-CN" w:bidi="ar"/>
              </w:rPr>
            </w:pPr>
            <w:r w:rsidRPr="009851F1">
              <w:rPr>
                <w:lang w:eastAsia="zh-CN" w:bidi="ar"/>
              </w:rPr>
              <w:t>Indoor NR UE – device: InH-Office</w:t>
            </w:r>
          </w:p>
          <w:p w14:paraId="6DE599E7" w14:textId="77777777" w:rsidR="004C2F19" w:rsidRPr="009851F1" w:rsidRDefault="004C2F19" w:rsidP="00923C9C">
            <w:pPr>
              <w:pStyle w:val="TAL"/>
              <w:rPr>
                <w:lang w:eastAsia="zh-CN" w:bidi="ar"/>
              </w:rPr>
            </w:pPr>
            <w:r w:rsidRPr="009851F1">
              <w:rPr>
                <w:lang w:eastAsia="zh-CN" w:bidi="ar"/>
              </w:rPr>
              <w:t>Indoor NR UE –A</w:t>
            </w:r>
            <w:r>
              <w:rPr>
                <w:lang w:eastAsia="zh-CN" w:bidi="ar"/>
              </w:rPr>
              <w:t>-</w:t>
            </w:r>
            <w:r w:rsidRPr="009851F1">
              <w:rPr>
                <w:lang w:eastAsia="zh-CN" w:bidi="ar"/>
              </w:rPr>
              <w:t>IoT reader: InF-DH</w:t>
            </w:r>
          </w:p>
        </w:tc>
        <w:tc>
          <w:tcPr>
            <w:tcW w:w="3615" w:type="dxa"/>
            <w:tcBorders>
              <w:top w:val="single" w:sz="4" w:space="0" w:color="auto"/>
              <w:left w:val="nil"/>
              <w:bottom w:val="single" w:sz="4" w:space="0" w:color="auto"/>
              <w:right w:val="single" w:sz="4" w:space="0" w:color="auto"/>
            </w:tcBorders>
            <w:shd w:val="clear" w:color="auto" w:fill="auto"/>
            <w:vAlign w:val="center"/>
          </w:tcPr>
          <w:p w14:paraId="1C4E21AA" w14:textId="77777777" w:rsidR="004C2F19" w:rsidRPr="009851F1" w:rsidRDefault="004C2F19" w:rsidP="00923C9C">
            <w:pPr>
              <w:pStyle w:val="TAL"/>
              <w:rPr>
                <w:lang w:val="en-US" w:eastAsia="zh-CN"/>
              </w:rPr>
            </w:pPr>
            <w:r w:rsidRPr="009851F1">
              <w:rPr>
                <w:lang w:val="en-US" w:eastAsia="zh-CN"/>
              </w:rPr>
              <w:t>PL</w:t>
            </w:r>
            <w:r w:rsidRPr="009851F1">
              <w:rPr>
                <w:vertAlign w:val="subscript"/>
                <w:lang w:val="en-US" w:eastAsia="zh-CN"/>
              </w:rPr>
              <w:t xml:space="preserve">b </w:t>
            </w:r>
            <w:r w:rsidRPr="009851F1">
              <w:rPr>
                <w:lang w:val="en-US" w:eastAsia="zh-CN"/>
              </w:rPr>
              <w:t>:</w:t>
            </w:r>
          </w:p>
          <w:p w14:paraId="7C6E3C37" w14:textId="77777777" w:rsidR="004C2F19" w:rsidRPr="009851F1" w:rsidRDefault="004C2F19" w:rsidP="00923C9C">
            <w:pPr>
              <w:pStyle w:val="TAL"/>
              <w:rPr>
                <w:lang w:val="en-US" w:eastAsia="zh-CN"/>
              </w:rPr>
            </w:pPr>
            <w:r w:rsidRPr="009851F1">
              <w:rPr>
                <w:lang w:val="en-US" w:eastAsia="zh-CN"/>
              </w:rPr>
              <w:t>NLOS and LOS in TR38.901</w:t>
            </w:r>
          </w:p>
          <w:p w14:paraId="2C08F26F" w14:textId="77777777" w:rsidR="004C2F19" w:rsidRPr="009851F1" w:rsidRDefault="004C2F19" w:rsidP="00923C9C">
            <w:pPr>
              <w:pStyle w:val="TAL"/>
              <w:rPr>
                <w:lang w:eastAsia="zh-CN" w:bidi="ar"/>
              </w:rPr>
            </w:pPr>
            <w:r w:rsidRPr="009851F1">
              <w:rPr>
                <w:lang w:eastAsia="zh-CN" w:bidi="ar"/>
              </w:rPr>
              <w:t>NR BS – NR UE: Uma</w:t>
            </w:r>
          </w:p>
          <w:p w14:paraId="6E4947E4" w14:textId="77777777" w:rsidR="004C2F19" w:rsidRPr="009851F1" w:rsidRDefault="004C2F19" w:rsidP="00923C9C">
            <w:pPr>
              <w:pStyle w:val="TAL"/>
              <w:rPr>
                <w:lang w:eastAsia="zh-CN" w:bidi="ar"/>
              </w:rPr>
            </w:pPr>
            <w:r w:rsidRPr="009851F1">
              <w:rPr>
                <w:lang w:eastAsia="zh-CN" w:bidi="ar"/>
              </w:rPr>
              <w:t>Outdoor NR UE – intermediate UE/ device: Umi</w:t>
            </w:r>
          </w:p>
          <w:p w14:paraId="0C57DF2E" w14:textId="77777777" w:rsidR="004C2F19" w:rsidRPr="009851F1" w:rsidRDefault="004C2F19" w:rsidP="00923C9C">
            <w:pPr>
              <w:pStyle w:val="TAL"/>
              <w:rPr>
                <w:lang w:eastAsia="zh-CN" w:bidi="ar"/>
              </w:rPr>
            </w:pPr>
            <w:r w:rsidRPr="009851F1">
              <w:rPr>
                <w:lang w:eastAsia="zh-CN" w:bidi="ar"/>
              </w:rPr>
              <w:t>Device – Intermediate UE: InH-Office</w:t>
            </w:r>
          </w:p>
          <w:p w14:paraId="2219AA2D" w14:textId="77777777" w:rsidR="004C2F19" w:rsidRPr="009851F1" w:rsidRDefault="004C2F19" w:rsidP="00923C9C">
            <w:pPr>
              <w:pStyle w:val="TAL"/>
              <w:rPr>
                <w:lang w:eastAsia="zh-CN" w:bidi="ar"/>
              </w:rPr>
            </w:pPr>
            <w:r w:rsidRPr="009851F1">
              <w:rPr>
                <w:lang w:eastAsia="zh-CN" w:bidi="ar"/>
              </w:rPr>
              <w:t>Indoor NR UE – device: InH-Office</w:t>
            </w:r>
          </w:p>
          <w:p w14:paraId="4DA2383E" w14:textId="77777777" w:rsidR="004C2F19" w:rsidRPr="009851F1" w:rsidRDefault="004C2F19" w:rsidP="00923C9C">
            <w:pPr>
              <w:pStyle w:val="TAL"/>
              <w:rPr>
                <w:lang w:eastAsia="zh-CN" w:bidi="ar"/>
              </w:rPr>
            </w:pPr>
            <w:r w:rsidRPr="009851F1">
              <w:rPr>
                <w:lang w:eastAsia="zh-CN" w:bidi="ar"/>
              </w:rPr>
              <w:t>Indoor NR UE – intermediate UE: InH-Office</w:t>
            </w:r>
          </w:p>
        </w:tc>
      </w:tr>
      <w:tr w:rsidR="004C2F19" w:rsidRPr="009851F1" w14:paraId="778C25BA" w14:textId="77777777" w:rsidTr="00923C9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196C17" w14:textId="77777777" w:rsidR="004C2F19" w:rsidRPr="002A010A" w:rsidRDefault="004C2F19" w:rsidP="00923C9C">
            <w:pPr>
              <w:pStyle w:val="TAC"/>
              <w:rPr>
                <w:b/>
                <w:bCs/>
                <w:lang w:val="en-US" w:eastAsia="zh-CN"/>
              </w:rPr>
            </w:pPr>
            <w:r w:rsidRPr="002A010A">
              <w:rPr>
                <w:b/>
                <w:bCs/>
                <w:lang w:bidi="ar"/>
              </w:rPr>
              <w:t>O2I penetration loss</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705492AF" w14:textId="77777777" w:rsidR="004C2F19" w:rsidRPr="009851F1" w:rsidRDefault="004C2F19" w:rsidP="00923C9C">
            <w:pPr>
              <w:pStyle w:val="TAL"/>
              <w:rPr>
                <w:lang w:bidi="ar"/>
              </w:rPr>
            </w:pPr>
            <w:r w:rsidRPr="009851F1">
              <w:rPr>
                <w:lang w:bidi="ar"/>
              </w:rPr>
              <w:t>High penetration loss as in TR 38.901</w:t>
            </w:r>
          </w:p>
        </w:tc>
      </w:tr>
    </w:tbl>
    <w:p w14:paraId="56904EF9" w14:textId="77777777" w:rsidR="004C2F19" w:rsidRPr="009851F1" w:rsidRDefault="004C2F19" w:rsidP="004C2F19">
      <w:pPr>
        <w:rPr>
          <w:lang w:eastAsia="zh-CN"/>
        </w:rPr>
      </w:pPr>
    </w:p>
    <w:p w14:paraId="793290C7" w14:textId="77777777" w:rsidR="004C2F19" w:rsidRPr="009851F1" w:rsidRDefault="004C2F19" w:rsidP="004C2F19">
      <w:pPr>
        <w:pStyle w:val="40"/>
        <w:rPr>
          <w:lang w:eastAsia="zh-CN"/>
        </w:rPr>
      </w:pPr>
      <w:bookmarkStart w:id="371" w:name="_Toc175766760"/>
      <w:r w:rsidRPr="009851F1">
        <w:rPr>
          <w:lang w:eastAsia="zh-CN"/>
        </w:rPr>
        <w:t>6.</w:t>
      </w:r>
      <w:r>
        <w:rPr>
          <w:lang w:eastAsia="zh-CN"/>
        </w:rPr>
        <w:t>6</w:t>
      </w:r>
      <w:r w:rsidRPr="009851F1">
        <w:rPr>
          <w:lang w:eastAsia="zh-CN"/>
        </w:rPr>
        <w:t>.3.2</w:t>
      </w:r>
      <w:r>
        <w:rPr>
          <w:lang w:eastAsia="zh-CN"/>
        </w:rPr>
        <w:tab/>
      </w:r>
      <w:r w:rsidRPr="009851F1">
        <w:rPr>
          <w:lang w:eastAsia="zh-CN"/>
        </w:rPr>
        <w:t>NR BS/ A-IoT reader/ intermediate UE/ CW RF characteristics</w:t>
      </w:r>
      <w:bookmarkEnd w:id="371"/>
    </w:p>
    <w:p w14:paraId="23E918D5" w14:textId="77777777" w:rsidR="004C2F19" w:rsidRPr="009851F1" w:rsidRDefault="004C2F19" w:rsidP="004C2F19">
      <w:pPr>
        <w:spacing w:line="288" w:lineRule="auto"/>
      </w:pPr>
      <w:r w:rsidRPr="009851F1">
        <w:t>The NR BS and A-IoT reader are defined for two different antenna configurations as illustrated in Table 6.</w:t>
      </w:r>
      <w:r>
        <w:t>6</w:t>
      </w:r>
      <w:r w:rsidRPr="009851F1">
        <w:t>.3.2-1 and Table 6.</w:t>
      </w:r>
      <w:r>
        <w:t>6</w:t>
      </w:r>
      <w:r w:rsidRPr="009851F1">
        <w:t>.3.2-2.</w:t>
      </w:r>
      <w:r w:rsidRPr="00FC28F8">
        <w:rPr>
          <w:rFonts w:hint="eastAsia"/>
        </w:rPr>
        <w:t xml:space="preserve"> </w:t>
      </w:r>
      <w:r w:rsidRPr="009851F1">
        <w:t>Assumptions related to CW RF characteristics relevant for different deployment scenarios are captured in Table 6.</w:t>
      </w:r>
      <w:r>
        <w:t>6</w:t>
      </w:r>
      <w:r w:rsidRPr="009851F1">
        <w:t>.3.2-4.</w:t>
      </w:r>
    </w:p>
    <w:p w14:paraId="406A64A4" w14:textId="77777777" w:rsidR="004C2F19" w:rsidRPr="009851F1" w:rsidRDefault="004C2F19" w:rsidP="004C2F19">
      <w:pPr>
        <w:pStyle w:val="TH"/>
      </w:pPr>
      <w:r w:rsidRPr="009851F1">
        <w:t xml:space="preserve">Table </w:t>
      </w:r>
      <w:r w:rsidRPr="009851F1">
        <w:rPr>
          <w:rFonts w:eastAsia="宋体"/>
          <w:lang w:eastAsia="zh-CN"/>
        </w:rPr>
        <w:t>6.</w:t>
      </w:r>
      <w:r>
        <w:rPr>
          <w:rFonts w:eastAsia="宋体"/>
          <w:lang w:eastAsia="zh-CN"/>
        </w:rPr>
        <w:t>6</w:t>
      </w:r>
      <w:r w:rsidRPr="009851F1">
        <w:rPr>
          <w:rFonts w:eastAsia="宋体"/>
          <w:lang w:eastAsia="zh-CN"/>
        </w:rPr>
        <w:t>.3.2</w:t>
      </w:r>
      <w:r w:rsidRPr="009851F1">
        <w:t xml:space="preserve">-1: </w:t>
      </w:r>
      <w:r w:rsidRPr="009851F1">
        <w:rPr>
          <w:bCs/>
          <w:lang w:val="en-US" w:eastAsia="zh-CN"/>
        </w:rPr>
        <w:t>NR BS</w:t>
      </w:r>
      <w:r w:rsidRPr="009851F1">
        <w:t xml:space="preserve"> RF parameters</w:t>
      </w:r>
    </w:p>
    <w:tbl>
      <w:tblPr>
        <w:tblW w:w="5000" w:type="pct"/>
        <w:jc w:val="center"/>
        <w:tblLook w:val="04A0" w:firstRow="1" w:lastRow="0" w:firstColumn="1" w:lastColumn="0" w:noHBand="0" w:noVBand="1"/>
      </w:tblPr>
      <w:tblGrid>
        <w:gridCol w:w="2846"/>
        <w:gridCol w:w="7349"/>
      </w:tblGrid>
      <w:tr w:rsidR="004C2F19" w:rsidRPr="009851F1" w14:paraId="6576AB2F" w14:textId="77777777" w:rsidTr="00923C9C">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CA3C96F" w14:textId="77777777" w:rsidR="004C2F19" w:rsidRPr="002A010A" w:rsidRDefault="004C2F19" w:rsidP="00923C9C">
            <w:pPr>
              <w:pStyle w:val="TAH"/>
              <w:rPr>
                <w:lang w:val="en-US" w:eastAsia="zh-CN"/>
              </w:rPr>
            </w:pPr>
            <w:r w:rsidRPr="002A010A">
              <w:rPr>
                <w:lang w:val="en-US" w:eastAsia="zh-CN"/>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27389B5" w14:textId="77777777" w:rsidR="004C2F19" w:rsidRPr="002A010A" w:rsidRDefault="004C2F19" w:rsidP="00923C9C">
            <w:pPr>
              <w:pStyle w:val="TAH"/>
              <w:rPr>
                <w:lang w:val="en-US" w:eastAsia="zh-CN"/>
              </w:rPr>
            </w:pPr>
            <w:r w:rsidRPr="002A010A">
              <w:rPr>
                <w:lang w:val="en-US" w:eastAsia="zh-CN"/>
              </w:rPr>
              <w:t>Values for evaluation</w:t>
            </w:r>
          </w:p>
        </w:tc>
      </w:tr>
      <w:tr w:rsidR="004C2F19" w:rsidRPr="009851F1" w14:paraId="7778900D" w14:textId="77777777" w:rsidTr="00923C9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4922064" w14:textId="77777777" w:rsidR="004C2F19" w:rsidRPr="002A010A" w:rsidRDefault="004C2F19" w:rsidP="00923C9C">
            <w:pPr>
              <w:pStyle w:val="TAC"/>
              <w:rPr>
                <w:b/>
                <w:bCs/>
                <w:lang w:val="en-US" w:eastAsia="zh-CN"/>
              </w:rPr>
            </w:pPr>
            <w:r w:rsidRPr="002A010A">
              <w:rPr>
                <w:b/>
                <w:bCs/>
                <w:lang w:val="en-US" w:eastAsia="zh-CN"/>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44F14889" w14:textId="77777777" w:rsidR="004C2F19" w:rsidRPr="009851F1" w:rsidRDefault="004C2F19" w:rsidP="00923C9C">
            <w:pPr>
              <w:pStyle w:val="TAL"/>
              <w:rPr>
                <w:lang w:val="en-US" w:eastAsia="zh-CN"/>
              </w:rPr>
            </w:pPr>
            <w:r w:rsidRPr="009851F1">
              <w:rPr>
                <w:lang w:val="en-US" w:eastAsia="zh-CN"/>
              </w:rPr>
              <w:t>46</w:t>
            </w:r>
          </w:p>
        </w:tc>
      </w:tr>
      <w:tr w:rsidR="004C2F19" w:rsidRPr="009851F1" w14:paraId="1D257072" w14:textId="77777777" w:rsidTr="00923C9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3B2C38" w14:textId="77777777" w:rsidR="004C2F19" w:rsidRPr="002A010A" w:rsidRDefault="004C2F19" w:rsidP="00923C9C">
            <w:pPr>
              <w:pStyle w:val="TAC"/>
              <w:rPr>
                <w:b/>
                <w:bCs/>
                <w:lang w:val="en-US" w:eastAsia="zh-CN"/>
              </w:rPr>
            </w:pPr>
            <w:r w:rsidRPr="002A010A">
              <w:rPr>
                <w:b/>
                <w:bCs/>
                <w:lang w:val="en-US" w:eastAsia="zh-CN"/>
              </w:rPr>
              <w:t>BS antenna gain (dBi)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641C56F4" w14:textId="77777777" w:rsidR="004C2F19" w:rsidRPr="009851F1" w:rsidRDefault="004C2F19" w:rsidP="00923C9C">
            <w:pPr>
              <w:pStyle w:val="TAL"/>
              <w:rPr>
                <w:lang w:val="en-US" w:eastAsia="zh-CN"/>
              </w:rPr>
            </w:pPr>
            <w:r w:rsidRPr="009851F1">
              <w:rPr>
                <w:lang w:val="en-US" w:eastAsia="zh-CN"/>
              </w:rPr>
              <w:t>Antenna Array Geometry</w:t>
            </w:r>
            <w:r w:rsidRPr="009851F1">
              <w:rPr>
                <w:rFonts w:ascii="微软雅黑" w:eastAsia="微软雅黑" w:hAnsi="微软雅黑" w:cs="微软雅黑" w:hint="eastAsia"/>
                <w:lang w:val="en-US" w:eastAsia="zh-CN"/>
              </w:rPr>
              <w:t>：</w:t>
            </w:r>
            <w:r w:rsidRPr="009851F1">
              <w:rPr>
                <w:lang w:val="en-US" w:eastAsia="zh-CN"/>
              </w:rPr>
              <w:t>BS point at fixed beam direction: vertical: θtilt + 90°, horizontal: 0, 120, 240 °</w:t>
            </w:r>
          </w:p>
          <w:p w14:paraId="2E40BD16" w14:textId="77777777" w:rsidR="004C2F19" w:rsidRPr="009851F1" w:rsidRDefault="004C2F19" w:rsidP="00923C9C">
            <w:pPr>
              <w:pStyle w:val="TAL"/>
              <w:rPr>
                <w:lang w:val="en-US" w:eastAsia="zh-CN"/>
              </w:rPr>
            </w:pPr>
            <w:r w:rsidRPr="009851F1">
              <w:rPr>
                <w:lang w:val="en-US" w:eastAsia="zh-CN"/>
              </w:rPr>
              <w:t>Antenna pattern (horizontal)</w:t>
            </w:r>
            <w:r w:rsidRPr="009851F1">
              <w:rPr>
                <w:rFonts w:eastAsia="宋体"/>
                <w:lang w:val="en-US" w:eastAsia="zh-CN"/>
              </w:rPr>
              <w:t xml:space="preserve"> </w:t>
            </w:r>
            <w:r w:rsidRPr="009851F1">
              <w:rPr>
                <w:lang w:val="en-US" w:eastAsia="zh-CN"/>
              </w:rPr>
              <w:t>(For 3-sector cell sites with fixed antenna patterns):</w:t>
            </w:r>
          </w:p>
          <w:p w14:paraId="04A2C4CB" w14:textId="77777777" w:rsidR="004C2F19" w:rsidRPr="009851F1" w:rsidRDefault="00F646E2" w:rsidP="00923C9C">
            <w:pPr>
              <w:pStyle w:val="TAL"/>
              <w:rPr>
                <w:lang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004C2F19" w:rsidRPr="009851F1">
              <w:rPr>
                <w:rFonts w:eastAsia="宋体"/>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3dB</m:t>
                  </m:r>
                </m:sub>
              </m:sSub>
            </m:oMath>
            <w:r w:rsidR="004C2F19" w:rsidRPr="009851F1">
              <w:rPr>
                <w:lang w:eastAsia="zh-CN"/>
              </w:rPr>
              <w:t xml:space="preserve"> = 65 degrees, </w:t>
            </w:r>
            <w:r w:rsidR="004C2F19" w:rsidRPr="009851F1">
              <w:rPr>
                <w:i/>
                <w:iCs/>
                <w:lang w:eastAsia="zh-CN"/>
              </w:rPr>
              <w:t>A</w:t>
            </w:r>
            <w:r w:rsidR="004C2F19" w:rsidRPr="009851F1">
              <w:rPr>
                <w:i/>
                <w:iCs/>
                <w:vertAlign w:val="subscript"/>
                <w:lang w:eastAsia="zh-CN"/>
              </w:rPr>
              <w:t>m</w:t>
            </w:r>
            <w:r w:rsidR="004C2F19" w:rsidRPr="009851F1">
              <w:rPr>
                <w:lang w:eastAsia="zh-CN"/>
              </w:rPr>
              <w:t xml:space="preserve"> = 25 dB</w:t>
            </w:r>
          </w:p>
          <w:p w14:paraId="73646461" w14:textId="77777777" w:rsidR="004C2F19" w:rsidRPr="009851F1" w:rsidRDefault="004C2F19" w:rsidP="00923C9C">
            <w:pPr>
              <w:pStyle w:val="TAL"/>
              <w:rPr>
                <w:lang w:eastAsia="zh-CN"/>
              </w:rPr>
            </w:pPr>
            <w:r w:rsidRPr="009851F1">
              <w:rPr>
                <w:lang w:eastAsia="zh-CN"/>
              </w:rPr>
              <w:t>Antenna pattern (vertical)</w:t>
            </w:r>
            <w:r w:rsidRPr="009851F1">
              <w:rPr>
                <w:rFonts w:eastAsia="宋体"/>
                <w:lang w:eastAsia="zh-CN"/>
              </w:rPr>
              <w:t xml:space="preserve"> </w:t>
            </w:r>
            <w:r w:rsidRPr="009851F1">
              <w:rPr>
                <w:lang w:eastAsia="zh-CN"/>
              </w:rPr>
              <w:t>(For 3-sector cell sites with fixed antenna patterns):</w:t>
            </w:r>
          </w:p>
          <w:p w14:paraId="6D6BC5C3" w14:textId="77777777" w:rsidR="004C2F19" w:rsidRPr="009851F1" w:rsidRDefault="00F646E2" w:rsidP="00923C9C">
            <w:pPr>
              <w:pStyle w:val="TAL"/>
              <w:rPr>
                <w:lang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sSub>
                                    <m:sSubPr>
                                      <m:ctrlPr>
                                        <w:rPr>
                                          <w:rFonts w:ascii="Cambria Math" w:hAnsi="Cambria Math"/>
                                          <w:i/>
                                          <w:lang w:val="en-US" w:eastAsia="zh-CN"/>
                                        </w:rPr>
                                      </m:ctrlPr>
                                    </m:sSubPr>
                                    <m:e>
                                      <m:r>
                                        <w:rPr>
                                          <w:rFonts w:ascii="Cambria Math" w:hAnsi="Cambria Math"/>
                                          <w:lang w:val="en-US" w:eastAsia="zh-CN"/>
                                        </w:rPr>
                                        <m:t>90°-θ</m:t>
                                      </m:r>
                                    </m:e>
                                    <m:sub>
                                      <m:r>
                                        <w:rPr>
                                          <w:rFonts w:ascii="Cambria Math" w:hAnsi="Cambria Math"/>
                                          <w:lang w:val="en-US" w:eastAsia="zh-CN"/>
                                        </w:rPr>
                                        <m:t>etilt</m:t>
                                      </m:r>
                                    </m:sub>
                                  </m:sSub>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3dB</m:t>
                  </m:r>
                </m:sub>
              </m:sSub>
            </m:oMath>
            <w:r w:rsidR="004C2F19" w:rsidRPr="009851F1">
              <w:rPr>
                <w:lang w:eastAsia="zh-CN"/>
              </w:rPr>
              <w:t xml:space="preserve"> = 10 degrees, </w:t>
            </w:r>
            <w:r w:rsidR="004C2F19" w:rsidRPr="009851F1">
              <w:rPr>
                <w:i/>
                <w:iCs/>
                <w:lang w:eastAsia="zh-CN"/>
              </w:rPr>
              <w:t>SLA</w:t>
            </w:r>
            <w:r w:rsidR="004C2F19" w:rsidRPr="009851F1">
              <w:rPr>
                <w:i/>
                <w:iCs/>
                <w:vertAlign w:val="subscript"/>
                <w:lang w:eastAsia="zh-CN"/>
              </w:rPr>
              <w:t>v</w:t>
            </w:r>
            <w:r w:rsidR="004C2F19" w:rsidRPr="009851F1">
              <w:rPr>
                <w:lang w:eastAsia="zh-CN"/>
              </w:rPr>
              <w:t xml:space="preserve"> = 25 dB,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etilt</m:t>
                  </m:r>
                </m:sub>
              </m:sSub>
            </m:oMath>
            <w:r w:rsidR="004C2F19" w:rsidRPr="009851F1">
              <w:rPr>
                <w:lang w:eastAsia="zh-CN"/>
              </w:rPr>
              <w:t>= 9 degrees</w:t>
            </w:r>
          </w:p>
          <w:p w14:paraId="5A8EB2AA" w14:textId="77777777" w:rsidR="004C2F19" w:rsidRPr="009851F1" w:rsidRDefault="004C2F19" w:rsidP="00923C9C">
            <w:pPr>
              <w:pStyle w:val="TAL"/>
              <w:rPr>
                <w:lang w:eastAsia="zh-CN"/>
              </w:rPr>
            </w:pPr>
            <w:r w:rsidRPr="009851F1">
              <w:rPr>
                <w:lang w:eastAsia="zh-CN"/>
              </w:rPr>
              <w:t xml:space="preserve">Combining method in 3D antenna pattern: </w:t>
            </w:r>
            <m:oMath>
              <m:r>
                <m:rPr>
                  <m:sty m:val="p"/>
                </m:rPr>
                <w:rPr>
                  <w:rFonts w:ascii="Cambria Math" w:hAnsi="Cambria Math"/>
                  <w:lang w:eastAsia="zh-CN"/>
                </w:rPr>
                <m:t>A</m:t>
              </m:r>
              <m:d>
                <m:dPr>
                  <m:ctrlPr>
                    <w:rPr>
                      <w:rFonts w:ascii="Cambria Math" w:hAnsi="Cambria Math"/>
                      <w:lang w:eastAsia="zh-CN"/>
                    </w:rPr>
                  </m:ctrlPr>
                </m:dPr>
                <m:e>
                  <m:r>
                    <m:rPr>
                      <m:sty m:val="p"/>
                    </m:rPr>
                    <w:rPr>
                      <w:rFonts w:ascii="Cambria Math" w:hAnsi="Cambria Math"/>
                      <w:lang w:eastAsia="zh-CN"/>
                    </w:rPr>
                    <m:t>φ,θ</m:t>
                  </m:r>
                </m:e>
              </m:d>
              <m:r>
                <m:rPr>
                  <m:sty m:val="p"/>
                </m:rPr>
                <w:rPr>
                  <w:rFonts w:ascii="Cambria Math" w:hAnsi="Cambria Math"/>
                  <w:lang w:eastAsia="zh-CN"/>
                </w:rPr>
                <m:t>=-min⁡{-</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H</m:t>
                      </m:r>
                    </m:sub>
                  </m:sSub>
                  <m:d>
                    <m:dPr>
                      <m:ctrlPr>
                        <w:rPr>
                          <w:rFonts w:ascii="Cambria Math" w:hAnsi="Cambria Math"/>
                          <w:lang w:eastAsia="zh-CN"/>
                        </w:rPr>
                      </m:ctrlPr>
                    </m:dPr>
                    <m:e>
                      <m:r>
                        <m:rPr>
                          <m:sty m:val="p"/>
                        </m:rPr>
                        <w:rPr>
                          <w:rFonts w:ascii="Cambria Math" w:hAnsi="Cambria Math"/>
                          <w:lang w:eastAsia="zh-CN"/>
                        </w:rPr>
                        <m:t>φ</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V</m:t>
                      </m:r>
                    </m:sub>
                  </m:sSub>
                  <m:d>
                    <m:dPr>
                      <m:ctrlPr>
                        <w:rPr>
                          <w:rFonts w:ascii="Cambria Math" w:hAnsi="Cambria Math"/>
                          <w:lang w:eastAsia="zh-CN"/>
                        </w:rPr>
                      </m:ctrlPr>
                    </m:dPr>
                    <m:e>
                      <m:r>
                        <m:rPr>
                          <m:sty m:val="p"/>
                        </m:rPr>
                        <w:rPr>
                          <w:rFonts w:ascii="Cambria Math" w:hAnsi="Cambria Math"/>
                          <w:lang w:eastAsia="zh-CN"/>
                        </w:rPr>
                        <m:t>θ</m:t>
                      </m:r>
                    </m:e>
                  </m:d>
                </m:e>
              </m:d>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m</m:t>
                  </m:r>
                </m:sub>
              </m:sSub>
              <m:r>
                <m:rPr>
                  <m:sty m:val="p"/>
                </m:rPr>
                <w:rPr>
                  <w:rFonts w:ascii="Cambria Math" w:hAnsi="Cambria Math"/>
                  <w:lang w:eastAsia="zh-CN"/>
                </w:rPr>
                <m:t>}</m:t>
              </m:r>
            </m:oMath>
          </w:p>
          <w:p w14:paraId="2F690218" w14:textId="77777777" w:rsidR="004C2F19" w:rsidRPr="009851F1" w:rsidRDefault="004C2F19" w:rsidP="00923C9C">
            <w:pPr>
              <w:pStyle w:val="TAL"/>
              <w:rPr>
                <w:rFonts w:eastAsia="宋体"/>
                <w:lang w:eastAsia="zh-CN"/>
              </w:rPr>
            </w:pPr>
            <w:r w:rsidRPr="009851F1">
              <w:rPr>
                <w:lang w:eastAsia="zh-CN"/>
              </w:rPr>
              <w:t>BS antenna gain (dBi) (including feeder loss:15</w:t>
            </w:r>
          </w:p>
          <w:p w14:paraId="6A82207E" w14:textId="77777777" w:rsidR="004C2F19" w:rsidRPr="009851F1" w:rsidRDefault="004C2F19" w:rsidP="00923C9C">
            <w:pPr>
              <w:pStyle w:val="TAL"/>
              <w:rPr>
                <w:lang w:val="en-US" w:eastAsia="zh-CN"/>
              </w:rPr>
            </w:pPr>
          </w:p>
        </w:tc>
      </w:tr>
      <w:tr w:rsidR="004C2F19" w:rsidRPr="009851F1" w14:paraId="0AC0C60A" w14:textId="77777777" w:rsidTr="00923C9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5783C1" w14:textId="77777777" w:rsidR="004C2F19" w:rsidRPr="002A010A" w:rsidRDefault="004C2F19" w:rsidP="00923C9C">
            <w:pPr>
              <w:pStyle w:val="TAC"/>
              <w:rPr>
                <w:b/>
                <w:bCs/>
                <w:lang w:val="en-US" w:eastAsia="zh-CN"/>
              </w:rPr>
            </w:pPr>
            <w:r w:rsidRPr="002A010A">
              <w:rPr>
                <w:b/>
                <w:bCs/>
                <w:lang w:val="en-US" w:eastAsia="zh-CN"/>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86661BF" w14:textId="77777777" w:rsidR="004C2F19" w:rsidRPr="009851F1" w:rsidRDefault="004C2F19" w:rsidP="00923C9C">
            <w:pPr>
              <w:pStyle w:val="TAL"/>
              <w:rPr>
                <w:lang w:val="en-US" w:eastAsia="zh-CN"/>
              </w:rPr>
            </w:pPr>
            <w:r w:rsidRPr="009851F1">
              <w:rPr>
                <w:lang w:val="en-US" w:eastAsia="zh-CN"/>
              </w:rPr>
              <w:t>25</w:t>
            </w:r>
          </w:p>
        </w:tc>
      </w:tr>
      <w:tr w:rsidR="004C2F19" w:rsidRPr="009851F1" w14:paraId="188F094D" w14:textId="77777777" w:rsidTr="00923C9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07A259B" w14:textId="77777777" w:rsidR="004C2F19" w:rsidRPr="002A010A" w:rsidRDefault="004C2F19" w:rsidP="00923C9C">
            <w:pPr>
              <w:pStyle w:val="TAC"/>
              <w:rPr>
                <w:b/>
                <w:bCs/>
                <w:lang w:val="en-US" w:eastAsia="zh-CN"/>
              </w:rPr>
            </w:pPr>
            <w:r w:rsidRPr="002A010A">
              <w:rPr>
                <w:b/>
                <w:bCs/>
                <w:lang w:val="en-US" w:eastAsia="zh-CN"/>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9017916" w14:textId="77777777" w:rsidR="004C2F19" w:rsidRPr="009851F1" w:rsidRDefault="004C2F19" w:rsidP="00923C9C">
            <w:pPr>
              <w:pStyle w:val="TAL"/>
              <w:rPr>
                <w:lang w:val="en-US" w:eastAsia="zh-CN"/>
              </w:rPr>
            </w:pPr>
            <w:r w:rsidRPr="009851F1">
              <w:rPr>
                <w:lang w:val="en-US" w:eastAsia="zh-CN"/>
              </w:rPr>
              <w:t>5</w:t>
            </w:r>
          </w:p>
        </w:tc>
      </w:tr>
      <w:tr w:rsidR="004C2F19" w:rsidRPr="009851F1" w14:paraId="33BCDA50" w14:textId="77777777" w:rsidTr="00923C9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2648D50" w14:textId="77777777" w:rsidR="004C2F19" w:rsidRPr="002A010A" w:rsidRDefault="004C2F19" w:rsidP="00923C9C">
            <w:pPr>
              <w:pStyle w:val="TAC"/>
              <w:rPr>
                <w:b/>
                <w:bCs/>
                <w:lang w:val="en-US" w:eastAsia="zh-CN"/>
              </w:rPr>
            </w:pPr>
            <w:r w:rsidRPr="002A010A">
              <w:rPr>
                <w:b/>
                <w:bCs/>
                <w:lang w:val="en-US" w:eastAsia="zh-CN"/>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268E14B3" w14:textId="77777777" w:rsidR="004C2F19" w:rsidRPr="009851F1" w:rsidRDefault="004C2F19" w:rsidP="00923C9C">
            <w:pPr>
              <w:pStyle w:val="TAL"/>
              <w:rPr>
                <w:lang w:val="en-US" w:eastAsia="zh-CN"/>
              </w:rPr>
            </w:pPr>
            <w:r>
              <w:rPr>
                <w:lang w:val="en-US" w:eastAsia="zh-CN"/>
              </w:rPr>
              <w:t>o</w:t>
            </w:r>
            <w:r w:rsidRPr="009851F1">
              <w:rPr>
                <w:lang w:val="en-US" w:eastAsia="zh-CN"/>
              </w:rPr>
              <w:t>utdoor</w:t>
            </w:r>
          </w:p>
        </w:tc>
      </w:tr>
      <w:tr w:rsidR="004C2F19" w:rsidRPr="009851F1" w14:paraId="034B12E8" w14:textId="77777777" w:rsidTr="00923C9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100D3F" w14:textId="77777777" w:rsidR="004C2F19" w:rsidRPr="002A010A" w:rsidRDefault="004C2F19" w:rsidP="00923C9C">
            <w:pPr>
              <w:pStyle w:val="TAC"/>
              <w:rPr>
                <w:rFonts w:eastAsia="宋体"/>
                <w:b/>
                <w:bCs/>
                <w:lang w:val="en-US" w:eastAsia="zh-CN"/>
              </w:rPr>
            </w:pPr>
            <w:r w:rsidRPr="002A010A">
              <w:rPr>
                <w:rFonts w:eastAsia="宋体" w:hint="eastAsia"/>
                <w:b/>
                <w:bCs/>
                <w:lang w:val="en-US" w:eastAsia="zh-CN"/>
              </w:rPr>
              <w:t>A</w:t>
            </w:r>
            <w:r w:rsidRPr="002A010A">
              <w:rPr>
                <w:rFonts w:eastAsia="宋体"/>
                <w:b/>
                <w:bCs/>
                <w:lang w:val="en-US" w:eastAsia="zh-CN"/>
              </w:rPr>
              <w:t>CLR</w:t>
            </w:r>
          </w:p>
        </w:tc>
        <w:tc>
          <w:tcPr>
            <w:tcW w:w="3604" w:type="pct"/>
            <w:tcBorders>
              <w:top w:val="single" w:sz="4" w:space="0" w:color="auto"/>
              <w:left w:val="single" w:sz="4" w:space="0" w:color="auto"/>
              <w:bottom w:val="single" w:sz="4" w:space="0" w:color="auto"/>
              <w:right w:val="single" w:sz="4" w:space="0" w:color="auto"/>
            </w:tcBorders>
            <w:vAlign w:val="center"/>
          </w:tcPr>
          <w:p w14:paraId="55D91017" w14:textId="77777777" w:rsidR="004C2F19" w:rsidRPr="009851F1" w:rsidRDefault="004C2F19" w:rsidP="00923C9C">
            <w:pPr>
              <w:pStyle w:val="TAL"/>
              <w:rPr>
                <w:lang w:val="en-US" w:eastAsia="zh-CN"/>
              </w:rPr>
            </w:pPr>
            <w:r w:rsidRPr="009851F1">
              <w:rPr>
                <w:lang w:val="en-US" w:eastAsia="zh-CN"/>
              </w:rPr>
              <w:t>Option 1: 30dBc</w:t>
            </w:r>
            <w:r w:rsidRPr="009851F1">
              <w:rPr>
                <w:rFonts w:eastAsia="宋体" w:hint="eastAsia"/>
                <w:lang w:val="en-US" w:eastAsia="zh-CN"/>
              </w:rPr>
              <w:t>,</w:t>
            </w:r>
            <w:r w:rsidRPr="009851F1">
              <w:rPr>
                <w:rFonts w:eastAsia="宋体"/>
                <w:lang w:val="en-US" w:eastAsia="zh-CN"/>
              </w:rPr>
              <w:t xml:space="preserve"> </w:t>
            </w:r>
            <w:r w:rsidRPr="009851F1">
              <w:rPr>
                <w:lang w:val="en-US" w:eastAsia="zh-CN"/>
              </w:rPr>
              <w:t>Option 2: 17dBc</w:t>
            </w:r>
          </w:p>
        </w:tc>
      </w:tr>
    </w:tbl>
    <w:p w14:paraId="72210BDF" w14:textId="77777777" w:rsidR="004C2F19" w:rsidRPr="009851F1" w:rsidRDefault="004C2F19" w:rsidP="004C2F19"/>
    <w:p w14:paraId="78D14FB0" w14:textId="77777777" w:rsidR="004C2F19" w:rsidRPr="009851F1" w:rsidRDefault="004C2F19" w:rsidP="004C2F19">
      <w:pPr>
        <w:pStyle w:val="TH"/>
      </w:pPr>
      <w:r w:rsidRPr="009851F1">
        <w:t xml:space="preserve">Table </w:t>
      </w:r>
      <w:r w:rsidRPr="009851F1">
        <w:rPr>
          <w:rFonts w:eastAsia="宋体"/>
          <w:lang w:eastAsia="zh-CN"/>
        </w:rPr>
        <w:t>6.</w:t>
      </w:r>
      <w:r>
        <w:rPr>
          <w:rFonts w:eastAsia="宋体"/>
          <w:lang w:eastAsia="zh-CN"/>
        </w:rPr>
        <w:t>6</w:t>
      </w:r>
      <w:r w:rsidRPr="009851F1">
        <w:rPr>
          <w:rFonts w:eastAsia="宋体"/>
          <w:lang w:eastAsia="zh-CN"/>
        </w:rPr>
        <w:t>.3.2</w:t>
      </w:r>
      <w:r w:rsidRPr="009851F1">
        <w:t>-2: A-IoT reader RF parameters</w:t>
      </w:r>
    </w:p>
    <w:tbl>
      <w:tblPr>
        <w:tblW w:w="5000" w:type="pct"/>
        <w:jc w:val="center"/>
        <w:tblLook w:val="04A0" w:firstRow="1" w:lastRow="0" w:firstColumn="1" w:lastColumn="0" w:noHBand="0" w:noVBand="1"/>
      </w:tblPr>
      <w:tblGrid>
        <w:gridCol w:w="1945"/>
        <w:gridCol w:w="8250"/>
      </w:tblGrid>
      <w:tr w:rsidR="004C2F19" w:rsidRPr="009851F1" w14:paraId="1B813B34" w14:textId="77777777" w:rsidTr="00923C9C">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0EB1671" w14:textId="77777777" w:rsidR="004C2F19" w:rsidRPr="002A010A" w:rsidRDefault="004C2F19" w:rsidP="00923C9C">
            <w:pPr>
              <w:pStyle w:val="TAH"/>
              <w:rPr>
                <w:lang w:val="pt-BR" w:eastAsia="zh-CN"/>
              </w:rPr>
            </w:pPr>
            <w:r w:rsidRPr="002A010A">
              <w:rPr>
                <w:lang w:val="pt-BR" w:eastAsia="zh-CN"/>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5C89823" w14:textId="77777777" w:rsidR="004C2F19" w:rsidRPr="002A010A" w:rsidRDefault="004C2F19" w:rsidP="00923C9C">
            <w:pPr>
              <w:pStyle w:val="TAH"/>
              <w:rPr>
                <w:lang w:val="en-US" w:eastAsia="zh-CN"/>
              </w:rPr>
            </w:pPr>
            <w:r w:rsidRPr="002A010A">
              <w:rPr>
                <w:lang w:val="en-US" w:eastAsia="zh-CN"/>
              </w:rPr>
              <w:t>Values for evaluation</w:t>
            </w:r>
          </w:p>
        </w:tc>
      </w:tr>
      <w:tr w:rsidR="004C2F19" w:rsidRPr="009851F1" w14:paraId="47B77496" w14:textId="77777777" w:rsidTr="00923C9C">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7C8EE1E" w14:textId="77777777" w:rsidR="004C2F19" w:rsidRPr="002A010A" w:rsidRDefault="004C2F19" w:rsidP="00923C9C">
            <w:pPr>
              <w:pStyle w:val="TAC"/>
              <w:rPr>
                <w:b/>
                <w:bCs/>
                <w:lang w:val="en-US" w:eastAsia="zh-CN"/>
              </w:rPr>
            </w:pPr>
            <w:r w:rsidRPr="002A010A">
              <w:rPr>
                <w:b/>
                <w:bCs/>
                <w:lang w:val="en-US" w:eastAsia="zh-CN"/>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0263BF88" w14:textId="77777777" w:rsidR="004C2F19" w:rsidRPr="009851F1" w:rsidRDefault="004C2F19" w:rsidP="00923C9C">
            <w:pPr>
              <w:pStyle w:val="TAL"/>
              <w:rPr>
                <w:lang w:val="en-US" w:eastAsia="zh-CN"/>
              </w:rPr>
            </w:pPr>
            <w:r w:rsidRPr="009851F1">
              <w:rPr>
                <w:lang w:val="en-US" w:eastAsia="zh-CN"/>
              </w:rPr>
              <w:t>33</w:t>
            </w:r>
            <w:r>
              <w:rPr>
                <w:lang w:val="en-US" w:eastAsia="zh-CN"/>
              </w:rPr>
              <w:t xml:space="preserve"> </w:t>
            </w:r>
            <w:r w:rsidRPr="009851F1">
              <w:rPr>
                <w:lang w:val="en-US" w:eastAsia="zh-CN"/>
              </w:rPr>
              <w:t>dBm</w:t>
            </w:r>
          </w:p>
        </w:tc>
      </w:tr>
      <w:tr w:rsidR="004C2F19" w:rsidRPr="009851F1" w14:paraId="6C05D263" w14:textId="77777777" w:rsidTr="00923C9C">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4007077" w14:textId="77777777" w:rsidR="004C2F19" w:rsidRPr="002A010A" w:rsidRDefault="004C2F19" w:rsidP="00923C9C">
            <w:pPr>
              <w:pStyle w:val="TAC"/>
              <w:rPr>
                <w:b/>
                <w:bCs/>
                <w:lang w:val="en-US" w:eastAsia="zh-CN"/>
              </w:rPr>
            </w:pPr>
            <w:r w:rsidRPr="002A010A">
              <w:rPr>
                <w:b/>
                <w:bCs/>
                <w:lang w:val="en-US" w:eastAsia="zh-CN"/>
              </w:rPr>
              <w:t>A-IoT</w:t>
            </w:r>
            <w:r w:rsidRPr="002A010A">
              <w:rPr>
                <w:b/>
                <w:bCs/>
              </w:rPr>
              <w:t xml:space="preserve"> </w:t>
            </w:r>
            <w:r w:rsidRPr="002A010A">
              <w:rPr>
                <w:b/>
                <w:bCs/>
                <w:lang w:val="en-US" w:eastAsia="zh-CN"/>
              </w:rPr>
              <w:t>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7FE76B21" w14:textId="77777777" w:rsidR="004C2F19" w:rsidRPr="009851F1" w:rsidRDefault="004C2F19" w:rsidP="00923C9C">
            <w:pPr>
              <w:pStyle w:val="TAL"/>
              <w:rPr>
                <w:lang w:val="en-US" w:eastAsia="zh-CN"/>
              </w:rPr>
            </w:pPr>
            <w:r w:rsidRPr="009851F1">
              <w:rPr>
                <w:lang w:val="en-US" w:eastAsia="zh-CN"/>
              </w:rPr>
              <w:t>10</w:t>
            </w:r>
          </w:p>
        </w:tc>
      </w:tr>
      <w:tr w:rsidR="004C2F19" w:rsidRPr="009851F1" w14:paraId="5829E690" w14:textId="77777777" w:rsidTr="00923C9C">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665147B" w14:textId="77777777" w:rsidR="004C2F19" w:rsidRPr="002A010A" w:rsidRDefault="004C2F19" w:rsidP="00923C9C">
            <w:pPr>
              <w:pStyle w:val="TAC"/>
              <w:rPr>
                <w:b/>
                <w:bCs/>
                <w:lang w:val="en-US" w:eastAsia="zh-CN"/>
              </w:rPr>
            </w:pPr>
            <w:r w:rsidRPr="002A010A">
              <w:rPr>
                <w:b/>
                <w:bCs/>
                <w:lang w:val="en-US" w:eastAsia="zh-CN"/>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5ECF778B" w14:textId="77777777" w:rsidR="004C2F19" w:rsidRPr="009851F1" w:rsidRDefault="004C2F19" w:rsidP="00923C9C">
            <w:pPr>
              <w:pStyle w:val="TAL"/>
              <w:rPr>
                <w:lang w:eastAsia="zh-CN"/>
              </w:rPr>
            </w:pPr>
            <w:r w:rsidRPr="009851F1">
              <w:rPr>
                <w:lang w:val="en-US" w:eastAsia="zh-CN"/>
              </w:rPr>
              <w:t>6</w:t>
            </w:r>
          </w:p>
        </w:tc>
      </w:tr>
      <w:tr w:rsidR="004C2F19" w:rsidRPr="009851F1" w14:paraId="2D2462C7" w14:textId="77777777" w:rsidTr="00923C9C">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7EFEB3" w14:textId="77777777" w:rsidR="004C2F19" w:rsidRPr="002A010A" w:rsidRDefault="004C2F19" w:rsidP="00923C9C">
            <w:pPr>
              <w:pStyle w:val="TAC"/>
              <w:rPr>
                <w:rFonts w:eastAsia="宋体"/>
                <w:b/>
                <w:bCs/>
                <w:lang w:val="en-US" w:eastAsia="zh-CN"/>
              </w:rPr>
            </w:pPr>
            <w:r w:rsidRPr="002A010A">
              <w:rPr>
                <w:rFonts w:eastAsia="宋体" w:hint="eastAsia"/>
                <w:b/>
                <w:bCs/>
                <w:lang w:val="en-US" w:eastAsia="zh-CN"/>
              </w:rPr>
              <w:t>A</w:t>
            </w:r>
            <w:r w:rsidRPr="002A010A">
              <w:rPr>
                <w:rFonts w:eastAsia="宋体"/>
                <w:b/>
                <w:bCs/>
                <w:lang w:val="en-US" w:eastAsia="zh-CN"/>
              </w:rPr>
              <w:t>CLR</w:t>
            </w:r>
          </w:p>
        </w:tc>
        <w:tc>
          <w:tcPr>
            <w:tcW w:w="4046" w:type="pct"/>
            <w:tcBorders>
              <w:top w:val="single" w:sz="4" w:space="0" w:color="auto"/>
              <w:left w:val="single" w:sz="4" w:space="0" w:color="auto"/>
              <w:bottom w:val="single" w:sz="4" w:space="0" w:color="auto"/>
              <w:right w:val="single" w:sz="4" w:space="0" w:color="auto"/>
            </w:tcBorders>
            <w:vAlign w:val="center"/>
          </w:tcPr>
          <w:p w14:paraId="54FDF171" w14:textId="77777777" w:rsidR="004C2F19" w:rsidRPr="009851F1" w:rsidRDefault="004C2F19" w:rsidP="00923C9C">
            <w:pPr>
              <w:pStyle w:val="TAL"/>
              <w:rPr>
                <w:lang w:val="en-US" w:eastAsia="zh-CN"/>
              </w:rPr>
            </w:pPr>
            <w:r w:rsidRPr="009851F1">
              <w:rPr>
                <w:lang w:val="en-US" w:eastAsia="zh-CN"/>
              </w:rPr>
              <w:t xml:space="preserve">ACLR of legacy NB -IOT gNB </w:t>
            </w:r>
            <w:r w:rsidRPr="009851F1">
              <w:rPr>
                <w:rFonts w:eastAsia="宋体" w:hint="eastAsia"/>
                <w:lang w:val="en-US" w:eastAsia="zh-CN"/>
              </w:rPr>
              <w:t xml:space="preserve"> </w:t>
            </w:r>
            <w:r w:rsidRPr="009851F1">
              <w:rPr>
                <w:lang w:val="en-US" w:eastAsia="zh-CN"/>
              </w:rPr>
              <w:t>(i.e. ACLR1:40dB</w:t>
            </w:r>
            <w:r w:rsidRPr="009851F1">
              <w:rPr>
                <w:rFonts w:ascii="微软雅黑" w:eastAsia="微软雅黑" w:hAnsi="微软雅黑" w:cs="微软雅黑" w:hint="eastAsia"/>
                <w:lang w:val="en-US" w:eastAsia="zh-CN"/>
              </w:rPr>
              <w:t>，</w:t>
            </w:r>
            <w:r w:rsidRPr="009851F1">
              <w:rPr>
                <w:lang w:val="en-US" w:eastAsia="zh-CN"/>
              </w:rPr>
              <w:t>ACLR2:50dB)</w:t>
            </w:r>
          </w:p>
        </w:tc>
      </w:tr>
      <w:tr w:rsidR="004C2F19" w:rsidRPr="009851F1" w14:paraId="4D2EEBEE" w14:textId="77777777" w:rsidTr="00923C9C">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EE4741" w14:textId="77777777" w:rsidR="004C2F19" w:rsidRPr="002A010A" w:rsidRDefault="004C2F19" w:rsidP="00923C9C">
            <w:pPr>
              <w:pStyle w:val="TAC"/>
              <w:rPr>
                <w:rFonts w:eastAsia="宋体"/>
                <w:b/>
                <w:bCs/>
                <w:lang w:val="en-US" w:eastAsia="zh-CN"/>
              </w:rPr>
            </w:pPr>
            <w:r w:rsidRPr="002A010A">
              <w:rPr>
                <w:rFonts w:eastAsia="宋体" w:hint="eastAsia"/>
                <w:b/>
                <w:bCs/>
                <w:lang w:val="en-US" w:eastAsia="zh-CN"/>
              </w:rPr>
              <w:t>A</w:t>
            </w:r>
            <w:r w:rsidRPr="002A010A">
              <w:rPr>
                <w:rFonts w:eastAsia="宋体"/>
                <w:b/>
                <w:bCs/>
                <w:lang w:val="en-US" w:eastAsia="zh-CN"/>
              </w:rPr>
              <w:t>CS</w:t>
            </w:r>
          </w:p>
        </w:tc>
        <w:tc>
          <w:tcPr>
            <w:tcW w:w="4046" w:type="pct"/>
            <w:tcBorders>
              <w:top w:val="single" w:sz="4" w:space="0" w:color="auto"/>
              <w:left w:val="single" w:sz="4" w:space="0" w:color="auto"/>
              <w:bottom w:val="single" w:sz="4" w:space="0" w:color="auto"/>
              <w:right w:val="single" w:sz="4" w:space="0" w:color="auto"/>
            </w:tcBorders>
            <w:vAlign w:val="center"/>
          </w:tcPr>
          <w:p w14:paraId="3B307616" w14:textId="77777777" w:rsidR="004C2F19" w:rsidRPr="009851F1" w:rsidRDefault="004C2F19" w:rsidP="00923C9C">
            <w:pPr>
              <w:pStyle w:val="TAL"/>
              <w:rPr>
                <w:rFonts w:eastAsia="宋体"/>
                <w:lang w:val="en-US" w:eastAsia="zh-CN"/>
              </w:rPr>
            </w:pPr>
            <w:r w:rsidRPr="009851F1">
              <w:rPr>
                <w:rFonts w:eastAsia="宋体"/>
                <w:lang w:val="en-US" w:eastAsia="zh-CN"/>
              </w:rPr>
              <w:t>Same as legacy NR BS</w:t>
            </w:r>
          </w:p>
        </w:tc>
      </w:tr>
      <w:tr w:rsidR="004C2F19" w:rsidRPr="009851F1" w14:paraId="2FF1BE69" w14:textId="77777777" w:rsidTr="00923C9C">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C1DDD4F" w14:textId="77777777" w:rsidR="004C2F19" w:rsidRPr="002A010A" w:rsidRDefault="004C2F19" w:rsidP="00923C9C">
            <w:pPr>
              <w:pStyle w:val="TAC"/>
              <w:rPr>
                <w:b/>
                <w:bCs/>
                <w:lang w:val="en-US" w:eastAsia="zh-CN"/>
              </w:rPr>
            </w:pPr>
            <w:r w:rsidRPr="002A010A">
              <w:rPr>
                <w:b/>
                <w:bCs/>
                <w:lang w:val="en-US" w:eastAsia="zh-CN"/>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tcPr>
          <w:p w14:paraId="40BFDCFE" w14:textId="77777777" w:rsidR="004C2F19" w:rsidRPr="009851F1" w:rsidRDefault="004C2F19" w:rsidP="00923C9C">
            <w:pPr>
              <w:pStyle w:val="TAL"/>
              <w:rPr>
                <w:lang w:val="en-US" w:eastAsia="zh-CN"/>
              </w:rPr>
            </w:pPr>
            <w:r w:rsidRPr="009851F1">
              <w:rPr>
                <w:lang w:val="en-US" w:eastAsia="zh-CN"/>
              </w:rPr>
              <w:t>Antenna Array Geometry</w:t>
            </w:r>
            <w:r w:rsidRPr="009851F1">
              <w:rPr>
                <w:rFonts w:ascii="微软雅黑" w:eastAsia="微软雅黑" w:hAnsi="微软雅黑" w:cs="微软雅黑" w:hint="eastAsia"/>
                <w:lang w:val="en-US" w:eastAsia="zh-CN"/>
              </w:rPr>
              <w:t>：</w:t>
            </w:r>
            <w:r w:rsidRPr="009851F1">
              <w:rPr>
                <w:lang w:val="en-US" w:eastAsia="zh-CN"/>
              </w:rPr>
              <w:t>equals to omni-directional antenna pattern in GCG in horizontal</w:t>
            </w:r>
          </w:p>
          <w:p w14:paraId="1B8DC615" w14:textId="77777777" w:rsidR="004C2F19" w:rsidRPr="009851F1" w:rsidRDefault="004C2F19" w:rsidP="00923C9C">
            <w:pPr>
              <w:pStyle w:val="TAL"/>
              <w:rPr>
                <w:lang w:val="en-US" w:eastAsia="zh-CN"/>
              </w:rPr>
            </w:pPr>
            <w:r w:rsidRPr="009851F1">
              <w:rPr>
                <w:lang w:eastAsia="zh-CN"/>
              </w:rPr>
              <w:t xml:space="preserve">Antenna pattern (horizontal):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Pr="009851F1">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3dB</m:t>
                  </m:r>
                </m:sub>
              </m:sSub>
            </m:oMath>
            <w:r w:rsidRPr="009851F1">
              <w:rPr>
                <w:lang w:val="en-US" w:eastAsia="zh-CN"/>
              </w:rPr>
              <w:t xml:space="preserve"> = 90°, </w:t>
            </w:r>
            <w:r w:rsidRPr="009851F1">
              <w:rPr>
                <w:i/>
                <w:iCs/>
                <w:lang w:val="en-US" w:eastAsia="zh-CN"/>
              </w:rPr>
              <w:t>A</w:t>
            </w:r>
            <w:r w:rsidRPr="009851F1">
              <w:rPr>
                <w:i/>
                <w:iCs/>
                <w:vertAlign w:val="subscript"/>
                <w:lang w:val="en-US" w:eastAsia="zh-CN"/>
              </w:rPr>
              <w:t>m</w:t>
            </w:r>
            <w:r w:rsidRPr="009851F1">
              <w:rPr>
                <w:lang w:val="en-US" w:eastAsia="zh-CN"/>
              </w:rPr>
              <w:t xml:space="preserve"> = 15 dB</w:t>
            </w:r>
          </w:p>
          <w:p w14:paraId="28F4C3E2" w14:textId="77777777" w:rsidR="004C2F19" w:rsidRPr="009851F1" w:rsidRDefault="004C2F19" w:rsidP="00923C9C">
            <w:pPr>
              <w:pStyle w:val="TAL"/>
              <w:rPr>
                <w:lang w:val="sv-SE" w:eastAsia="zh-CN"/>
              </w:rPr>
            </w:pPr>
            <w:r w:rsidRPr="009851F1">
              <w:rPr>
                <w:lang w:eastAsia="zh-CN"/>
              </w:rPr>
              <w:t>Antenna pattern (horizontal):</w:t>
            </w:r>
            <m:oMath>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sv-SE"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sv-SE"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r>
                                    <w:rPr>
                                      <w:rFonts w:ascii="Cambria Math" w:hAnsi="Cambria Math"/>
                                      <w:lang w:val="sv-SE" w:eastAsia="zh-CN"/>
                                    </w:rPr>
                                    <m:t>-90°</m:t>
                                  </m:r>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sv-SE" w:eastAsia="zh-CN"/>
                                        </w:rPr>
                                        <m:t>3</m:t>
                                      </m:r>
                                      <m:r>
                                        <w:rPr>
                                          <w:rFonts w:ascii="Cambria Math" w:hAnsi="Cambria Math"/>
                                          <w:lang w:val="en-US" w:eastAsia="zh-CN"/>
                                        </w:rPr>
                                        <m:t>dB</m:t>
                                      </m:r>
                                    </m:sub>
                                  </m:sSub>
                                </m:den>
                              </m:f>
                            </m:e>
                          </m:d>
                        </m:e>
                        <m:sup>
                          <m:r>
                            <w:rPr>
                              <w:rFonts w:ascii="Cambria Math" w:hAnsi="Cambria Math"/>
                              <w:lang w:val="sv-SE" w:eastAsia="zh-CN"/>
                            </w:rPr>
                            <m:t>2</m:t>
                          </m:r>
                        </m:sup>
                      </m:sSup>
                      <m:r>
                        <w:rPr>
                          <w:rFonts w:ascii="Cambria Math" w:hAnsi="Cambria Math"/>
                          <w:lang w:val="sv-SE" w:eastAsia="zh-CN"/>
                        </w:rPr>
                        <m:t>,</m:t>
                      </m:r>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w:r w:rsidRPr="009851F1">
              <w:rPr>
                <w:lang w:val="sv-SE" w:eastAsia="zh-CN"/>
              </w:rPr>
              <w:t xml:space="preserve">,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3dB</m:t>
                  </m:r>
                </m:sub>
              </m:sSub>
            </m:oMath>
            <w:r w:rsidRPr="009851F1">
              <w:rPr>
                <w:lang w:val="sv-SE" w:eastAsia="zh-CN"/>
              </w:rPr>
              <w:t xml:space="preserve">= 90°, </w:t>
            </w:r>
            <w:r w:rsidRPr="009851F1">
              <w:rPr>
                <w:i/>
                <w:iCs/>
                <w:lang w:val="sv-SE" w:eastAsia="zh-CN"/>
              </w:rPr>
              <w:t>SLA</w:t>
            </w:r>
            <w:r w:rsidRPr="009851F1">
              <w:rPr>
                <w:i/>
                <w:iCs/>
                <w:vertAlign w:val="subscript"/>
                <w:lang w:val="sv-SE" w:eastAsia="zh-CN"/>
              </w:rPr>
              <w:t>v</w:t>
            </w:r>
            <w:r w:rsidRPr="009851F1">
              <w:rPr>
                <w:lang w:val="sv-SE" w:eastAsia="zh-CN"/>
              </w:rPr>
              <w:t xml:space="preserve"> = 15 dB</w:t>
            </w:r>
          </w:p>
          <w:p w14:paraId="510B8E0A" w14:textId="77777777" w:rsidR="004C2F19" w:rsidRPr="009851F1" w:rsidRDefault="004C2F19" w:rsidP="00923C9C">
            <w:pPr>
              <w:pStyle w:val="TAL"/>
              <w:rPr>
                <w:lang w:eastAsia="zh-CN"/>
              </w:rPr>
            </w:pPr>
            <w:r w:rsidRPr="009851F1">
              <w:rPr>
                <w:lang w:eastAsia="zh-CN"/>
              </w:rPr>
              <w:t xml:space="preserve">Combining method in 3D antenna pattern: </w:t>
            </w:r>
            <m:oMath>
              <m:r>
                <m:rPr>
                  <m:sty m:val="p"/>
                </m:rPr>
                <w:rPr>
                  <w:rFonts w:ascii="Cambria Math" w:hAnsi="Cambria Math"/>
                  <w:lang w:eastAsia="zh-CN"/>
                </w:rPr>
                <m:t>A</m:t>
              </m:r>
              <m:d>
                <m:dPr>
                  <m:ctrlPr>
                    <w:rPr>
                      <w:rFonts w:ascii="Cambria Math" w:hAnsi="Cambria Math"/>
                      <w:lang w:eastAsia="zh-CN"/>
                    </w:rPr>
                  </m:ctrlPr>
                </m:dPr>
                <m:e>
                  <m:r>
                    <m:rPr>
                      <m:sty m:val="p"/>
                    </m:rPr>
                    <w:rPr>
                      <w:rFonts w:ascii="Cambria Math" w:hAnsi="Cambria Math"/>
                      <w:lang w:eastAsia="zh-CN"/>
                    </w:rPr>
                    <m:t>φ,θ</m:t>
                  </m:r>
                </m:e>
              </m:d>
              <m:r>
                <m:rPr>
                  <m:sty m:val="p"/>
                </m:rPr>
                <w:rPr>
                  <w:rFonts w:ascii="Cambria Math" w:hAnsi="Cambria Math"/>
                  <w:lang w:eastAsia="zh-CN"/>
                </w:rPr>
                <m:t>=-min⁡{-</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H</m:t>
                      </m:r>
                    </m:sub>
                  </m:sSub>
                  <m:d>
                    <m:dPr>
                      <m:ctrlPr>
                        <w:rPr>
                          <w:rFonts w:ascii="Cambria Math" w:hAnsi="Cambria Math"/>
                          <w:lang w:eastAsia="zh-CN"/>
                        </w:rPr>
                      </m:ctrlPr>
                    </m:dPr>
                    <m:e>
                      <m:r>
                        <m:rPr>
                          <m:sty m:val="p"/>
                        </m:rPr>
                        <w:rPr>
                          <w:rFonts w:ascii="Cambria Math" w:hAnsi="Cambria Math"/>
                          <w:lang w:eastAsia="zh-CN"/>
                        </w:rPr>
                        <m:t>φ</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V</m:t>
                      </m:r>
                    </m:sub>
                  </m:sSub>
                  <m:d>
                    <m:dPr>
                      <m:ctrlPr>
                        <w:rPr>
                          <w:rFonts w:ascii="Cambria Math" w:hAnsi="Cambria Math"/>
                          <w:lang w:eastAsia="zh-CN"/>
                        </w:rPr>
                      </m:ctrlPr>
                    </m:dPr>
                    <m:e>
                      <m:r>
                        <m:rPr>
                          <m:sty m:val="p"/>
                        </m:rPr>
                        <w:rPr>
                          <w:rFonts w:ascii="Cambria Math" w:hAnsi="Cambria Math"/>
                          <w:lang w:eastAsia="zh-CN"/>
                        </w:rPr>
                        <m:t>θ</m:t>
                      </m:r>
                    </m:e>
                  </m:d>
                </m:e>
              </m:d>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m</m:t>
                  </m:r>
                </m:sub>
              </m:sSub>
              <m:r>
                <m:rPr>
                  <m:sty m:val="p"/>
                </m:rPr>
                <w:rPr>
                  <w:rFonts w:ascii="Cambria Math" w:hAnsi="Cambria Math"/>
                  <w:lang w:eastAsia="zh-CN"/>
                </w:rPr>
                <m:t>}</m:t>
              </m:r>
            </m:oMath>
          </w:p>
          <w:p w14:paraId="435506C6" w14:textId="77777777" w:rsidR="004C2F19" w:rsidRPr="009851F1" w:rsidRDefault="004C2F19" w:rsidP="00923C9C">
            <w:pPr>
              <w:pStyle w:val="TAL"/>
              <w:rPr>
                <w:rFonts w:eastAsia="宋体"/>
                <w:lang w:eastAsia="zh-CN"/>
              </w:rPr>
            </w:pPr>
            <w:r w:rsidRPr="009851F1">
              <w:rPr>
                <w:lang w:eastAsia="zh-CN"/>
              </w:rPr>
              <w:t>BS antenna gain (dBi) (including feeder loss): 6</w:t>
            </w:r>
          </w:p>
        </w:tc>
      </w:tr>
    </w:tbl>
    <w:p w14:paraId="68228BDF" w14:textId="77777777" w:rsidR="004C2F19" w:rsidRPr="009851F1" w:rsidRDefault="004C2F19" w:rsidP="004C2F19"/>
    <w:p w14:paraId="105CE007" w14:textId="77777777" w:rsidR="004C2F19" w:rsidRPr="009851F1" w:rsidRDefault="004C2F19" w:rsidP="004C2F19">
      <w:pPr>
        <w:pStyle w:val="TH"/>
      </w:pPr>
      <w:r w:rsidRPr="009851F1">
        <w:t xml:space="preserve">Table </w:t>
      </w:r>
      <w:r w:rsidRPr="009851F1">
        <w:rPr>
          <w:rFonts w:eastAsia="宋体"/>
          <w:lang w:eastAsia="zh-CN"/>
        </w:rPr>
        <w:t>6.</w:t>
      </w:r>
      <w:r>
        <w:rPr>
          <w:rFonts w:eastAsia="宋体"/>
          <w:lang w:eastAsia="zh-CN"/>
        </w:rPr>
        <w:t>6</w:t>
      </w:r>
      <w:r w:rsidRPr="009851F1">
        <w:rPr>
          <w:rFonts w:eastAsia="宋体"/>
          <w:lang w:eastAsia="zh-CN"/>
        </w:rPr>
        <w:t>.3.2</w:t>
      </w:r>
      <w:r w:rsidRPr="009851F1">
        <w:t>-3: Intermediate UE RF parameters</w:t>
      </w:r>
    </w:p>
    <w:tbl>
      <w:tblPr>
        <w:tblStyle w:val="13"/>
        <w:tblW w:w="3162" w:type="pct"/>
        <w:jc w:val="center"/>
        <w:tblLook w:val="04A0" w:firstRow="1" w:lastRow="0" w:firstColumn="1" w:lastColumn="0" w:noHBand="0" w:noVBand="1"/>
      </w:tblPr>
      <w:tblGrid>
        <w:gridCol w:w="4347"/>
        <w:gridCol w:w="2100"/>
      </w:tblGrid>
      <w:tr w:rsidR="004C2F19" w:rsidRPr="009851F1" w14:paraId="1DC32B1A" w14:textId="77777777" w:rsidTr="00923C9C">
        <w:trPr>
          <w:trHeight w:val="385"/>
          <w:jc w:val="center"/>
        </w:trPr>
        <w:tc>
          <w:tcPr>
            <w:tcW w:w="3371" w:type="pct"/>
            <w:shd w:val="clear" w:color="auto" w:fill="D0CECE" w:themeFill="background2" w:themeFillShade="E6"/>
            <w:vAlign w:val="center"/>
            <w:hideMark/>
          </w:tcPr>
          <w:p w14:paraId="560B233D" w14:textId="77777777" w:rsidR="004C2F19" w:rsidRPr="002A010A" w:rsidRDefault="004C2F19" w:rsidP="00923C9C">
            <w:pPr>
              <w:pStyle w:val="TAH"/>
              <w:rPr>
                <w:lang w:val="en-US" w:eastAsia="zh-CN"/>
              </w:rPr>
            </w:pPr>
            <w:r w:rsidRPr="002A010A">
              <w:rPr>
                <w:lang w:val="en-US" w:eastAsia="zh-CN"/>
              </w:rPr>
              <w:t>intermediate UE parameters</w:t>
            </w:r>
          </w:p>
        </w:tc>
        <w:tc>
          <w:tcPr>
            <w:tcW w:w="1629" w:type="pct"/>
            <w:shd w:val="clear" w:color="auto" w:fill="D0CECE" w:themeFill="background2" w:themeFillShade="E6"/>
            <w:vAlign w:val="center"/>
            <w:hideMark/>
          </w:tcPr>
          <w:p w14:paraId="0453CBEE" w14:textId="77777777" w:rsidR="004C2F19" w:rsidRPr="002A010A" w:rsidRDefault="004C2F19" w:rsidP="00923C9C">
            <w:pPr>
              <w:pStyle w:val="TAH"/>
              <w:rPr>
                <w:lang w:val="en-US" w:eastAsia="zh-CN"/>
              </w:rPr>
            </w:pPr>
            <w:r w:rsidRPr="002A010A">
              <w:rPr>
                <w:lang w:val="en-US" w:eastAsia="zh-CN"/>
              </w:rPr>
              <w:t xml:space="preserve">Values for evaluation </w:t>
            </w:r>
          </w:p>
        </w:tc>
      </w:tr>
      <w:tr w:rsidR="004C2F19" w:rsidRPr="009851F1" w14:paraId="62BF829C" w14:textId="77777777" w:rsidTr="00923C9C">
        <w:trPr>
          <w:trHeight w:val="368"/>
          <w:jc w:val="center"/>
        </w:trPr>
        <w:tc>
          <w:tcPr>
            <w:tcW w:w="3371" w:type="pct"/>
            <w:shd w:val="clear" w:color="auto" w:fill="D0CECE" w:themeFill="background2" w:themeFillShade="E6"/>
            <w:vAlign w:val="center"/>
            <w:hideMark/>
          </w:tcPr>
          <w:p w14:paraId="63593C6A" w14:textId="77777777" w:rsidR="004C2F19" w:rsidRPr="002A010A" w:rsidRDefault="004C2F19" w:rsidP="00923C9C">
            <w:pPr>
              <w:pStyle w:val="TAC"/>
              <w:rPr>
                <w:b/>
                <w:bCs/>
                <w:lang w:val="en-US" w:eastAsia="zh-CN"/>
              </w:rPr>
            </w:pPr>
            <w:r w:rsidRPr="002A010A">
              <w:rPr>
                <w:b/>
                <w:bCs/>
                <w:lang w:val="en-US" w:eastAsia="zh-CN"/>
              </w:rPr>
              <w:t xml:space="preserve">Intermediate UE total Tx power </w:t>
            </w:r>
            <w:r w:rsidRPr="002A010A">
              <w:rPr>
                <w:rFonts w:hint="eastAsia"/>
                <w:b/>
                <w:bCs/>
                <w:lang w:val="en-US" w:eastAsia="zh-CN"/>
              </w:rPr>
              <w:t>(</w:t>
            </w:r>
            <w:r w:rsidRPr="002A010A">
              <w:rPr>
                <w:b/>
                <w:bCs/>
                <w:lang w:val="en-US" w:eastAsia="zh-CN"/>
              </w:rPr>
              <w:t>dBm)</w:t>
            </w:r>
          </w:p>
        </w:tc>
        <w:tc>
          <w:tcPr>
            <w:tcW w:w="1629" w:type="pct"/>
            <w:vAlign w:val="center"/>
            <w:hideMark/>
          </w:tcPr>
          <w:p w14:paraId="716FA2A5" w14:textId="77777777" w:rsidR="004C2F19" w:rsidRPr="009851F1" w:rsidRDefault="004C2F19" w:rsidP="00923C9C">
            <w:pPr>
              <w:pStyle w:val="TAC"/>
              <w:rPr>
                <w:lang w:val="en-US" w:eastAsia="zh-CN"/>
              </w:rPr>
            </w:pPr>
            <w:r w:rsidRPr="009851F1">
              <w:rPr>
                <w:lang w:val="en-US" w:eastAsia="zh-CN"/>
              </w:rPr>
              <w:t>23</w:t>
            </w:r>
          </w:p>
        </w:tc>
      </w:tr>
      <w:tr w:rsidR="004C2F19" w:rsidRPr="009851F1" w14:paraId="30AC22C4" w14:textId="77777777" w:rsidTr="00923C9C">
        <w:trPr>
          <w:trHeight w:val="326"/>
          <w:jc w:val="center"/>
        </w:trPr>
        <w:tc>
          <w:tcPr>
            <w:tcW w:w="3371" w:type="pct"/>
            <w:shd w:val="clear" w:color="auto" w:fill="D0CECE" w:themeFill="background2" w:themeFillShade="E6"/>
            <w:vAlign w:val="center"/>
            <w:hideMark/>
          </w:tcPr>
          <w:p w14:paraId="68027F73" w14:textId="77777777" w:rsidR="004C2F19" w:rsidRPr="002A010A" w:rsidRDefault="004C2F19" w:rsidP="00923C9C">
            <w:pPr>
              <w:pStyle w:val="TAC"/>
              <w:rPr>
                <w:b/>
                <w:bCs/>
                <w:lang w:val="en-US" w:eastAsia="zh-CN"/>
              </w:rPr>
            </w:pPr>
            <w:r w:rsidRPr="002A010A">
              <w:rPr>
                <w:b/>
                <w:bCs/>
                <w:lang w:val="en-US" w:eastAsia="zh-CN"/>
              </w:rPr>
              <w:t>Gain of antenna intermediate UE (dBi)</w:t>
            </w:r>
          </w:p>
        </w:tc>
        <w:tc>
          <w:tcPr>
            <w:tcW w:w="1629" w:type="pct"/>
            <w:vAlign w:val="center"/>
            <w:hideMark/>
          </w:tcPr>
          <w:p w14:paraId="42E04461" w14:textId="77777777" w:rsidR="004C2F19" w:rsidRPr="009851F1" w:rsidRDefault="004C2F19" w:rsidP="00923C9C">
            <w:pPr>
              <w:pStyle w:val="TAC"/>
              <w:rPr>
                <w:lang w:val="en-US" w:eastAsia="zh-CN"/>
              </w:rPr>
            </w:pPr>
            <w:r w:rsidRPr="009851F1">
              <w:rPr>
                <w:lang w:val="en-US" w:eastAsia="zh-CN"/>
              </w:rPr>
              <w:t>0</w:t>
            </w:r>
          </w:p>
        </w:tc>
      </w:tr>
      <w:tr w:rsidR="004C2F19" w:rsidRPr="009851F1" w14:paraId="338E2EA0" w14:textId="77777777" w:rsidTr="00923C9C">
        <w:trPr>
          <w:trHeight w:val="273"/>
          <w:jc w:val="center"/>
        </w:trPr>
        <w:tc>
          <w:tcPr>
            <w:tcW w:w="3371" w:type="pct"/>
            <w:shd w:val="clear" w:color="auto" w:fill="D0CECE" w:themeFill="background2" w:themeFillShade="E6"/>
            <w:vAlign w:val="center"/>
          </w:tcPr>
          <w:p w14:paraId="56BE97C3" w14:textId="77777777" w:rsidR="004C2F19" w:rsidRPr="002A010A" w:rsidRDefault="004C2F19" w:rsidP="00923C9C">
            <w:pPr>
              <w:pStyle w:val="TAC"/>
              <w:rPr>
                <w:b/>
                <w:bCs/>
                <w:lang w:val="en-US" w:eastAsia="zh-CN"/>
              </w:rPr>
            </w:pPr>
            <w:r w:rsidRPr="002A010A">
              <w:rPr>
                <w:b/>
                <w:bCs/>
                <w:lang w:val="en-US" w:eastAsia="zh-CN"/>
              </w:rPr>
              <w:t>Intermediate UE receiver Noise Figure</w:t>
            </w:r>
            <w:r w:rsidRPr="002A010A">
              <w:rPr>
                <w:rFonts w:hint="eastAsia"/>
                <w:b/>
                <w:bCs/>
                <w:lang w:val="en-US" w:eastAsia="zh-CN"/>
              </w:rPr>
              <w:t xml:space="preserve"> </w:t>
            </w:r>
            <w:r w:rsidRPr="002A010A">
              <w:rPr>
                <w:b/>
                <w:bCs/>
                <w:lang w:val="en-US" w:eastAsia="zh-CN"/>
              </w:rPr>
              <w:t>(dB)</w:t>
            </w:r>
          </w:p>
        </w:tc>
        <w:tc>
          <w:tcPr>
            <w:tcW w:w="1629" w:type="pct"/>
            <w:vAlign w:val="center"/>
          </w:tcPr>
          <w:p w14:paraId="68D0F685" w14:textId="77777777" w:rsidR="004C2F19" w:rsidRPr="009851F1" w:rsidRDefault="004C2F19" w:rsidP="00923C9C">
            <w:pPr>
              <w:pStyle w:val="TAC"/>
              <w:rPr>
                <w:lang w:val="en-US" w:eastAsia="zh-CN"/>
              </w:rPr>
            </w:pPr>
            <w:r w:rsidRPr="009851F1">
              <w:rPr>
                <w:lang w:val="en-US" w:eastAsia="zh-CN"/>
              </w:rPr>
              <w:t>9</w:t>
            </w:r>
          </w:p>
        </w:tc>
      </w:tr>
      <w:tr w:rsidR="004C2F19" w:rsidRPr="009851F1" w14:paraId="2D6AA172" w14:textId="77777777" w:rsidTr="00923C9C">
        <w:trPr>
          <w:trHeight w:val="278"/>
          <w:jc w:val="center"/>
        </w:trPr>
        <w:tc>
          <w:tcPr>
            <w:tcW w:w="3371" w:type="pct"/>
            <w:shd w:val="clear" w:color="auto" w:fill="D0CECE" w:themeFill="background2" w:themeFillShade="E6"/>
            <w:vAlign w:val="center"/>
          </w:tcPr>
          <w:p w14:paraId="709F6F96" w14:textId="77777777" w:rsidR="004C2F19" w:rsidRPr="002A010A" w:rsidRDefault="004C2F19" w:rsidP="00923C9C">
            <w:pPr>
              <w:pStyle w:val="TAC"/>
              <w:rPr>
                <w:b/>
                <w:bCs/>
                <w:lang w:val="en-US" w:eastAsia="zh-CN"/>
              </w:rPr>
            </w:pPr>
            <w:r w:rsidRPr="002A010A">
              <w:rPr>
                <w:b/>
                <w:bCs/>
                <w:lang w:val="en-US" w:eastAsia="zh-CN"/>
              </w:rPr>
              <w:t>Antenna configuration</w:t>
            </w:r>
          </w:p>
        </w:tc>
        <w:tc>
          <w:tcPr>
            <w:tcW w:w="1629" w:type="pct"/>
            <w:vAlign w:val="center"/>
          </w:tcPr>
          <w:p w14:paraId="2F88C7ED" w14:textId="77777777" w:rsidR="004C2F19" w:rsidRPr="009851F1" w:rsidRDefault="004C2F19" w:rsidP="00923C9C">
            <w:pPr>
              <w:pStyle w:val="TAC"/>
              <w:rPr>
                <w:lang w:val="en-US" w:eastAsia="zh-CN"/>
              </w:rPr>
            </w:pPr>
            <w:r w:rsidRPr="009851F1">
              <w:rPr>
                <w:lang w:val="en-US" w:eastAsia="zh-CN"/>
              </w:rPr>
              <w:t>Omni direction</w:t>
            </w:r>
            <w:r>
              <w:rPr>
                <w:lang w:val="en-US" w:eastAsia="zh-CN"/>
              </w:rPr>
              <w:t>al</w:t>
            </w:r>
            <w:r w:rsidRPr="009851F1">
              <w:rPr>
                <w:lang w:val="en-US" w:eastAsia="zh-CN"/>
              </w:rPr>
              <w:t xml:space="preserve"> antenna</w:t>
            </w:r>
          </w:p>
        </w:tc>
      </w:tr>
    </w:tbl>
    <w:p w14:paraId="6EC05DCA" w14:textId="77777777" w:rsidR="004C2F19" w:rsidRPr="009851F1" w:rsidRDefault="004C2F19" w:rsidP="004C2F19"/>
    <w:p w14:paraId="64DB043E" w14:textId="77777777" w:rsidR="004C2F19" w:rsidRPr="009851F1" w:rsidRDefault="004C2F19" w:rsidP="004C2F19">
      <w:pPr>
        <w:pStyle w:val="TH"/>
      </w:pPr>
      <w:r w:rsidRPr="009851F1">
        <w:lastRenderedPageBreak/>
        <w:t xml:space="preserve">Table </w:t>
      </w:r>
      <w:r w:rsidRPr="009851F1">
        <w:rPr>
          <w:rFonts w:eastAsia="宋体"/>
          <w:lang w:eastAsia="zh-CN"/>
        </w:rPr>
        <w:t>6.</w:t>
      </w:r>
      <w:r>
        <w:rPr>
          <w:rFonts w:eastAsia="宋体"/>
          <w:lang w:eastAsia="zh-CN"/>
        </w:rPr>
        <w:t>6</w:t>
      </w:r>
      <w:r w:rsidRPr="009851F1">
        <w:rPr>
          <w:rFonts w:eastAsia="宋体"/>
          <w:lang w:eastAsia="zh-CN"/>
        </w:rPr>
        <w:t>.3.2</w:t>
      </w:r>
      <w:r w:rsidRPr="009851F1">
        <w:t>-4: CW RF parameters</w:t>
      </w:r>
    </w:p>
    <w:tbl>
      <w:tblPr>
        <w:tblW w:w="5000" w:type="pct"/>
        <w:jc w:val="center"/>
        <w:tblLook w:val="04A0" w:firstRow="1" w:lastRow="0" w:firstColumn="1" w:lastColumn="0" w:noHBand="0" w:noVBand="1"/>
      </w:tblPr>
      <w:tblGrid>
        <w:gridCol w:w="1794"/>
        <w:gridCol w:w="4953"/>
        <w:gridCol w:w="3448"/>
      </w:tblGrid>
      <w:tr w:rsidR="004C2F19" w:rsidRPr="009851F1" w14:paraId="3861C871" w14:textId="77777777" w:rsidTr="00923C9C">
        <w:trPr>
          <w:trHeight w:val="225"/>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3EB416" w14:textId="77777777" w:rsidR="004C2F19" w:rsidRPr="002A010A" w:rsidRDefault="004C2F19" w:rsidP="00923C9C">
            <w:pPr>
              <w:pStyle w:val="TAH"/>
              <w:rPr>
                <w:lang w:val="en-US" w:eastAsia="zh-CN"/>
              </w:rPr>
            </w:pPr>
            <w:r w:rsidRPr="002A010A">
              <w:rPr>
                <w:lang w:val="en-US" w:eastAsia="zh-CN"/>
              </w:rPr>
              <w:t>CW parameters</w:t>
            </w:r>
          </w:p>
        </w:tc>
        <w:tc>
          <w:tcPr>
            <w:tcW w:w="242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D8F899C" w14:textId="77777777" w:rsidR="004C2F19" w:rsidRPr="002A010A" w:rsidRDefault="004C2F19" w:rsidP="00923C9C">
            <w:pPr>
              <w:pStyle w:val="TAH"/>
              <w:rPr>
                <w:lang w:val="en-US" w:eastAsia="zh-CN"/>
              </w:rPr>
            </w:pPr>
            <w:r w:rsidRPr="002A010A">
              <w:rPr>
                <w:lang w:val="en-US" w:eastAsia="zh-CN"/>
              </w:rPr>
              <w:t>D1T1</w:t>
            </w:r>
          </w:p>
        </w:tc>
        <w:tc>
          <w:tcPr>
            <w:tcW w:w="1691"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69EE271" w14:textId="77777777" w:rsidR="004C2F19" w:rsidRPr="002A010A" w:rsidRDefault="004C2F19" w:rsidP="00923C9C">
            <w:pPr>
              <w:pStyle w:val="TAH"/>
              <w:rPr>
                <w:lang w:val="en-US" w:eastAsia="zh-CN"/>
              </w:rPr>
            </w:pPr>
            <w:r w:rsidRPr="002A010A">
              <w:rPr>
                <w:lang w:val="en-US" w:eastAsia="zh-CN"/>
              </w:rPr>
              <w:t>D2T2</w:t>
            </w:r>
          </w:p>
        </w:tc>
      </w:tr>
      <w:tr w:rsidR="004C2F19" w:rsidRPr="009851F1" w14:paraId="3890301C" w14:textId="77777777" w:rsidTr="00923C9C">
        <w:trPr>
          <w:trHeight w:val="480"/>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A536428" w14:textId="77777777" w:rsidR="004C2F19" w:rsidRPr="002A010A" w:rsidRDefault="004C2F19" w:rsidP="00923C9C">
            <w:pPr>
              <w:pStyle w:val="TAL"/>
              <w:rPr>
                <w:b/>
                <w:bCs/>
                <w:lang w:val="en-US" w:eastAsia="zh-CN"/>
              </w:rPr>
            </w:pPr>
            <w:r w:rsidRPr="002A010A">
              <w:rPr>
                <w:b/>
                <w:bCs/>
                <w:lang w:val="en-US" w:eastAsia="zh-CN"/>
              </w:rPr>
              <w:t xml:space="preserve">Tx power </w:t>
            </w:r>
            <w:r w:rsidRPr="002A010A">
              <w:rPr>
                <w:rFonts w:hint="eastAsia"/>
                <w:b/>
                <w:bCs/>
                <w:lang w:val="en-US" w:eastAsia="zh-CN"/>
              </w:rPr>
              <w:t>(</w:t>
            </w:r>
            <w:r w:rsidRPr="002A010A">
              <w:rPr>
                <w:b/>
                <w:bCs/>
                <w:lang w:val="en-US" w:eastAsia="zh-CN"/>
              </w:rPr>
              <w:t>dBm</w:t>
            </w:r>
            <w:r w:rsidRPr="002A010A">
              <w:rPr>
                <w:rFonts w:hint="eastAsia"/>
                <w:b/>
                <w:bCs/>
                <w:lang w:val="en-US" w:eastAsia="zh-CN"/>
              </w:rPr>
              <w:t>)</w:t>
            </w:r>
          </w:p>
        </w:tc>
        <w:tc>
          <w:tcPr>
            <w:tcW w:w="2429" w:type="pct"/>
            <w:tcBorders>
              <w:top w:val="single" w:sz="4" w:space="0" w:color="auto"/>
              <w:left w:val="single" w:sz="4" w:space="0" w:color="auto"/>
              <w:bottom w:val="single" w:sz="4" w:space="0" w:color="auto"/>
              <w:right w:val="single" w:sz="4" w:space="0" w:color="auto"/>
            </w:tcBorders>
            <w:vAlign w:val="center"/>
            <w:hideMark/>
          </w:tcPr>
          <w:p w14:paraId="0C36027D" w14:textId="77777777" w:rsidR="004C2F19" w:rsidRPr="009851F1" w:rsidRDefault="004C2F19" w:rsidP="00923C9C">
            <w:pPr>
              <w:pStyle w:val="TAL"/>
              <w:rPr>
                <w:lang w:val="en-US" w:eastAsia="zh-CN"/>
              </w:rPr>
            </w:pPr>
            <w:r w:rsidRPr="009851F1">
              <w:rPr>
                <w:lang w:val="en-US" w:eastAsia="zh-CN"/>
              </w:rPr>
              <w:t>If UL spectrum is used, UE Tx power is assumed, i.e. 23dB</w:t>
            </w:r>
          </w:p>
          <w:p w14:paraId="0F0A327B" w14:textId="77777777" w:rsidR="004C2F19" w:rsidRPr="009851F1" w:rsidRDefault="004C2F19" w:rsidP="00923C9C">
            <w:pPr>
              <w:pStyle w:val="TAL"/>
              <w:rPr>
                <w:lang w:val="en-US" w:eastAsia="zh-CN"/>
              </w:rPr>
            </w:pPr>
            <w:r w:rsidRPr="009851F1">
              <w:rPr>
                <w:lang w:val="en-US" w:eastAsia="zh-CN"/>
              </w:rPr>
              <w:t>If DL spectrum is used, A</w:t>
            </w:r>
            <w:r>
              <w:rPr>
                <w:lang w:val="en-US" w:eastAsia="zh-CN"/>
              </w:rPr>
              <w:t>-</w:t>
            </w:r>
            <w:r w:rsidRPr="009851F1">
              <w:rPr>
                <w:lang w:val="en-US" w:eastAsia="zh-CN"/>
              </w:rPr>
              <w:t>I</w:t>
            </w:r>
            <w:r>
              <w:rPr>
                <w:lang w:val="en-US" w:eastAsia="zh-CN"/>
              </w:rPr>
              <w:t>o</w:t>
            </w:r>
            <w:r w:rsidRPr="009851F1">
              <w:rPr>
                <w:lang w:val="en-US" w:eastAsia="zh-CN"/>
              </w:rPr>
              <w:t>T reader Tx power is assumed</w:t>
            </w:r>
            <w:r>
              <w:rPr>
                <w:lang w:val="en-US" w:eastAsia="zh-CN"/>
              </w:rPr>
              <w:t xml:space="preserve">, </w:t>
            </w:r>
            <w:r w:rsidRPr="009851F1">
              <w:rPr>
                <w:lang w:val="en-US" w:eastAsia="zh-CN"/>
              </w:rPr>
              <w:t>i.e. 33</w:t>
            </w:r>
            <w:r>
              <w:rPr>
                <w:lang w:val="en-US" w:eastAsia="zh-CN"/>
              </w:rPr>
              <w:t xml:space="preserve"> </w:t>
            </w:r>
            <w:r w:rsidRPr="009851F1">
              <w:rPr>
                <w:lang w:val="en-US" w:eastAsia="zh-CN"/>
              </w:rPr>
              <w:t>dB</w:t>
            </w:r>
            <w:r>
              <w:rPr>
                <w:lang w:val="en-US" w:eastAsia="zh-CN"/>
              </w:rPr>
              <w:t>m</w:t>
            </w:r>
          </w:p>
        </w:tc>
        <w:tc>
          <w:tcPr>
            <w:tcW w:w="1691" w:type="pct"/>
            <w:tcBorders>
              <w:top w:val="single" w:sz="4" w:space="0" w:color="auto"/>
              <w:left w:val="single" w:sz="4" w:space="0" w:color="auto"/>
              <w:bottom w:val="single" w:sz="4" w:space="0" w:color="auto"/>
              <w:right w:val="single" w:sz="4" w:space="0" w:color="auto"/>
            </w:tcBorders>
            <w:vAlign w:val="center"/>
            <w:hideMark/>
          </w:tcPr>
          <w:p w14:paraId="153F4D96" w14:textId="77777777" w:rsidR="004C2F19" w:rsidRPr="009851F1" w:rsidRDefault="004C2F19" w:rsidP="00923C9C">
            <w:pPr>
              <w:pStyle w:val="TAL"/>
              <w:rPr>
                <w:lang w:val="en-US" w:eastAsia="zh-CN"/>
              </w:rPr>
            </w:pPr>
            <w:r w:rsidRPr="009851F1">
              <w:rPr>
                <w:lang w:val="en-US" w:eastAsia="zh-CN"/>
              </w:rPr>
              <w:t>Intermediate UE Tx power is assumed.</w:t>
            </w:r>
          </w:p>
        </w:tc>
      </w:tr>
      <w:tr w:rsidR="004C2F19" w:rsidRPr="009851F1" w14:paraId="11588A30" w14:textId="77777777" w:rsidTr="00923C9C">
        <w:trPr>
          <w:trHeight w:val="271"/>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E9279FE" w14:textId="77777777" w:rsidR="004C2F19" w:rsidRPr="002A010A" w:rsidRDefault="004C2F19" w:rsidP="00923C9C">
            <w:pPr>
              <w:pStyle w:val="TAL"/>
              <w:rPr>
                <w:b/>
                <w:bCs/>
                <w:lang w:val="en-US" w:eastAsia="zh-CN"/>
              </w:rPr>
            </w:pPr>
            <w:r w:rsidRPr="002A010A">
              <w:rPr>
                <w:b/>
                <w:bCs/>
                <w:lang w:val="en-US" w:eastAsia="zh-CN"/>
              </w:rPr>
              <w:t>Antenna gain</w:t>
            </w:r>
          </w:p>
        </w:tc>
        <w:tc>
          <w:tcPr>
            <w:tcW w:w="2429" w:type="pct"/>
            <w:tcBorders>
              <w:top w:val="single" w:sz="4" w:space="0" w:color="auto"/>
              <w:left w:val="single" w:sz="4" w:space="0" w:color="auto"/>
              <w:bottom w:val="single" w:sz="4" w:space="0" w:color="auto"/>
              <w:right w:val="single" w:sz="4" w:space="0" w:color="auto"/>
            </w:tcBorders>
            <w:vAlign w:val="center"/>
            <w:hideMark/>
          </w:tcPr>
          <w:p w14:paraId="245EB441" w14:textId="77777777" w:rsidR="004C2F19" w:rsidRPr="009851F1" w:rsidRDefault="004C2F19" w:rsidP="00923C9C">
            <w:pPr>
              <w:pStyle w:val="TAL"/>
              <w:rPr>
                <w:lang w:val="en-US" w:eastAsia="zh-CN"/>
              </w:rPr>
            </w:pPr>
            <w:r w:rsidRPr="009851F1">
              <w:rPr>
                <w:lang w:val="en-US" w:eastAsia="zh-CN"/>
              </w:rPr>
              <w:t>Same as A</w:t>
            </w:r>
            <w:r>
              <w:rPr>
                <w:lang w:val="en-US" w:eastAsia="zh-CN"/>
              </w:rPr>
              <w:t>-IoT</w:t>
            </w:r>
            <w:r w:rsidRPr="009851F1">
              <w:rPr>
                <w:lang w:val="en-US" w:eastAsia="zh-CN"/>
              </w:rPr>
              <w:t xml:space="preserve"> reader</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035F72E" w14:textId="77777777" w:rsidR="004C2F19" w:rsidRPr="009851F1" w:rsidRDefault="004C2F19" w:rsidP="00923C9C">
            <w:pPr>
              <w:pStyle w:val="TAL"/>
              <w:rPr>
                <w:lang w:val="en-US" w:eastAsia="zh-CN"/>
              </w:rPr>
            </w:pPr>
            <w:r w:rsidRPr="009851F1">
              <w:rPr>
                <w:lang w:val="en-US" w:eastAsia="zh-CN"/>
              </w:rPr>
              <w:t>Same as intermediate UE</w:t>
            </w:r>
          </w:p>
        </w:tc>
      </w:tr>
    </w:tbl>
    <w:p w14:paraId="0CBA0B30" w14:textId="77777777" w:rsidR="004C2F19" w:rsidRPr="009851F1" w:rsidRDefault="004C2F19" w:rsidP="004C2F19"/>
    <w:p w14:paraId="584BE94F" w14:textId="77777777" w:rsidR="004C2F19" w:rsidRPr="009851F1" w:rsidRDefault="004C2F19" w:rsidP="004C2F19">
      <w:pPr>
        <w:pStyle w:val="40"/>
        <w:rPr>
          <w:lang w:eastAsia="zh-CN"/>
        </w:rPr>
      </w:pPr>
      <w:bookmarkStart w:id="372" w:name="_Toc175766761"/>
      <w:r w:rsidRPr="009851F1">
        <w:rPr>
          <w:lang w:eastAsia="zh-CN"/>
        </w:rPr>
        <w:t>6.</w:t>
      </w:r>
      <w:r>
        <w:rPr>
          <w:lang w:eastAsia="zh-CN"/>
        </w:rPr>
        <w:t>6</w:t>
      </w:r>
      <w:r w:rsidRPr="009851F1">
        <w:rPr>
          <w:lang w:eastAsia="zh-CN"/>
        </w:rPr>
        <w:t>.3.3</w:t>
      </w:r>
      <w:r>
        <w:rPr>
          <w:lang w:eastAsia="zh-CN"/>
        </w:rPr>
        <w:tab/>
      </w:r>
      <w:r w:rsidRPr="009851F1">
        <w:rPr>
          <w:lang w:eastAsia="zh-CN"/>
        </w:rPr>
        <w:t xml:space="preserve">NR UE/ A-IoT device RF </w:t>
      </w:r>
      <w:r>
        <w:rPr>
          <w:lang w:eastAsia="zh-CN"/>
        </w:rPr>
        <w:t>characteristics</w:t>
      </w:r>
      <w:bookmarkEnd w:id="372"/>
    </w:p>
    <w:p w14:paraId="7342505E" w14:textId="77777777" w:rsidR="004C2F19" w:rsidRPr="00FC28F8" w:rsidRDefault="004C2F19" w:rsidP="004C2F19">
      <w:pPr>
        <w:spacing w:line="288" w:lineRule="auto"/>
      </w:pPr>
      <w:r w:rsidRPr="009851F1">
        <w:t>Assumptions relevant for modelling the NR UE and A-IoT device RF characteristics are captured in Table 6.</w:t>
      </w:r>
      <w:r>
        <w:t>6</w:t>
      </w:r>
      <w:r w:rsidRPr="009851F1">
        <w:t>.3.3-1 and Table 6.</w:t>
      </w:r>
      <w:r>
        <w:t>6</w:t>
      </w:r>
      <w:r w:rsidRPr="009851F1">
        <w:t>.3.3-2.</w:t>
      </w:r>
    </w:p>
    <w:p w14:paraId="521209BA" w14:textId="77777777" w:rsidR="004C2F19" w:rsidRPr="009851F1" w:rsidRDefault="004C2F19" w:rsidP="004C2F19">
      <w:pPr>
        <w:pStyle w:val="TH"/>
      </w:pPr>
      <w:r w:rsidRPr="009851F1">
        <w:t xml:space="preserve">Table </w:t>
      </w:r>
      <w:r w:rsidRPr="009851F1">
        <w:rPr>
          <w:rFonts w:eastAsia="宋体"/>
          <w:lang w:eastAsia="zh-CN"/>
        </w:rPr>
        <w:t>6.</w:t>
      </w:r>
      <w:r>
        <w:rPr>
          <w:rFonts w:eastAsia="宋体"/>
          <w:lang w:eastAsia="zh-CN"/>
        </w:rPr>
        <w:t>6</w:t>
      </w:r>
      <w:r w:rsidRPr="009851F1">
        <w:rPr>
          <w:rFonts w:eastAsia="宋体"/>
          <w:lang w:eastAsia="zh-CN"/>
        </w:rPr>
        <w:t>.3.3</w:t>
      </w:r>
      <w:r w:rsidRPr="009851F1">
        <w:t>-1: NR UE RF parameters</w:t>
      </w:r>
    </w:p>
    <w:tbl>
      <w:tblPr>
        <w:tblW w:w="2941" w:type="pct"/>
        <w:jc w:val="center"/>
        <w:tblLook w:val="04A0" w:firstRow="1" w:lastRow="0" w:firstColumn="1" w:lastColumn="0" w:noHBand="0" w:noVBand="1"/>
      </w:tblPr>
      <w:tblGrid>
        <w:gridCol w:w="3146"/>
        <w:gridCol w:w="2851"/>
      </w:tblGrid>
      <w:tr w:rsidR="004C2F19" w:rsidRPr="009851F1" w14:paraId="751307CA" w14:textId="77777777" w:rsidTr="00923C9C">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90C0DD9" w14:textId="77777777" w:rsidR="004C2F19" w:rsidRPr="002A010A" w:rsidRDefault="004C2F19" w:rsidP="00923C9C">
            <w:pPr>
              <w:pStyle w:val="TAH"/>
              <w:rPr>
                <w:lang w:val="en-US" w:eastAsia="zh-CN"/>
              </w:rPr>
            </w:pPr>
            <w:r w:rsidRPr="002A010A">
              <w:rPr>
                <w:lang w:val="en-US"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E7BF92C" w14:textId="77777777" w:rsidR="004C2F19" w:rsidRPr="002A010A" w:rsidRDefault="004C2F19" w:rsidP="00923C9C">
            <w:pPr>
              <w:pStyle w:val="TAH"/>
              <w:rPr>
                <w:lang w:val="en-US" w:eastAsia="zh-CN"/>
              </w:rPr>
            </w:pPr>
            <w:r w:rsidRPr="002A010A">
              <w:rPr>
                <w:lang w:val="en-US" w:eastAsia="zh-CN"/>
              </w:rPr>
              <w:t>Values for evaluation</w:t>
            </w:r>
          </w:p>
        </w:tc>
      </w:tr>
      <w:tr w:rsidR="004C2F19" w:rsidRPr="009851F1" w14:paraId="213CB8C7" w14:textId="77777777" w:rsidTr="00923C9C">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61EC57E" w14:textId="77777777" w:rsidR="004C2F19" w:rsidRPr="002A010A" w:rsidRDefault="004C2F19" w:rsidP="00923C9C">
            <w:pPr>
              <w:pStyle w:val="TAC"/>
              <w:rPr>
                <w:b/>
                <w:bCs/>
                <w:lang w:val="en-US" w:eastAsia="zh-CN"/>
              </w:rPr>
            </w:pPr>
            <w:r w:rsidRPr="002A010A">
              <w:rPr>
                <w:b/>
                <w:bCs/>
                <w:lang w:val="en-US"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158B6F62" w14:textId="77777777" w:rsidR="004C2F19" w:rsidRPr="009851F1" w:rsidRDefault="004C2F19" w:rsidP="00923C9C">
            <w:pPr>
              <w:pStyle w:val="TAC"/>
              <w:rPr>
                <w:lang w:val="en-US" w:eastAsia="zh-CN"/>
              </w:rPr>
            </w:pPr>
            <w:r w:rsidRPr="009851F1">
              <w:rPr>
                <w:lang w:val="en-US" w:eastAsia="zh-CN"/>
              </w:rPr>
              <w:t>-40 to 23</w:t>
            </w:r>
          </w:p>
        </w:tc>
      </w:tr>
      <w:tr w:rsidR="004C2F19" w:rsidRPr="009851F1" w14:paraId="63D3B14A" w14:textId="77777777" w:rsidTr="00923C9C">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1896A48" w14:textId="77777777" w:rsidR="004C2F19" w:rsidRPr="002A010A" w:rsidRDefault="004C2F19" w:rsidP="00923C9C">
            <w:pPr>
              <w:pStyle w:val="TAC"/>
              <w:rPr>
                <w:b/>
                <w:bCs/>
                <w:lang w:val="en-US" w:eastAsia="zh-CN"/>
              </w:rPr>
            </w:pPr>
            <w:r w:rsidRPr="002A010A">
              <w:rPr>
                <w:b/>
                <w:bCs/>
                <w:lang w:val="en-US" w:eastAsia="zh-CN"/>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FBF2AA3" w14:textId="77777777" w:rsidR="004C2F19" w:rsidRPr="009851F1" w:rsidRDefault="004C2F19" w:rsidP="00923C9C">
            <w:pPr>
              <w:pStyle w:val="TAC"/>
              <w:rPr>
                <w:lang w:val="en-US" w:eastAsia="zh-CN"/>
              </w:rPr>
            </w:pPr>
            <w:r w:rsidRPr="009851F1">
              <w:rPr>
                <w:lang w:val="en-US" w:eastAsia="zh-CN"/>
              </w:rPr>
              <w:t>0</w:t>
            </w:r>
          </w:p>
        </w:tc>
      </w:tr>
      <w:tr w:rsidR="004C2F19" w:rsidRPr="009851F1" w14:paraId="160015C3" w14:textId="77777777" w:rsidTr="00923C9C">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454A4F" w14:textId="77777777" w:rsidR="004C2F19" w:rsidRPr="002A010A" w:rsidRDefault="004C2F19" w:rsidP="00923C9C">
            <w:pPr>
              <w:pStyle w:val="TAC"/>
              <w:rPr>
                <w:b/>
                <w:bCs/>
                <w:lang w:val="en-US" w:eastAsia="zh-CN"/>
              </w:rPr>
            </w:pPr>
            <w:r w:rsidRPr="002A010A">
              <w:rPr>
                <w:b/>
                <w:bCs/>
                <w:lang w:val="en-US"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3C409E27" w14:textId="77777777" w:rsidR="004C2F19" w:rsidRPr="009851F1" w:rsidRDefault="004C2F19" w:rsidP="00923C9C">
            <w:pPr>
              <w:pStyle w:val="TAC"/>
              <w:rPr>
                <w:lang w:val="en-US" w:eastAsia="zh-CN"/>
              </w:rPr>
            </w:pPr>
            <w:r w:rsidRPr="009851F1">
              <w:rPr>
                <w:lang w:val="en-US" w:eastAsia="zh-CN"/>
              </w:rPr>
              <w:t xml:space="preserve">1.5 </w:t>
            </w:r>
          </w:p>
        </w:tc>
      </w:tr>
      <w:tr w:rsidR="004C2F19" w:rsidRPr="009851F1" w14:paraId="55A3DD8E" w14:textId="77777777" w:rsidTr="00923C9C">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C4F9A48" w14:textId="77777777" w:rsidR="004C2F19" w:rsidRPr="002A010A" w:rsidRDefault="004C2F19" w:rsidP="00923C9C">
            <w:pPr>
              <w:pStyle w:val="TAC"/>
              <w:rPr>
                <w:b/>
                <w:bCs/>
                <w:lang w:val="pt-BR" w:eastAsia="zh-CN"/>
              </w:rPr>
            </w:pPr>
            <w:r w:rsidRPr="002A010A">
              <w:rPr>
                <w:b/>
                <w:bCs/>
                <w:lang w:val="pt-BR" w:eastAsia="zh-CN"/>
              </w:rPr>
              <w:t>NR UE ACLR</w:t>
            </w:r>
            <w:r w:rsidRPr="002A010A">
              <w:rPr>
                <w:rFonts w:ascii="微软雅黑" w:eastAsia="微软雅黑" w:hAnsi="微软雅黑" w:cs="微软雅黑" w:hint="eastAsia"/>
                <w:b/>
                <w:bCs/>
                <w:lang w:val="pt-BR" w:eastAsia="zh-CN"/>
              </w:rPr>
              <w:t>（</w:t>
            </w:r>
            <w:r w:rsidRPr="002A010A">
              <w:rPr>
                <w:b/>
                <w:bCs/>
                <w:lang w:val="pt-BR" w:eastAsia="zh-CN"/>
              </w:rPr>
              <w:t>dB</w:t>
            </w:r>
            <w:r w:rsidRPr="002A010A">
              <w:rPr>
                <w:rFonts w:ascii="微软雅黑" w:eastAsia="微软雅黑" w:hAnsi="微软雅黑" w:cs="微软雅黑" w:hint="eastAsia"/>
                <w:b/>
                <w:bCs/>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34DE77BA" w14:textId="77777777" w:rsidR="004C2F19" w:rsidRPr="009851F1" w:rsidRDefault="004C2F19" w:rsidP="00923C9C">
            <w:pPr>
              <w:pStyle w:val="TAC"/>
              <w:rPr>
                <w:lang w:val="en-US" w:eastAsia="zh-CN"/>
              </w:rPr>
            </w:pPr>
            <w:r w:rsidRPr="009851F1">
              <w:rPr>
                <w:lang w:val="en-US" w:eastAsia="zh-CN"/>
              </w:rPr>
              <w:t>30</w:t>
            </w:r>
          </w:p>
        </w:tc>
      </w:tr>
      <w:tr w:rsidR="004C2F19" w:rsidRPr="009851F1" w14:paraId="09F27BD0" w14:textId="77777777" w:rsidTr="00923C9C">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A777944" w14:textId="77777777" w:rsidR="004C2F19" w:rsidRPr="002A010A" w:rsidRDefault="004C2F19" w:rsidP="00923C9C">
            <w:pPr>
              <w:pStyle w:val="TAC"/>
              <w:rPr>
                <w:b/>
                <w:bCs/>
                <w:lang w:val="pt-BR" w:eastAsia="zh-CN"/>
              </w:rPr>
            </w:pPr>
            <w:r w:rsidRPr="002A010A">
              <w:rPr>
                <w:b/>
                <w:bCs/>
                <w:lang w:val="pt-BR" w:eastAsia="zh-CN"/>
              </w:rPr>
              <w:t>NR UE Noise Figure</w:t>
            </w:r>
            <w:r w:rsidRPr="002A010A">
              <w:rPr>
                <w:rFonts w:ascii="微软雅黑" w:eastAsia="微软雅黑" w:hAnsi="微软雅黑" w:cs="微软雅黑" w:hint="eastAsia"/>
                <w:b/>
                <w:bCs/>
                <w:lang w:val="pt-BR" w:eastAsia="zh-CN"/>
              </w:rPr>
              <w:t>（</w:t>
            </w:r>
            <w:r w:rsidRPr="002A010A">
              <w:rPr>
                <w:b/>
                <w:bCs/>
                <w:lang w:val="pt-BR" w:eastAsia="zh-CN"/>
              </w:rPr>
              <w:t>dB</w:t>
            </w:r>
            <w:r w:rsidRPr="002A010A">
              <w:rPr>
                <w:rFonts w:ascii="微软雅黑" w:eastAsia="微软雅黑" w:hAnsi="微软雅黑" w:cs="微软雅黑" w:hint="eastAsia"/>
                <w:b/>
                <w:bCs/>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2473CFAA" w14:textId="77777777" w:rsidR="004C2F19" w:rsidRPr="009851F1" w:rsidRDefault="004C2F19" w:rsidP="00923C9C">
            <w:pPr>
              <w:pStyle w:val="TAC"/>
              <w:rPr>
                <w:lang w:val="en-US" w:eastAsia="zh-CN"/>
              </w:rPr>
            </w:pPr>
            <w:r w:rsidRPr="009851F1">
              <w:rPr>
                <w:lang w:val="en-US" w:eastAsia="zh-CN"/>
              </w:rPr>
              <w:t>9</w:t>
            </w:r>
          </w:p>
        </w:tc>
      </w:tr>
      <w:tr w:rsidR="004C2F19" w:rsidRPr="009851F1" w14:paraId="423F4764" w14:textId="77777777" w:rsidTr="00923C9C">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6847FE1" w14:textId="77777777" w:rsidR="004C2F19" w:rsidRPr="002A010A" w:rsidRDefault="004C2F19" w:rsidP="00923C9C">
            <w:pPr>
              <w:pStyle w:val="TAC"/>
              <w:rPr>
                <w:b/>
                <w:bCs/>
                <w:lang w:val="en-US" w:eastAsia="zh-CN"/>
              </w:rPr>
            </w:pPr>
            <w:r w:rsidRPr="002A010A">
              <w:rPr>
                <w:b/>
                <w:bCs/>
                <w:lang w:val="en-US"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142A9FC0" w14:textId="77777777" w:rsidR="004C2F19" w:rsidRPr="009851F1" w:rsidRDefault="004C2F19" w:rsidP="00923C9C">
            <w:pPr>
              <w:pStyle w:val="TAC"/>
              <w:rPr>
                <w:lang w:val="en-US" w:eastAsia="zh-CN"/>
              </w:rPr>
            </w:pPr>
            <w:r w:rsidRPr="009851F1">
              <w:rPr>
                <w:lang w:val="en-US" w:eastAsia="zh-CN"/>
              </w:rPr>
              <w:t>Omni direction antenna</w:t>
            </w:r>
          </w:p>
        </w:tc>
      </w:tr>
    </w:tbl>
    <w:p w14:paraId="10A29B7A" w14:textId="77777777" w:rsidR="004C2F19" w:rsidRDefault="004C2F19" w:rsidP="004C2F19"/>
    <w:p w14:paraId="49334A1F" w14:textId="77777777" w:rsidR="004C2F19" w:rsidRPr="00F634EE" w:rsidRDefault="004C2F19" w:rsidP="004C2F19">
      <w:pPr>
        <w:pStyle w:val="TH"/>
      </w:pPr>
      <w:r w:rsidRPr="00F634EE">
        <w:t xml:space="preserve">Table </w:t>
      </w:r>
      <w:r w:rsidRPr="00F634EE">
        <w:rPr>
          <w:rFonts w:eastAsia="宋体"/>
          <w:lang w:eastAsia="zh-CN"/>
        </w:rPr>
        <w:t>6.</w:t>
      </w:r>
      <w:r>
        <w:rPr>
          <w:rFonts w:eastAsia="宋体"/>
          <w:lang w:eastAsia="zh-CN"/>
        </w:rPr>
        <w:t>6</w:t>
      </w:r>
      <w:r w:rsidRPr="00F634EE">
        <w:rPr>
          <w:rFonts w:eastAsia="宋体"/>
          <w:lang w:eastAsia="zh-CN"/>
        </w:rPr>
        <w:t>.3.3</w:t>
      </w:r>
      <w:r w:rsidRPr="00F634EE">
        <w:t xml:space="preserve">-2: </w:t>
      </w:r>
      <w:r w:rsidRPr="00F634EE">
        <w:rPr>
          <w:bCs/>
          <w:lang w:val="en-US" w:eastAsia="zh-CN"/>
        </w:rPr>
        <w:t>A-IoT device</w:t>
      </w:r>
      <w:r w:rsidRPr="00F634EE">
        <w:t xml:space="preserve"> RF parameters</w:t>
      </w:r>
    </w:p>
    <w:tbl>
      <w:tblPr>
        <w:tblW w:w="4118" w:type="pct"/>
        <w:jc w:val="center"/>
        <w:tblLook w:val="04A0" w:firstRow="1" w:lastRow="0" w:firstColumn="1" w:lastColumn="0" w:noHBand="0" w:noVBand="1"/>
      </w:tblPr>
      <w:tblGrid>
        <w:gridCol w:w="4053"/>
        <w:gridCol w:w="2245"/>
        <w:gridCol w:w="2099"/>
      </w:tblGrid>
      <w:tr w:rsidR="004C2F19" w:rsidRPr="00F634EE" w14:paraId="2A24E0ED" w14:textId="77777777" w:rsidTr="00923C9C">
        <w:trPr>
          <w:trHeight w:val="265"/>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FAF66F2" w14:textId="77777777" w:rsidR="004C2F19" w:rsidRPr="002A010A" w:rsidRDefault="004C2F19" w:rsidP="00923C9C">
            <w:pPr>
              <w:pStyle w:val="TAH"/>
              <w:rPr>
                <w:lang w:val="en-US" w:eastAsia="zh-CN"/>
              </w:rPr>
            </w:pPr>
            <w:r w:rsidRPr="002A010A">
              <w:rPr>
                <w:lang w:val="en-US" w:eastAsia="zh-CN"/>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70D2A08" w14:textId="77777777" w:rsidR="004C2F19" w:rsidRPr="002A010A" w:rsidRDefault="004C2F19" w:rsidP="00923C9C">
            <w:pPr>
              <w:pStyle w:val="TAH"/>
              <w:rPr>
                <w:rFonts w:cs="Arial"/>
                <w:sz w:val="16"/>
                <w:lang w:val="en-US" w:eastAsia="zh-CN"/>
              </w:rPr>
            </w:pPr>
            <w:r w:rsidRPr="002A010A">
              <w:rPr>
                <w:rFonts w:cs="Arial"/>
                <w:sz w:val="16"/>
                <w:lang w:val="en-US" w:eastAsia="zh-CN"/>
              </w:rPr>
              <w:t>Device 1</w:t>
            </w:r>
          </w:p>
        </w:tc>
        <w:tc>
          <w:tcPr>
            <w:tcW w:w="125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123FC2" w14:textId="77777777" w:rsidR="004C2F19" w:rsidRPr="002A010A" w:rsidRDefault="004C2F19" w:rsidP="00923C9C">
            <w:pPr>
              <w:pStyle w:val="TAH"/>
              <w:rPr>
                <w:rFonts w:cs="Arial"/>
                <w:sz w:val="16"/>
                <w:lang w:val="en-US" w:eastAsia="zh-CN"/>
              </w:rPr>
            </w:pPr>
            <w:r w:rsidRPr="002A010A">
              <w:rPr>
                <w:rFonts w:cs="Arial"/>
                <w:sz w:val="16"/>
                <w:lang w:val="en-US" w:eastAsia="zh-CN"/>
              </w:rPr>
              <w:t>Device 2a</w:t>
            </w:r>
          </w:p>
        </w:tc>
      </w:tr>
      <w:tr w:rsidR="004C2F19" w:rsidRPr="00F634EE" w14:paraId="1EA97AF3" w14:textId="77777777" w:rsidTr="00923C9C">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3D5A9DB" w14:textId="77777777" w:rsidR="004C2F19" w:rsidRPr="002A010A" w:rsidRDefault="004C2F19" w:rsidP="00923C9C">
            <w:pPr>
              <w:pStyle w:val="TAL"/>
              <w:rPr>
                <w:b/>
                <w:bCs/>
                <w:lang w:val="en-US" w:eastAsia="zh-CN"/>
              </w:rPr>
            </w:pPr>
            <w:r w:rsidRPr="002A010A">
              <w:rPr>
                <w:b/>
                <w:bCs/>
                <w:lang w:val="en-US" w:eastAsia="zh-CN"/>
              </w:rPr>
              <w:t>A-IoT device effective antenna gain per Tx or Rx branch (dBi)</w:t>
            </w:r>
          </w:p>
        </w:tc>
        <w:tc>
          <w:tcPr>
            <w:tcW w:w="1337" w:type="pct"/>
            <w:tcBorders>
              <w:top w:val="single" w:sz="4" w:space="0" w:color="auto"/>
              <w:left w:val="single" w:sz="4" w:space="0" w:color="auto"/>
              <w:bottom w:val="single" w:sz="4" w:space="0" w:color="auto"/>
              <w:right w:val="single" w:sz="4" w:space="0" w:color="auto"/>
            </w:tcBorders>
            <w:vAlign w:val="center"/>
            <w:hideMark/>
          </w:tcPr>
          <w:p w14:paraId="16E21486" w14:textId="77777777" w:rsidR="004C2F19" w:rsidRPr="00F634EE" w:rsidRDefault="004C2F19" w:rsidP="00923C9C">
            <w:pPr>
              <w:pStyle w:val="TAC"/>
              <w:rPr>
                <w:lang w:val="en-US" w:eastAsia="zh-CN"/>
              </w:rPr>
            </w:pPr>
            <w:r w:rsidRPr="00F634EE">
              <w:rPr>
                <w:lang w:val="en-US" w:eastAsia="zh-CN"/>
              </w:rPr>
              <w:t xml:space="preserve">0 </w:t>
            </w:r>
          </w:p>
        </w:tc>
        <w:tc>
          <w:tcPr>
            <w:tcW w:w="1250" w:type="pct"/>
            <w:tcBorders>
              <w:top w:val="single" w:sz="4" w:space="0" w:color="auto"/>
              <w:left w:val="single" w:sz="4" w:space="0" w:color="auto"/>
              <w:bottom w:val="single" w:sz="4" w:space="0" w:color="auto"/>
              <w:right w:val="single" w:sz="4" w:space="0" w:color="auto"/>
            </w:tcBorders>
            <w:vAlign w:val="center"/>
          </w:tcPr>
          <w:p w14:paraId="7A3A039C" w14:textId="77777777" w:rsidR="004C2F19" w:rsidRPr="00F634EE" w:rsidRDefault="004C2F19" w:rsidP="00923C9C">
            <w:pPr>
              <w:pStyle w:val="TAC"/>
              <w:rPr>
                <w:lang w:val="en-US" w:eastAsia="zh-CN"/>
              </w:rPr>
            </w:pPr>
            <w:r w:rsidRPr="00F634EE">
              <w:rPr>
                <w:lang w:val="en-US" w:eastAsia="zh-CN"/>
              </w:rPr>
              <w:t>[0]</w:t>
            </w:r>
          </w:p>
        </w:tc>
      </w:tr>
      <w:tr w:rsidR="004C2F19" w:rsidRPr="00F634EE" w14:paraId="53ACCAC7" w14:textId="77777777" w:rsidTr="00923C9C">
        <w:trPr>
          <w:trHeight w:val="35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6DE78BE" w14:textId="77777777" w:rsidR="004C2F19" w:rsidRPr="002A010A" w:rsidRDefault="004C2F19" w:rsidP="00923C9C">
            <w:pPr>
              <w:pStyle w:val="TAL"/>
              <w:rPr>
                <w:rFonts w:eastAsia="宋体"/>
                <w:b/>
                <w:bCs/>
                <w:lang w:val="en-US" w:eastAsia="zh-CN"/>
              </w:rPr>
            </w:pPr>
            <w:r w:rsidRPr="002A010A">
              <w:rPr>
                <w:b/>
                <w:bCs/>
                <w:lang w:val="en-US" w:eastAsia="zh-CN"/>
              </w:rPr>
              <w:t xml:space="preserve">A-IoT device reflection </w:t>
            </w:r>
            <w:r w:rsidRPr="002A010A">
              <w:rPr>
                <w:rFonts w:ascii="微软雅黑" w:eastAsia="微软雅黑" w:hAnsi="微软雅黑" w:cs="微软雅黑" w:hint="eastAsia"/>
                <w:b/>
                <w:bCs/>
                <w:lang w:val="en-US" w:eastAsia="zh-CN"/>
              </w:rPr>
              <w:t>（</w:t>
            </w:r>
            <w:r w:rsidRPr="002A010A">
              <w:rPr>
                <w:b/>
                <w:bCs/>
                <w:lang w:val="en-US" w:eastAsia="zh-CN"/>
              </w:rPr>
              <w:t>backscatter</w:t>
            </w:r>
            <w:r w:rsidRPr="002A010A">
              <w:rPr>
                <w:rFonts w:ascii="微软雅黑" w:eastAsia="微软雅黑" w:hAnsi="微软雅黑" w:cs="微软雅黑" w:hint="eastAsia"/>
                <w:b/>
                <w:bCs/>
                <w:lang w:val="en-US" w:eastAsia="zh-CN"/>
              </w:rPr>
              <w:t>）</w:t>
            </w:r>
            <w:r w:rsidRPr="002A010A">
              <w:rPr>
                <w:b/>
                <w:bCs/>
                <w:lang w:val="en-US" w:eastAsia="zh-CN"/>
              </w:rPr>
              <w:t>loss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7FCB0143" w14:textId="77777777" w:rsidR="004C2F19" w:rsidRPr="00F634EE" w:rsidRDefault="004C2F19" w:rsidP="00923C9C">
            <w:pPr>
              <w:pStyle w:val="TAC"/>
              <w:rPr>
                <w:lang w:val="en-US" w:eastAsia="zh-CN"/>
              </w:rPr>
            </w:pPr>
            <w:r w:rsidRPr="00F634EE">
              <w:rPr>
                <w:lang w:val="en-US" w:eastAsia="zh-CN"/>
              </w:rPr>
              <w:t>OOK: -6 dB</w:t>
            </w:r>
          </w:p>
        </w:tc>
        <w:tc>
          <w:tcPr>
            <w:tcW w:w="1250" w:type="pct"/>
            <w:tcBorders>
              <w:top w:val="single" w:sz="4" w:space="0" w:color="auto"/>
              <w:left w:val="single" w:sz="4" w:space="0" w:color="auto"/>
              <w:bottom w:val="single" w:sz="4" w:space="0" w:color="auto"/>
              <w:right w:val="single" w:sz="4" w:space="0" w:color="auto"/>
            </w:tcBorders>
            <w:vAlign w:val="center"/>
          </w:tcPr>
          <w:p w14:paraId="29FC6B4A" w14:textId="77777777" w:rsidR="004C2F19" w:rsidRPr="00F634EE" w:rsidRDefault="004C2F19" w:rsidP="00923C9C">
            <w:pPr>
              <w:pStyle w:val="TAC"/>
              <w:rPr>
                <w:lang w:val="en-US" w:eastAsia="zh-CN"/>
              </w:rPr>
            </w:pPr>
            <w:r w:rsidRPr="00F634EE">
              <w:rPr>
                <w:lang w:val="en-US" w:eastAsia="zh-CN"/>
              </w:rPr>
              <w:t>OOK: -6 dB</w:t>
            </w:r>
          </w:p>
        </w:tc>
      </w:tr>
      <w:tr w:rsidR="004C2F19" w:rsidRPr="00F634EE" w14:paraId="6E25CD60" w14:textId="77777777" w:rsidTr="00923C9C">
        <w:trPr>
          <w:trHeight w:val="27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6EC066B" w14:textId="77777777" w:rsidR="004C2F19" w:rsidRPr="002A010A" w:rsidRDefault="004C2F19" w:rsidP="00923C9C">
            <w:pPr>
              <w:pStyle w:val="TAL"/>
              <w:rPr>
                <w:b/>
                <w:bCs/>
                <w:lang w:val="en-US" w:eastAsia="zh-CN"/>
              </w:rPr>
            </w:pPr>
            <w:r w:rsidRPr="002A010A">
              <w:rPr>
                <w:b/>
                <w:bCs/>
                <w:lang w:val="en-US" w:eastAsia="zh-CN"/>
              </w:rPr>
              <w:t>A-IoT device power gain of reflection amplifier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47BEED58" w14:textId="77777777" w:rsidR="004C2F19" w:rsidRPr="00F634EE" w:rsidRDefault="004C2F19" w:rsidP="00923C9C">
            <w:pPr>
              <w:pStyle w:val="TAC"/>
              <w:rPr>
                <w:lang w:val="en-US" w:eastAsia="zh-CN"/>
              </w:rPr>
            </w:pPr>
            <w:r w:rsidRPr="00F634EE">
              <w:rPr>
                <w:lang w:val="en-US" w:eastAsia="zh-CN"/>
              </w:rPr>
              <w:t>N/A</w:t>
            </w:r>
          </w:p>
        </w:tc>
        <w:tc>
          <w:tcPr>
            <w:tcW w:w="1250" w:type="pct"/>
            <w:tcBorders>
              <w:top w:val="single" w:sz="4" w:space="0" w:color="auto"/>
              <w:left w:val="single" w:sz="4" w:space="0" w:color="auto"/>
              <w:bottom w:val="single" w:sz="4" w:space="0" w:color="auto"/>
              <w:right w:val="single" w:sz="4" w:space="0" w:color="auto"/>
            </w:tcBorders>
            <w:vAlign w:val="center"/>
          </w:tcPr>
          <w:p w14:paraId="02A424D6" w14:textId="77777777" w:rsidR="004C2F19" w:rsidRPr="00F634EE" w:rsidRDefault="004C2F19" w:rsidP="00923C9C">
            <w:pPr>
              <w:pStyle w:val="TAC"/>
              <w:rPr>
                <w:lang w:val="en-US" w:eastAsia="zh-CN"/>
              </w:rPr>
            </w:pPr>
            <w:r w:rsidRPr="00F634EE">
              <w:rPr>
                <w:lang w:val="en-US" w:eastAsia="zh-CN"/>
              </w:rPr>
              <w:t>10(M)</w:t>
            </w:r>
          </w:p>
        </w:tc>
      </w:tr>
      <w:tr w:rsidR="004C2F19" w:rsidRPr="00F634EE" w14:paraId="46AE6115" w14:textId="77777777" w:rsidTr="00923C9C">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44DF74" w14:textId="77777777" w:rsidR="004C2F19" w:rsidRPr="002A010A" w:rsidRDefault="004C2F19" w:rsidP="00923C9C">
            <w:pPr>
              <w:pStyle w:val="TAL"/>
              <w:rPr>
                <w:rFonts w:eastAsia="宋体"/>
                <w:b/>
                <w:bCs/>
                <w:lang w:val="en-US" w:eastAsia="zh-CN"/>
              </w:rPr>
            </w:pPr>
            <w:r w:rsidRPr="002A010A">
              <w:rPr>
                <w:b/>
                <w:bCs/>
                <w:lang w:val="en-US" w:eastAsia="zh-CN"/>
              </w:rPr>
              <w:t>A-IoT Device receiver sensitivity (dBm)</w:t>
            </w:r>
          </w:p>
          <w:p w14:paraId="5C3D2E32" w14:textId="77777777" w:rsidR="004C2F19" w:rsidRPr="002A010A" w:rsidRDefault="004C2F19" w:rsidP="00923C9C">
            <w:pPr>
              <w:pStyle w:val="TAL"/>
              <w:rPr>
                <w:b/>
                <w:bCs/>
                <w:lang w:val="en-US" w:eastAsia="zh-CN"/>
              </w:rPr>
            </w:pPr>
            <w:r w:rsidRPr="002A010A">
              <w:rPr>
                <w:b/>
                <w:bCs/>
                <w:lang w:val="en-US" w:eastAsia="zh-CN"/>
              </w:rPr>
              <w:t>Use this value to determine whether device can camp on the cell.</w:t>
            </w:r>
          </w:p>
        </w:tc>
        <w:tc>
          <w:tcPr>
            <w:tcW w:w="1337" w:type="pct"/>
            <w:tcBorders>
              <w:top w:val="single" w:sz="4" w:space="0" w:color="auto"/>
              <w:left w:val="single" w:sz="4" w:space="0" w:color="auto"/>
              <w:bottom w:val="single" w:sz="4" w:space="0" w:color="auto"/>
              <w:right w:val="single" w:sz="4" w:space="0" w:color="auto"/>
            </w:tcBorders>
            <w:vAlign w:val="center"/>
            <w:hideMark/>
          </w:tcPr>
          <w:p w14:paraId="322211D3" w14:textId="77777777" w:rsidR="004C2F19" w:rsidRPr="00F634EE" w:rsidRDefault="004C2F19" w:rsidP="00923C9C">
            <w:pPr>
              <w:pStyle w:val="TAC"/>
              <w:rPr>
                <w:lang w:val="en-US" w:eastAsia="zh-CN"/>
              </w:rPr>
            </w:pPr>
            <w:r w:rsidRPr="00F634EE">
              <w:rPr>
                <w:lang w:val="en-US" w:eastAsia="zh-CN"/>
              </w:rPr>
              <w:t>-36</w:t>
            </w:r>
          </w:p>
        </w:tc>
        <w:tc>
          <w:tcPr>
            <w:tcW w:w="1250" w:type="pct"/>
            <w:tcBorders>
              <w:top w:val="single" w:sz="4" w:space="0" w:color="auto"/>
              <w:left w:val="single" w:sz="4" w:space="0" w:color="auto"/>
              <w:bottom w:val="single" w:sz="4" w:space="0" w:color="auto"/>
              <w:right w:val="single" w:sz="4" w:space="0" w:color="auto"/>
            </w:tcBorders>
            <w:vAlign w:val="center"/>
          </w:tcPr>
          <w:p w14:paraId="6012A770" w14:textId="77777777" w:rsidR="004C2F19" w:rsidRPr="00F634EE" w:rsidRDefault="004C2F19" w:rsidP="00923C9C">
            <w:pPr>
              <w:pStyle w:val="TAC"/>
              <w:rPr>
                <w:lang w:val="en-US" w:eastAsia="zh-CN"/>
              </w:rPr>
            </w:pPr>
            <w:r w:rsidRPr="00F634EE">
              <w:rPr>
                <w:lang w:val="en-US" w:eastAsia="zh-CN"/>
              </w:rPr>
              <w:t>[-45]</w:t>
            </w:r>
          </w:p>
        </w:tc>
      </w:tr>
      <w:tr w:rsidR="004C2F19" w:rsidRPr="00F634EE" w14:paraId="542E7E4B" w14:textId="77777777" w:rsidTr="00923C9C">
        <w:trPr>
          <w:trHeight w:val="27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ACF43F6" w14:textId="77777777" w:rsidR="004C2F19" w:rsidRPr="002A010A" w:rsidRDefault="004C2F19" w:rsidP="00923C9C">
            <w:pPr>
              <w:pStyle w:val="TAL"/>
              <w:rPr>
                <w:b/>
                <w:bCs/>
                <w:lang w:val="en-US" w:eastAsia="zh-CN"/>
              </w:rPr>
            </w:pPr>
            <w:r w:rsidRPr="002A010A">
              <w:rPr>
                <w:b/>
                <w:bCs/>
                <w:lang w:val="en-US" w:eastAsia="zh-CN"/>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C6F0C55" w14:textId="77777777" w:rsidR="004C2F19" w:rsidRPr="00F634EE" w:rsidRDefault="004C2F19" w:rsidP="00923C9C">
            <w:pPr>
              <w:pStyle w:val="TAC"/>
              <w:rPr>
                <w:lang w:val="en-US" w:eastAsia="zh-CN"/>
              </w:rPr>
            </w:pPr>
            <w:r w:rsidRPr="00F634EE">
              <w:rPr>
                <w:lang w:val="en-US" w:eastAsia="zh-CN"/>
              </w:rPr>
              <w:t>24</w:t>
            </w:r>
          </w:p>
        </w:tc>
        <w:tc>
          <w:tcPr>
            <w:tcW w:w="1250" w:type="pct"/>
            <w:tcBorders>
              <w:top w:val="single" w:sz="4" w:space="0" w:color="auto"/>
              <w:left w:val="single" w:sz="4" w:space="0" w:color="auto"/>
              <w:bottom w:val="single" w:sz="4" w:space="0" w:color="auto"/>
              <w:right w:val="single" w:sz="4" w:space="0" w:color="auto"/>
            </w:tcBorders>
            <w:vAlign w:val="center"/>
          </w:tcPr>
          <w:p w14:paraId="7B38FC28" w14:textId="77777777" w:rsidR="004C2F19" w:rsidRPr="00F634EE" w:rsidRDefault="004C2F19" w:rsidP="00923C9C">
            <w:pPr>
              <w:pStyle w:val="TAC"/>
              <w:rPr>
                <w:lang w:val="en-US" w:eastAsia="zh-CN"/>
              </w:rPr>
            </w:pPr>
            <w:r w:rsidRPr="00F634EE">
              <w:rPr>
                <w:lang w:val="en-US" w:eastAsia="zh-CN"/>
              </w:rPr>
              <w:t>[20]</w:t>
            </w:r>
          </w:p>
        </w:tc>
      </w:tr>
      <w:tr w:rsidR="004C2F19" w:rsidRPr="00F634EE" w14:paraId="20A5DF35" w14:textId="77777777" w:rsidTr="00923C9C">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AFF584" w14:textId="77777777" w:rsidR="004C2F19" w:rsidRPr="002A010A" w:rsidRDefault="004C2F19" w:rsidP="00923C9C">
            <w:pPr>
              <w:pStyle w:val="TAL"/>
              <w:rPr>
                <w:b/>
                <w:bCs/>
                <w:lang w:val="en-US" w:eastAsia="zh-CN"/>
              </w:rPr>
            </w:pPr>
            <w:r w:rsidRPr="002A010A">
              <w:rPr>
                <w:b/>
                <w:bCs/>
                <w:lang w:val="en-US" w:eastAsia="zh-CN"/>
              </w:rPr>
              <w:t>Guard band</w:t>
            </w:r>
          </w:p>
        </w:tc>
        <w:tc>
          <w:tcPr>
            <w:tcW w:w="1337" w:type="pct"/>
            <w:tcBorders>
              <w:top w:val="single" w:sz="4" w:space="0" w:color="auto"/>
              <w:left w:val="single" w:sz="4" w:space="0" w:color="auto"/>
              <w:bottom w:val="single" w:sz="4" w:space="0" w:color="auto"/>
              <w:right w:val="single" w:sz="4" w:space="0" w:color="auto"/>
            </w:tcBorders>
            <w:vAlign w:val="center"/>
          </w:tcPr>
          <w:p w14:paraId="776A7C80" w14:textId="77777777" w:rsidR="004C2F19" w:rsidRPr="00F634EE" w:rsidRDefault="004C2F19" w:rsidP="00923C9C">
            <w:pPr>
              <w:pStyle w:val="TAC"/>
              <w:rPr>
                <w:rFonts w:eastAsia="宋体"/>
                <w:lang w:val="en-US" w:eastAsia="zh-CN"/>
              </w:rPr>
            </w:pPr>
            <w:r w:rsidRPr="00F634EE">
              <w:rPr>
                <w:lang w:val="en-US" w:eastAsia="zh-CN"/>
              </w:rPr>
              <w:t>0PRB</w:t>
            </w:r>
          </w:p>
        </w:tc>
        <w:tc>
          <w:tcPr>
            <w:tcW w:w="1250" w:type="pct"/>
            <w:tcBorders>
              <w:top w:val="single" w:sz="4" w:space="0" w:color="auto"/>
              <w:left w:val="single" w:sz="4" w:space="0" w:color="auto"/>
              <w:bottom w:val="single" w:sz="4" w:space="0" w:color="auto"/>
              <w:right w:val="single" w:sz="4" w:space="0" w:color="auto"/>
            </w:tcBorders>
            <w:vAlign w:val="center"/>
          </w:tcPr>
          <w:p w14:paraId="4B373981" w14:textId="77777777" w:rsidR="004C2F19" w:rsidRPr="00F634EE" w:rsidRDefault="004C2F19" w:rsidP="00923C9C">
            <w:pPr>
              <w:pStyle w:val="TAC"/>
              <w:rPr>
                <w:lang w:val="en-US" w:eastAsia="zh-CN"/>
              </w:rPr>
            </w:pPr>
            <w:r w:rsidRPr="00F634EE">
              <w:rPr>
                <w:lang w:val="en-US" w:eastAsia="zh-CN"/>
              </w:rPr>
              <w:t>0PRB</w:t>
            </w:r>
          </w:p>
        </w:tc>
      </w:tr>
    </w:tbl>
    <w:p w14:paraId="1670C9D3" w14:textId="77777777" w:rsidR="004C2F19" w:rsidRPr="009851F1" w:rsidRDefault="004C2F19" w:rsidP="004C2F19"/>
    <w:p w14:paraId="7FFB67C2" w14:textId="77777777" w:rsidR="004C2F19" w:rsidRDefault="004C2F19" w:rsidP="004C2F19">
      <w:pPr>
        <w:pStyle w:val="30"/>
      </w:pPr>
      <w:bookmarkStart w:id="373" w:name="_Toc175766762"/>
      <w:r>
        <w:t>6.6.4</w:t>
      </w:r>
      <w:r>
        <w:tab/>
        <w:t>Co-existence simulation methodology</w:t>
      </w:r>
      <w:bookmarkEnd w:id="373"/>
    </w:p>
    <w:p w14:paraId="6AC881F3" w14:textId="77777777" w:rsidR="004C2F19" w:rsidRPr="009B0F12" w:rsidRDefault="004C2F19" w:rsidP="004C2F19">
      <w:pPr>
        <w:pStyle w:val="40"/>
        <w:rPr>
          <w:lang w:eastAsia="zh-CN"/>
        </w:rPr>
      </w:pPr>
      <w:bookmarkStart w:id="374" w:name="_Toc175766763"/>
      <w:r w:rsidRPr="009B0F12">
        <w:t>6.</w:t>
      </w:r>
      <w:r>
        <w:t>6</w:t>
      </w:r>
      <w:r w:rsidRPr="009B0F12">
        <w:t>.4.1</w:t>
      </w:r>
      <w:r>
        <w:tab/>
        <w:t>C</w:t>
      </w:r>
      <w:r w:rsidRPr="009B0F12">
        <w:t>oexistence evaluation methodology</w:t>
      </w:r>
      <w:bookmarkEnd w:id="374"/>
    </w:p>
    <w:p w14:paraId="292E2683"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The coexistence evaluation methodology can be summarized as:</w:t>
      </w:r>
    </w:p>
    <w:p w14:paraId="6A884455"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1)</w:t>
      </w:r>
      <w:r w:rsidRPr="009B0F12">
        <w:rPr>
          <w:rFonts w:eastAsia="宋体"/>
          <w:lang w:val="en-US" w:eastAsia="zh-CN"/>
        </w:rPr>
        <w:tab/>
        <w:t>Aggressor and victim network are generated. NR UEs and A-IoT devices are distributed as described by parameter assumptions.</w:t>
      </w:r>
    </w:p>
    <w:p w14:paraId="08B25B6E"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2)</w:t>
      </w:r>
      <w:r w:rsidRPr="009B0F12">
        <w:rPr>
          <w:rFonts w:eastAsia="宋体"/>
          <w:lang w:val="en-US" w:eastAsia="zh-CN"/>
        </w:rPr>
        <w:tab/>
        <w:t xml:space="preserve">UEs are associated to BS based on coupling loss, and A-IoT devices are associated to A-IoT reader or intermediate UE based on coupling. </w:t>
      </w:r>
    </w:p>
    <w:p w14:paraId="3D6A49AD"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3)</w:t>
      </w:r>
      <w:r w:rsidRPr="009B0F12">
        <w:rPr>
          <w:rFonts w:eastAsia="宋体"/>
          <w:lang w:val="en-US" w:eastAsia="zh-CN"/>
        </w:rPr>
        <w:tab/>
        <w:t xml:space="preserve">Once association is done, round robin scheduling is used. </w:t>
      </w:r>
    </w:p>
    <w:p w14:paraId="31994CF6" w14:textId="77777777" w:rsidR="004C2F19" w:rsidRPr="009B0F12" w:rsidRDefault="004C2F19" w:rsidP="004C2F19">
      <w:pPr>
        <w:snapToGrid w:val="0"/>
        <w:spacing w:after="0" w:line="288" w:lineRule="auto"/>
        <w:rPr>
          <w:rFonts w:eastAsia="宋体"/>
          <w:lang w:val="en-US" w:eastAsia="zh-CN"/>
        </w:rPr>
      </w:pPr>
      <w:r w:rsidRPr="009B0F12">
        <w:rPr>
          <w:rFonts w:eastAsia="宋体" w:hint="eastAsia"/>
          <w:lang w:val="en-US" w:eastAsia="zh-CN"/>
        </w:rPr>
        <w:t>4</w:t>
      </w:r>
      <w:r w:rsidRPr="009B0F12">
        <w:rPr>
          <w:rFonts w:eastAsia="宋体"/>
          <w:lang w:val="en-US" w:eastAsia="zh-CN"/>
        </w:rPr>
        <w:t>) For inter-system interference (between A</w:t>
      </w:r>
      <w:r>
        <w:rPr>
          <w:rFonts w:eastAsia="宋体"/>
          <w:lang w:val="en-US" w:eastAsia="zh-CN"/>
        </w:rPr>
        <w:t>-IoT</w:t>
      </w:r>
      <w:r w:rsidRPr="009B0F12">
        <w:rPr>
          <w:rFonts w:eastAsia="宋体"/>
          <w:lang w:val="en-US" w:eastAsia="zh-CN"/>
        </w:rPr>
        <w:t xml:space="preserve"> and NR):</w:t>
      </w:r>
    </w:p>
    <w:p w14:paraId="612A4E69"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w:t>
      </w:r>
      <w:r w:rsidRPr="009B0F12">
        <w:rPr>
          <w:rFonts w:eastAsia="宋体"/>
          <w:lang w:val="en-US" w:eastAsia="zh-CN"/>
        </w:rPr>
        <w:tab/>
        <w:t>If SINR degradation is smaller than and equal to [1]</w:t>
      </w:r>
      <w:r>
        <w:rPr>
          <w:rFonts w:eastAsia="宋体"/>
          <w:lang w:val="en-US" w:eastAsia="zh-CN"/>
        </w:rPr>
        <w:t xml:space="preserve"> </w:t>
      </w:r>
      <w:r w:rsidRPr="009B0F12">
        <w:rPr>
          <w:rFonts w:eastAsia="宋体"/>
          <w:lang w:val="en-US" w:eastAsia="zh-CN"/>
        </w:rPr>
        <w:t>dB, it can be considered that inter-system interference is negligible.</w:t>
      </w:r>
    </w:p>
    <w:p w14:paraId="2F0EF234"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w:t>
      </w:r>
      <w:r w:rsidRPr="009B0F12">
        <w:rPr>
          <w:rFonts w:eastAsia="宋体"/>
          <w:lang w:val="en-US" w:eastAsia="zh-CN"/>
        </w:rPr>
        <w:tab/>
        <w:t>If SINR degradation is la</w:t>
      </w:r>
      <w:r>
        <w:rPr>
          <w:rFonts w:eastAsia="宋体"/>
          <w:lang w:val="en-US" w:eastAsia="zh-CN"/>
        </w:rPr>
        <w:t>r</w:t>
      </w:r>
      <w:r w:rsidRPr="009B0F12">
        <w:rPr>
          <w:rFonts w:eastAsia="宋体"/>
          <w:lang w:val="en-US" w:eastAsia="zh-CN"/>
        </w:rPr>
        <w:t>ger than [1]</w:t>
      </w:r>
      <w:r>
        <w:rPr>
          <w:rFonts w:eastAsia="宋体"/>
          <w:lang w:val="en-US" w:eastAsia="zh-CN"/>
        </w:rPr>
        <w:t xml:space="preserve"> </w:t>
      </w:r>
      <w:r w:rsidRPr="009B0F12">
        <w:rPr>
          <w:rFonts w:eastAsia="宋体"/>
          <w:lang w:val="en-US" w:eastAsia="zh-CN"/>
        </w:rPr>
        <w:t xml:space="preserve">dB, consider the criteria: </w:t>
      </w:r>
      <w:r w:rsidRPr="009B0F12">
        <w:rPr>
          <w:rFonts w:eastAsia="宋体"/>
        </w:rPr>
        <w:t>Outage percentage consider SINR level with [10%] BLER</w:t>
      </w:r>
      <w:r w:rsidRPr="009B0F12">
        <w:rPr>
          <w:rFonts w:eastAsia="宋体"/>
          <w:lang w:val="en-US" w:eastAsia="zh-CN"/>
        </w:rPr>
        <w:tab/>
      </w:r>
    </w:p>
    <w:p w14:paraId="6B6E897B"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w:t>
      </w:r>
      <w:r w:rsidRPr="009B0F12">
        <w:rPr>
          <w:rFonts w:eastAsia="宋体"/>
          <w:lang w:val="en-US" w:eastAsia="zh-CN"/>
        </w:rPr>
        <w:tab/>
        <w:t>Note: For SINR degradation, SINR refers to the 5% and 50% CDF SINR</w:t>
      </w:r>
    </w:p>
    <w:p w14:paraId="0A9D36A9" w14:textId="77777777" w:rsidR="004C2F19" w:rsidRPr="009B0F12" w:rsidRDefault="004C2F19" w:rsidP="004C2F19">
      <w:pPr>
        <w:snapToGrid w:val="0"/>
        <w:spacing w:after="0" w:line="288" w:lineRule="auto"/>
        <w:rPr>
          <w:rFonts w:eastAsia="宋体"/>
          <w:lang w:val="en-US" w:eastAsia="zh-CN"/>
        </w:rPr>
      </w:pPr>
      <w:r w:rsidRPr="009B0F12">
        <w:rPr>
          <w:rFonts w:eastAsia="宋体"/>
          <w:lang w:val="en-US" w:eastAsia="zh-CN"/>
        </w:rPr>
        <w:t>5) For intra-system interference (between A</w:t>
      </w:r>
      <w:r>
        <w:rPr>
          <w:rFonts w:eastAsia="宋体"/>
          <w:lang w:val="en-US" w:eastAsia="zh-CN"/>
        </w:rPr>
        <w:t>-Io</w:t>
      </w:r>
      <w:r w:rsidRPr="009B0F12">
        <w:rPr>
          <w:rFonts w:eastAsia="宋体"/>
          <w:lang w:val="en-US" w:eastAsia="zh-CN"/>
        </w:rPr>
        <w:t>T and A</w:t>
      </w:r>
      <w:r>
        <w:rPr>
          <w:rFonts w:eastAsia="宋体"/>
          <w:lang w:val="en-US" w:eastAsia="zh-CN"/>
        </w:rPr>
        <w:t>-IoT</w:t>
      </w:r>
      <w:r w:rsidRPr="009B0F12">
        <w:rPr>
          <w:rFonts w:eastAsia="宋体"/>
          <w:lang w:val="en-US" w:eastAsia="zh-CN"/>
        </w:rPr>
        <w:t>): Outage percentage consider SINR level with [10%] BLER</w:t>
      </w:r>
    </w:p>
    <w:p w14:paraId="4C46B85A" w14:textId="77777777" w:rsidR="004C2F19" w:rsidRPr="009B0F12" w:rsidRDefault="004C2F19" w:rsidP="004C2F19">
      <w:pPr>
        <w:snapToGrid w:val="0"/>
        <w:spacing w:after="0"/>
        <w:rPr>
          <w:rFonts w:eastAsia="宋体"/>
          <w:lang w:val="en-US" w:eastAsia="zh-CN"/>
        </w:rPr>
      </w:pPr>
    </w:p>
    <w:p w14:paraId="501B2F0F" w14:textId="77777777" w:rsidR="004C2F19" w:rsidRPr="002A010A" w:rsidRDefault="004C2F19" w:rsidP="004C2F19">
      <w:pPr>
        <w:pStyle w:val="40"/>
      </w:pPr>
      <w:bookmarkStart w:id="375" w:name="_Toc175766764"/>
      <w:r w:rsidRPr="002A010A">
        <w:lastRenderedPageBreak/>
        <w:t>6.</w:t>
      </w:r>
      <w:r>
        <w:t>6</w:t>
      </w:r>
      <w:r w:rsidRPr="002A010A">
        <w:t>.4.2</w:t>
      </w:r>
      <w:r>
        <w:tab/>
      </w:r>
      <w:r w:rsidRPr="002A010A">
        <w:t>SINR definition</w:t>
      </w:r>
      <w:bookmarkEnd w:id="375"/>
      <w:r w:rsidRPr="002A010A">
        <w:t xml:space="preserve"> </w:t>
      </w:r>
    </w:p>
    <w:p w14:paraId="3DE92E89" w14:textId="77777777" w:rsidR="004C2F19" w:rsidRPr="009B0F12" w:rsidRDefault="004C2F19" w:rsidP="004C2F19">
      <w:pPr>
        <w:snapToGrid w:val="0"/>
        <w:spacing w:after="0" w:line="288" w:lineRule="auto"/>
        <w:rPr>
          <w:rFonts w:eastAsia="宋体"/>
          <w:lang w:eastAsia="zh-CN"/>
        </w:rPr>
      </w:pPr>
      <w:r w:rsidRPr="009B0F12">
        <w:rPr>
          <w:rFonts w:eastAsia="宋体"/>
          <w:lang w:eastAsia="zh-CN"/>
        </w:rPr>
        <w:t>SINR definition for D2R:</w:t>
      </w:r>
    </w:p>
    <w:p w14:paraId="35AB20AD" w14:textId="77777777" w:rsidR="004C2F19" w:rsidRPr="009B0F12" w:rsidRDefault="004C2F19" w:rsidP="004C2F19">
      <w:pPr>
        <w:numPr>
          <w:ilvl w:val="0"/>
          <w:numId w:val="31"/>
        </w:numPr>
        <w:snapToGrid w:val="0"/>
        <w:spacing w:after="0" w:line="288" w:lineRule="auto"/>
        <w:rPr>
          <w:rFonts w:eastAsia="宋体"/>
          <w:lang w:val="en-US" w:eastAsia="zh-CN"/>
        </w:rPr>
      </w:pPr>
      <w:r w:rsidRPr="009B0F12">
        <w:rPr>
          <w:rFonts w:eastAsia="宋体"/>
          <w:lang w:val="en-US" w:eastAsia="zh-CN"/>
        </w:rPr>
        <w:t>SINR includes CW interference is used as the baseline reference for co-existence evaluation for CW reader.</w:t>
      </w:r>
    </w:p>
    <w:p w14:paraId="01115DB3" w14:textId="77777777" w:rsidR="004C2F19" w:rsidRPr="009072BC" w:rsidRDefault="004C2F19" w:rsidP="004C2F19">
      <w:pPr>
        <w:snapToGrid w:val="0"/>
        <w:spacing w:after="0" w:line="288" w:lineRule="auto"/>
      </w:pPr>
      <m:oMathPara>
        <m:oMath>
          <m:r>
            <w:rPr>
              <w:rFonts w:ascii="Cambria Math" w:eastAsia="宋体" w:hAnsi="Cambria Math"/>
              <w:lang w:val="en-US" w:eastAsia="zh-CN"/>
            </w:rPr>
            <m:t>baseline SINR=</m:t>
          </m:r>
          <m:f>
            <m:fPr>
              <m:ctrlPr>
                <w:rPr>
                  <w:rFonts w:ascii="Cambria Math" w:eastAsia="宋体" w:hAnsi="Cambria Math"/>
                  <w:i/>
                  <w:lang w:val="en-US" w:eastAsia="zh-CN"/>
                </w:rPr>
              </m:ctrlPr>
            </m:fPr>
            <m:num>
              <m:r>
                <w:rPr>
                  <w:rFonts w:ascii="Cambria Math" w:eastAsia="宋体" w:hAnsi="Cambria Math"/>
                  <w:lang w:val="en-US" w:eastAsia="zh-CN"/>
                </w:rPr>
                <m:t>received wanted signal power</m:t>
              </m:r>
            </m:num>
            <m:den>
              <m:d>
                <m:dPr>
                  <m:ctrlPr>
                    <w:rPr>
                      <w:rFonts w:ascii="Cambria Math" w:eastAsia="宋体" w:hAnsi="Cambria Math"/>
                      <w:i/>
                      <w:lang w:val="en-US" w:eastAsia="zh-CN"/>
                    </w:rPr>
                  </m:ctrlPr>
                </m:dPr>
                <m:e>
                  <m:r>
                    <w:rPr>
                      <w:rFonts w:ascii="Cambria Math" w:eastAsia="宋体" w:hAnsi="Cambria Math"/>
                      <w:lang w:val="en-US" w:eastAsia="zh-CN"/>
                    </w:rPr>
                    <m:t>noise + intra_system interference</m:t>
                  </m:r>
                </m:e>
              </m:d>
              <m:r>
                <w:rPr>
                  <w:rFonts w:ascii="Cambria Math" w:eastAsia="宋体" w:hAnsi="Cambria Math"/>
                  <w:lang w:val="en-US" w:eastAsia="zh-CN"/>
                </w:rPr>
                <m:t>+</m:t>
              </m:r>
              <m:d>
                <m:dPr>
                  <m:ctrlPr>
                    <w:rPr>
                      <w:rFonts w:ascii="Cambria Math" w:eastAsia="宋体" w:hAnsi="Cambria Math"/>
                      <w:i/>
                      <w:lang w:val="en-US" w:eastAsia="zh-CN"/>
                    </w:rPr>
                  </m:ctrlPr>
                </m:dPr>
                <m:e>
                  <m:r>
                    <w:rPr>
                      <w:rFonts w:ascii="Cambria Math" w:eastAsia="宋体" w:hAnsi="Cambria Math"/>
                      <w:lang w:val="en-US" w:eastAsia="zh-CN"/>
                    </w:rPr>
                    <m:t>residual CW interference after cancellation</m:t>
                  </m:r>
                </m:e>
              </m:d>
            </m:den>
          </m:f>
        </m:oMath>
      </m:oMathPara>
    </w:p>
    <w:p w14:paraId="12444F22" w14:textId="77777777" w:rsidR="004C2F19" w:rsidRPr="009B0F12" w:rsidRDefault="004C2F19" w:rsidP="004C2F19">
      <w:pPr>
        <w:numPr>
          <w:ilvl w:val="0"/>
          <w:numId w:val="31"/>
        </w:numPr>
        <w:snapToGrid w:val="0"/>
        <w:spacing w:after="0" w:line="288" w:lineRule="auto"/>
        <w:rPr>
          <w:rFonts w:eastAsia="宋体"/>
          <w:lang w:val="en-US" w:eastAsia="zh-CN"/>
        </w:rPr>
      </w:pPr>
      <w:r w:rsidRPr="009B0F12">
        <w:rPr>
          <w:rFonts w:eastAsia="宋体"/>
          <w:lang w:val="en-US" w:eastAsia="zh-CN"/>
        </w:rPr>
        <w:t>SINR is calculated as total power ratio:</w:t>
      </w:r>
    </w:p>
    <w:p w14:paraId="619C7A2E" w14:textId="77777777" w:rsidR="004C2F19" w:rsidRDefault="004C2F19" w:rsidP="004C2F19">
      <w:pPr>
        <w:snapToGrid w:val="0"/>
        <w:spacing w:after="0" w:line="288" w:lineRule="auto"/>
        <w:rPr>
          <w:lang w:val="en-US" w:eastAsia="zh-CN"/>
        </w:rPr>
      </w:pPr>
      <m:oMathPara>
        <m:oMath>
          <m:r>
            <w:rPr>
              <w:rFonts w:ascii="Cambria Math" w:eastAsia="宋体" w:hAnsi="Cambria Math"/>
              <w:lang w:val="en-US" w:eastAsia="zh-CN"/>
            </w:rPr>
            <m:t>SINR=</m:t>
          </m:r>
          <m:f>
            <m:fPr>
              <m:ctrlPr>
                <w:rPr>
                  <w:rFonts w:ascii="Cambria Math" w:eastAsia="宋体" w:hAnsi="Cambria Math"/>
                  <w:i/>
                  <w:lang w:val="en-US" w:eastAsia="zh-CN"/>
                </w:rPr>
              </m:ctrlPr>
            </m:fPr>
            <m:num>
              <m:r>
                <w:rPr>
                  <w:rFonts w:ascii="Cambria Math" w:eastAsia="宋体" w:hAnsi="Cambria Math"/>
                  <w:lang w:val="en-US" w:eastAsia="zh-CN"/>
                </w:rPr>
                <m:t>received wanted signal power</m:t>
              </m:r>
            </m:num>
            <m:den>
              <m:d>
                <m:dPr>
                  <m:ctrlPr>
                    <w:rPr>
                      <w:rFonts w:ascii="Cambria Math" w:eastAsia="宋体" w:hAnsi="Cambria Math"/>
                      <w:i/>
                      <w:lang w:val="en-US" w:eastAsia="zh-CN"/>
                    </w:rPr>
                  </m:ctrlPr>
                </m:dPr>
                <m:e>
                  <m:r>
                    <w:rPr>
                      <w:rFonts w:ascii="Cambria Math" w:eastAsia="宋体" w:hAnsi="Cambria Math"/>
                      <w:lang w:val="en-US" w:eastAsia="zh-CN"/>
                    </w:rPr>
                    <m:t>noise + intra_system interference + inter_system interference</m:t>
                  </m:r>
                </m:e>
              </m:d>
              <m:r>
                <w:rPr>
                  <w:rFonts w:ascii="Cambria Math" w:eastAsia="宋体" w:hAnsi="Cambria Math"/>
                  <w:lang w:val="en-US" w:eastAsia="zh-CN"/>
                </w:rPr>
                <m:t>+</m:t>
              </m:r>
              <m:d>
                <m:dPr>
                  <m:ctrlPr>
                    <w:rPr>
                      <w:rFonts w:ascii="Cambria Math" w:eastAsia="宋体" w:hAnsi="Cambria Math"/>
                      <w:i/>
                      <w:lang w:val="en-US" w:eastAsia="zh-CN"/>
                    </w:rPr>
                  </m:ctrlPr>
                </m:dPr>
                <m:e>
                  <m:r>
                    <w:rPr>
                      <w:rFonts w:ascii="Cambria Math" w:eastAsia="宋体" w:hAnsi="Cambria Math"/>
                      <w:lang w:val="en-US" w:eastAsia="zh-CN"/>
                    </w:rPr>
                    <m:t>residual CW interference after cancellation</m:t>
                  </m:r>
                </m:e>
              </m:d>
            </m:den>
          </m:f>
        </m:oMath>
      </m:oMathPara>
    </w:p>
    <w:p w14:paraId="4B083035" w14:textId="77777777" w:rsidR="004C2F19" w:rsidRDefault="004C2F19" w:rsidP="004C2F19">
      <w:pPr>
        <w:snapToGrid w:val="0"/>
        <w:spacing w:after="0" w:line="288" w:lineRule="auto"/>
        <w:rPr>
          <w:lang w:val="en-US" w:eastAsia="zh-CN"/>
        </w:rPr>
      </w:pPr>
    </w:p>
    <w:p w14:paraId="142E3C38" w14:textId="77777777" w:rsidR="004C2F19" w:rsidRPr="009072BC" w:rsidRDefault="004C2F19" w:rsidP="004C2F19">
      <w:pPr>
        <w:snapToGrid w:val="0"/>
        <w:spacing w:after="0" w:line="288" w:lineRule="auto"/>
      </w:pPr>
      <w:r w:rsidRPr="009072BC">
        <w:t>The noise and intra-system interference are within total receiver bandwidth, and the residual CW interference after cancellation is in linear scale.</w:t>
      </w:r>
    </w:p>
    <w:p w14:paraId="4CC8F773" w14:textId="77777777" w:rsidR="004C2F19" w:rsidRPr="009B0F12" w:rsidRDefault="004C2F19" w:rsidP="004C2F19">
      <w:pPr>
        <w:snapToGrid w:val="0"/>
        <w:spacing w:after="0" w:line="288" w:lineRule="auto"/>
        <w:rPr>
          <w:rFonts w:eastAsia="宋体"/>
          <w:lang w:val="en-US" w:eastAsia="zh-CN"/>
        </w:rPr>
      </w:pPr>
    </w:p>
    <w:p w14:paraId="54C9DF14" w14:textId="77777777" w:rsidR="004C2F19" w:rsidRPr="009B0F12" w:rsidRDefault="004C2F19" w:rsidP="004C2F19">
      <w:pPr>
        <w:snapToGrid w:val="0"/>
        <w:spacing w:after="0" w:line="288" w:lineRule="auto"/>
        <w:rPr>
          <w:rFonts w:eastAsia="宋体"/>
          <w:lang w:eastAsia="zh-CN"/>
        </w:rPr>
      </w:pPr>
      <w:r w:rsidRPr="009B0F12">
        <w:rPr>
          <w:rFonts w:eastAsia="宋体"/>
          <w:lang w:eastAsia="zh-CN"/>
        </w:rPr>
        <w:t>SINR definition for R2D:</w:t>
      </w:r>
    </w:p>
    <w:p w14:paraId="5F7FD61C" w14:textId="77777777" w:rsidR="004C2F19" w:rsidRPr="009B0F12" w:rsidRDefault="004C2F19" w:rsidP="004C2F19">
      <w:pPr>
        <w:numPr>
          <w:ilvl w:val="0"/>
          <w:numId w:val="31"/>
        </w:numPr>
        <w:snapToGrid w:val="0"/>
        <w:spacing w:after="0" w:line="288" w:lineRule="auto"/>
        <w:rPr>
          <w:rFonts w:eastAsia="宋体"/>
          <w:lang w:val="en-US" w:eastAsia="zh-CN"/>
        </w:rPr>
      </w:pPr>
      <w:r w:rsidRPr="009B0F12">
        <w:rPr>
          <w:rFonts w:eastAsia="宋体"/>
          <w:lang w:val="en-US" w:eastAsia="zh-CN"/>
        </w:rPr>
        <w:t>signal power of device to the noise and interference within 10</w:t>
      </w:r>
      <w:r>
        <w:rPr>
          <w:rFonts w:eastAsia="宋体"/>
          <w:lang w:val="en-US" w:eastAsia="zh-CN"/>
        </w:rPr>
        <w:t xml:space="preserve"> </w:t>
      </w:r>
      <w:r w:rsidRPr="009B0F12">
        <w:rPr>
          <w:rFonts w:eastAsia="宋体"/>
          <w:lang w:val="en-US" w:eastAsia="zh-CN"/>
        </w:rPr>
        <w:t>MHz is baseline assumption</w:t>
      </w:r>
    </w:p>
    <w:p w14:paraId="4645D3D4" w14:textId="77777777" w:rsidR="004C2F19" w:rsidRPr="009B0F12" w:rsidRDefault="004C2F19" w:rsidP="004C2F19">
      <w:pPr>
        <w:numPr>
          <w:ilvl w:val="0"/>
          <w:numId w:val="31"/>
        </w:numPr>
        <w:snapToGrid w:val="0"/>
        <w:spacing w:after="0" w:line="288" w:lineRule="auto"/>
        <w:rPr>
          <w:rFonts w:eastAsia="宋体"/>
          <w:lang w:val="en-US" w:eastAsia="zh-CN"/>
        </w:rPr>
      </w:pPr>
      <w:r w:rsidRPr="009B0F12">
        <w:rPr>
          <w:rFonts w:eastAsia="宋体"/>
          <w:lang w:val="en-US" w:eastAsia="zh-CN"/>
        </w:rPr>
        <w:t>Consider [180</w:t>
      </w:r>
      <w:r>
        <w:rPr>
          <w:rFonts w:eastAsia="宋体"/>
          <w:lang w:val="en-US" w:eastAsia="zh-CN"/>
        </w:rPr>
        <w:t xml:space="preserve"> k</w:t>
      </w:r>
      <w:r w:rsidRPr="009B0F12">
        <w:rPr>
          <w:rFonts w:eastAsia="宋体"/>
          <w:lang w:val="en-US" w:eastAsia="zh-CN"/>
        </w:rPr>
        <w:t>Hz] noise and interference bandwidth after BB LPF as optional</w:t>
      </w:r>
    </w:p>
    <w:p w14:paraId="7FDC35D1" w14:textId="77777777" w:rsidR="004C2F19" w:rsidRPr="009B0F12" w:rsidRDefault="004C2F19" w:rsidP="004C2F19">
      <w:pPr>
        <w:snapToGrid w:val="0"/>
        <w:spacing w:after="0"/>
        <w:rPr>
          <w:rFonts w:eastAsia="宋体"/>
          <w:lang w:val="en-US" w:eastAsia="zh-CN"/>
        </w:rPr>
      </w:pPr>
    </w:p>
    <w:p w14:paraId="3E098FE8" w14:textId="77777777" w:rsidR="004C2F19" w:rsidRPr="009B0F12" w:rsidRDefault="004C2F19" w:rsidP="004C2F19">
      <w:pPr>
        <w:pStyle w:val="40"/>
        <w:rPr>
          <w:lang w:eastAsia="zh-CN"/>
        </w:rPr>
      </w:pPr>
      <w:bookmarkStart w:id="376" w:name="_Toc175766765"/>
      <w:r w:rsidRPr="009B0F12">
        <w:t>6.</w:t>
      </w:r>
      <w:r>
        <w:t>6</w:t>
      </w:r>
      <w:r w:rsidRPr="009B0F12">
        <w:t>.4.3</w:t>
      </w:r>
      <w:r>
        <w:tab/>
      </w:r>
      <w:r w:rsidRPr="009B0F12">
        <w:t>Coupling loss</w:t>
      </w:r>
      <w:bookmarkEnd w:id="376"/>
    </w:p>
    <w:p w14:paraId="0FE29039" w14:textId="77777777" w:rsidR="004C2F19" w:rsidRPr="009B0F12" w:rsidRDefault="004C2F19" w:rsidP="004C2F19">
      <w:pPr>
        <w:spacing w:line="288" w:lineRule="auto"/>
      </w:pPr>
      <w:r w:rsidRPr="009B0F12">
        <w:t>The Coupling Loss (CL) is defined as the loss in signal between NR BS-to- NR UE, A-IoT reader -to- A-IoT device and intermediate UE -to- A-IoT device. CL is defined as the loss including propagation loss and antenna gains.</w:t>
      </w:r>
    </w:p>
    <w:p w14:paraId="01C3A57D" w14:textId="77777777" w:rsidR="004C2F19" w:rsidRDefault="004C2F19" w:rsidP="004C2F19">
      <w:pPr>
        <w:pStyle w:val="30"/>
      </w:pPr>
      <w:bookmarkStart w:id="377" w:name="_Toc175766766"/>
      <w:r>
        <w:t>6.6.5</w:t>
      </w:r>
      <w:r>
        <w:tab/>
        <w:t>Co-existence evaluation results</w:t>
      </w:r>
      <w:bookmarkEnd w:id="377"/>
    </w:p>
    <w:p w14:paraId="49B06A87" w14:textId="77777777" w:rsidR="004C2F19" w:rsidRDefault="004C2F19" w:rsidP="004C2F19">
      <w:pPr>
        <w:pStyle w:val="30"/>
      </w:pPr>
      <w:bookmarkStart w:id="378" w:name="_Toc175766767"/>
      <w:r>
        <w:t>6.6.6</w:t>
      </w:r>
      <w:r>
        <w:tab/>
        <w:t>Summary of co-existence evaluation</w:t>
      </w:r>
      <w:bookmarkEnd w:id="378"/>
    </w:p>
    <w:p w14:paraId="0FF386C7" w14:textId="77777777" w:rsidR="004C2F19" w:rsidRDefault="004C2F19" w:rsidP="004C2F19">
      <w:pPr>
        <w:pStyle w:val="2"/>
      </w:pPr>
      <w:bookmarkStart w:id="379" w:name="_Toc175766768"/>
      <w:r>
        <w:t>6.7</w:t>
      </w:r>
      <w:r>
        <w:tab/>
        <w:t>RF requirements study</w:t>
      </w:r>
      <w:bookmarkEnd w:id="379"/>
    </w:p>
    <w:p w14:paraId="0C864096" w14:textId="77777777" w:rsidR="004C2F19" w:rsidRPr="009B5EAC" w:rsidRDefault="004C2F19" w:rsidP="004C2F19">
      <w:pPr>
        <w:pStyle w:val="30"/>
        <w:rPr>
          <w:lang w:eastAsia="zh-CN"/>
        </w:rPr>
      </w:pPr>
      <w:bookmarkStart w:id="380" w:name="_Toc175766769"/>
      <w:r w:rsidRPr="009B5EAC">
        <w:rPr>
          <w:lang w:eastAsia="zh-CN"/>
        </w:rPr>
        <w:t>6.</w:t>
      </w:r>
      <w:r>
        <w:rPr>
          <w:lang w:eastAsia="zh-CN"/>
        </w:rPr>
        <w:t>7</w:t>
      </w:r>
      <w:r w:rsidRPr="009B5EAC">
        <w:rPr>
          <w:lang w:eastAsia="zh-CN"/>
        </w:rPr>
        <w:t>.1</w:t>
      </w:r>
      <w:r>
        <w:rPr>
          <w:lang w:eastAsia="zh-CN"/>
        </w:rPr>
        <w:tab/>
      </w:r>
      <w:r w:rsidRPr="009B5EAC">
        <w:rPr>
          <w:lang w:eastAsia="zh-CN"/>
        </w:rPr>
        <w:t>System parameters</w:t>
      </w:r>
      <w:bookmarkEnd w:id="380"/>
    </w:p>
    <w:p w14:paraId="15686820" w14:textId="77777777" w:rsidR="004C2F19" w:rsidRPr="009B5EAC" w:rsidRDefault="004C2F19" w:rsidP="004C2F19">
      <w:pPr>
        <w:pStyle w:val="30"/>
        <w:rPr>
          <w:lang w:val="en-US" w:eastAsia="zh-CN"/>
        </w:rPr>
      </w:pPr>
      <w:bookmarkStart w:id="381" w:name="_Toc175766770"/>
      <w:r w:rsidRPr="009B5EAC">
        <w:rPr>
          <w:lang w:eastAsia="zh-CN"/>
        </w:rPr>
        <w:t>6.</w:t>
      </w:r>
      <w:r>
        <w:rPr>
          <w:lang w:eastAsia="zh-CN"/>
        </w:rPr>
        <w:t>7</w:t>
      </w:r>
      <w:r w:rsidRPr="009B5EAC">
        <w:rPr>
          <w:lang w:eastAsia="zh-CN"/>
        </w:rPr>
        <w:t>.2</w:t>
      </w:r>
      <w:r>
        <w:rPr>
          <w:lang w:eastAsia="zh-CN"/>
        </w:rPr>
        <w:tab/>
      </w:r>
      <w:r w:rsidRPr="009B5EAC">
        <w:rPr>
          <w:lang w:eastAsia="zh-CN"/>
        </w:rPr>
        <w:t>Ambient IoT BS</w:t>
      </w:r>
      <w:bookmarkEnd w:id="381"/>
      <w:r w:rsidRPr="009B5EAC">
        <w:rPr>
          <w:lang w:eastAsia="zh-CN"/>
        </w:rPr>
        <w:t xml:space="preserve"> </w:t>
      </w:r>
    </w:p>
    <w:p w14:paraId="616F5EDA" w14:textId="77777777" w:rsidR="004C2F19" w:rsidRPr="009B5EAC" w:rsidRDefault="004C2F19" w:rsidP="004C2F19">
      <w:pPr>
        <w:pStyle w:val="30"/>
        <w:rPr>
          <w:lang w:val="en-US" w:eastAsia="zh-CN"/>
        </w:rPr>
      </w:pPr>
      <w:bookmarkStart w:id="382" w:name="_Toc175766771"/>
      <w:r w:rsidRPr="009B5EAC">
        <w:rPr>
          <w:lang w:eastAsia="zh-CN"/>
        </w:rPr>
        <w:t>6.</w:t>
      </w:r>
      <w:r>
        <w:rPr>
          <w:lang w:eastAsia="zh-CN"/>
        </w:rPr>
        <w:t>7</w:t>
      </w:r>
      <w:r w:rsidRPr="009B5EAC">
        <w:rPr>
          <w:lang w:eastAsia="zh-CN"/>
        </w:rPr>
        <w:t>.3</w:t>
      </w:r>
      <w:r>
        <w:rPr>
          <w:lang w:eastAsia="zh-CN"/>
        </w:rPr>
        <w:tab/>
      </w:r>
      <w:r w:rsidRPr="009B5EAC">
        <w:rPr>
          <w:lang w:val="en-US" w:eastAsia="zh-CN"/>
        </w:rPr>
        <w:t>Intermediate node (UE)</w:t>
      </w:r>
      <w:bookmarkEnd w:id="382"/>
      <w:r w:rsidRPr="009B5EAC">
        <w:rPr>
          <w:lang w:eastAsia="zh-CN"/>
        </w:rPr>
        <w:t xml:space="preserve"> </w:t>
      </w:r>
    </w:p>
    <w:p w14:paraId="0896B920" w14:textId="77777777" w:rsidR="004C2F19" w:rsidRPr="009B5EAC" w:rsidRDefault="004C2F19" w:rsidP="004C2F19">
      <w:pPr>
        <w:pStyle w:val="30"/>
        <w:rPr>
          <w:lang w:val="en-US" w:eastAsia="zh-CN"/>
        </w:rPr>
      </w:pPr>
      <w:bookmarkStart w:id="383" w:name="_Toc175766772"/>
      <w:r w:rsidRPr="009B5EAC">
        <w:rPr>
          <w:lang w:val="en-US" w:eastAsia="zh-CN"/>
        </w:rPr>
        <w:t>6.</w:t>
      </w:r>
      <w:r>
        <w:rPr>
          <w:lang w:val="en-US" w:eastAsia="zh-CN"/>
        </w:rPr>
        <w:t>7</w:t>
      </w:r>
      <w:r w:rsidRPr="009B5EAC">
        <w:rPr>
          <w:lang w:val="en-US" w:eastAsia="zh-CN"/>
        </w:rPr>
        <w:t>.4</w:t>
      </w:r>
      <w:r>
        <w:rPr>
          <w:lang w:val="en-US" w:eastAsia="zh-CN"/>
        </w:rPr>
        <w:tab/>
      </w:r>
      <w:r w:rsidRPr="009B5EAC">
        <w:rPr>
          <w:lang w:eastAsia="zh-CN"/>
        </w:rPr>
        <w:t>Ambient IoT</w:t>
      </w:r>
      <w:r w:rsidRPr="009B5EAC">
        <w:rPr>
          <w:lang w:val="en-US" w:eastAsia="zh-CN"/>
        </w:rPr>
        <w:t xml:space="preserve"> Device</w:t>
      </w:r>
      <w:bookmarkEnd w:id="383"/>
    </w:p>
    <w:p w14:paraId="1948B1A1" w14:textId="77777777" w:rsidR="004C2F19" w:rsidRPr="009B5EAC" w:rsidRDefault="004C2F19" w:rsidP="004C2F19">
      <w:pPr>
        <w:pStyle w:val="40"/>
        <w:rPr>
          <w:lang w:val="en-US" w:eastAsia="zh-CN"/>
        </w:rPr>
      </w:pPr>
      <w:bookmarkStart w:id="384" w:name="_Toc175766773"/>
      <w:r w:rsidRPr="009B5EAC">
        <w:rPr>
          <w:lang w:eastAsia="zh-CN"/>
        </w:rPr>
        <w:t>6.</w:t>
      </w:r>
      <w:r>
        <w:rPr>
          <w:lang w:eastAsia="zh-CN"/>
        </w:rPr>
        <w:t>7</w:t>
      </w:r>
      <w:r w:rsidRPr="009B5EAC">
        <w:rPr>
          <w:lang w:eastAsia="zh-CN"/>
        </w:rPr>
        <w:t>.4.1</w:t>
      </w:r>
      <w:r>
        <w:rPr>
          <w:lang w:eastAsia="zh-CN"/>
        </w:rPr>
        <w:tab/>
      </w:r>
      <w:r w:rsidRPr="009B5EAC">
        <w:rPr>
          <w:lang w:eastAsia="zh-CN"/>
        </w:rPr>
        <w:t>Device 1</w:t>
      </w:r>
      <w:bookmarkEnd w:id="384"/>
    </w:p>
    <w:p w14:paraId="14D33F63" w14:textId="77777777" w:rsidR="004C2F19" w:rsidRPr="009B5EAC" w:rsidRDefault="004C2F19" w:rsidP="004C2F19">
      <w:pPr>
        <w:pStyle w:val="40"/>
        <w:rPr>
          <w:lang w:eastAsia="zh-CN"/>
        </w:rPr>
      </w:pPr>
      <w:bookmarkStart w:id="385" w:name="_Toc175766774"/>
      <w:r w:rsidRPr="009B5EAC">
        <w:rPr>
          <w:lang w:eastAsia="zh-CN"/>
        </w:rPr>
        <w:t>6.</w:t>
      </w:r>
      <w:r>
        <w:rPr>
          <w:lang w:eastAsia="zh-CN"/>
        </w:rPr>
        <w:t>7</w:t>
      </w:r>
      <w:r w:rsidRPr="009B5EAC">
        <w:rPr>
          <w:lang w:eastAsia="zh-CN"/>
        </w:rPr>
        <w:t>.4.2</w:t>
      </w:r>
      <w:r>
        <w:rPr>
          <w:lang w:eastAsia="zh-CN"/>
        </w:rPr>
        <w:tab/>
      </w:r>
      <w:r w:rsidRPr="009B5EAC">
        <w:rPr>
          <w:lang w:eastAsia="zh-CN"/>
        </w:rPr>
        <w:t>Device 2a</w:t>
      </w:r>
      <w:bookmarkEnd w:id="385"/>
    </w:p>
    <w:p w14:paraId="073380E6" w14:textId="77777777" w:rsidR="004C2F19" w:rsidRDefault="004C2F19" w:rsidP="004C2F19">
      <w:pPr>
        <w:pStyle w:val="40"/>
        <w:rPr>
          <w:lang w:eastAsia="zh-CN"/>
        </w:rPr>
      </w:pPr>
      <w:bookmarkStart w:id="386" w:name="_Toc175766775"/>
      <w:r w:rsidRPr="009B5EAC">
        <w:rPr>
          <w:lang w:eastAsia="zh-CN"/>
        </w:rPr>
        <w:t>6.</w:t>
      </w:r>
      <w:r>
        <w:rPr>
          <w:lang w:eastAsia="zh-CN"/>
        </w:rPr>
        <w:t>7</w:t>
      </w:r>
      <w:r w:rsidRPr="009B5EAC">
        <w:rPr>
          <w:lang w:eastAsia="zh-CN"/>
        </w:rPr>
        <w:t>.4.3</w:t>
      </w:r>
      <w:r>
        <w:rPr>
          <w:lang w:eastAsia="zh-CN"/>
        </w:rPr>
        <w:tab/>
      </w:r>
      <w:r w:rsidRPr="009B5EAC">
        <w:rPr>
          <w:lang w:eastAsia="zh-CN"/>
        </w:rPr>
        <w:t>Device 2b</w:t>
      </w:r>
      <w:bookmarkEnd w:id="386"/>
    </w:p>
    <w:p w14:paraId="5DE4B96A" w14:textId="77777777" w:rsidR="004C2F19" w:rsidRPr="002A010A" w:rsidRDefault="004C2F19" w:rsidP="004C2F19">
      <w:pPr>
        <w:pStyle w:val="30"/>
        <w:rPr>
          <w:lang w:eastAsia="zh-CN"/>
        </w:rPr>
      </w:pPr>
      <w:bookmarkStart w:id="387" w:name="_Toc175766776"/>
      <w:r>
        <w:rPr>
          <w:lang w:eastAsia="zh-CN"/>
        </w:rPr>
        <w:t>6.7.5</w:t>
      </w:r>
      <w:r>
        <w:rPr>
          <w:lang w:eastAsia="zh-CN"/>
        </w:rPr>
        <w:tab/>
        <w:t>Feasibility study</w:t>
      </w:r>
      <w:bookmarkEnd w:id="387"/>
    </w:p>
    <w:p w14:paraId="2AAA0AC0" w14:textId="77777777" w:rsidR="004C2F19" w:rsidRDefault="004C2F19" w:rsidP="004C2F19">
      <w:pPr>
        <w:pStyle w:val="2"/>
      </w:pPr>
      <w:bookmarkStart w:id="388" w:name="_Toc175766777"/>
      <w:r>
        <w:t>6.8</w:t>
      </w:r>
      <w:r>
        <w:tab/>
        <w:t>Characteristics of carrier-wave waveform</w:t>
      </w:r>
      <w:bookmarkEnd w:id="388"/>
    </w:p>
    <w:p w14:paraId="586B2929" w14:textId="77777777" w:rsidR="004C2F19" w:rsidRDefault="004C2F19" w:rsidP="004C2F19">
      <w:pPr>
        <w:pStyle w:val="30"/>
      </w:pPr>
      <w:bookmarkStart w:id="389" w:name="_Toc175766778"/>
      <w:r>
        <w:t>6.8.1</w:t>
      </w:r>
      <w:r>
        <w:tab/>
        <w:t>CW transmission</w:t>
      </w:r>
      <w:bookmarkEnd w:id="389"/>
    </w:p>
    <w:p w14:paraId="2216F9B1" w14:textId="77777777" w:rsidR="004C2F19" w:rsidRPr="00C23B13" w:rsidRDefault="004C2F19" w:rsidP="004C2F19">
      <w:pPr>
        <w:rPr>
          <w:highlight w:val="yellow"/>
        </w:rPr>
      </w:pPr>
      <w:r w:rsidRPr="00C23B13">
        <w:t>For the case that D2R backscattering is transmitted in the same carrier as CW for D2R backscattering, and for topology 1, the following cases for CW transmission are studied</w:t>
      </w:r>
      <w:r>
        <w:t>:</w:t>
      </w:r>
    </w:p>
    <w:p w14:paraId="6675AF13" w14:textId="77777777" w:rsidR="004C2F19" w:rsidRPr="00C23B13" w:rsidRDefault="004C2F19" w:rsidP="004C2F19">
      <w:pPr>
        <w:pStyle w:val="EX"/>
      </w:pPr>
      <w:r w:rsidRPr="00C23B13">
        <w:t>Case 1-1: CW is transmitted from inside the topology, transmitted in DL spectrum</w:t>
      </w:r>
    </w:p>
    <w:p w14:paraId="4BCA5972" w14:textId="77777777" w:rsidR="004C2F19" w:rsidRPr="00C23B13" w:rsidRDefault="004C2F19" w:rsidP="004C2F19">
      <w:pPr>
        <w:pStyle w:val="EX"/>
      </w:pPr>
      <w:r w:rsidRPr="00C23B13">
        <w:t>Case 1-2: CW is transmitted from inside the topology, transmitted in UL spectrum</w:t>
      </w:r>
    </w:p>
    <w:p w14:paraId="2CD659AF" w14:textId="77777777" w:rsidR="004C2F19" w:rsidRPr="00C23B13" w:rsidRDefault="004C2F19" w:rsidP="004C2F19">
      <w:pPr>
        <w:pStyle w:val="EX"/>
      </w:pPr>
      <w:r w:rsidRPr="00C23B13">
        <w:t>Case 1-4: CW is transmitted from outside the topology, transmitted in UL spectrum</w:t>
      </w:r>
    </w:p>
    <w:p w14:paraId="363B5E4D" w14:textId="77777777" w:rsidR="004C2F19" w:rsidRDefault="004C2F19" w:rsidP="004C2F19">
      <w:r>
        <w:t>The observations shown in Table 6.8.1-1 are made regarding these cases.</w:t>
      </w:r>
    </w:p>
    <w:p w14:paraId="1E9D6DA4" w14:textId="77777777" w:rsidR="004C2F19" w:rsidRDefault="004C2F19" w:rsidP="004C2F19">
      <w:pPr>
        <w:pStyle w:val="TH"/>
      </w:pPr>
      <w:r>
        <w:lastRenderedPageBreak/>
        <w:t>Table 6.8.1-1: Observations on CW transmission cases for topology 1</w:t>
      </w:r>
    </w:p>
    <w:tbl>
      <w:tblPr>
        <w:tblW w:w="914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7726"/>
      </w:tblGrid>
      <w:tr w:rsidR="004C2F19" w:rsidRPr="00826D16" w14:paraId="0145A06D" w14:textId="77777777" w:rsidTr="00923C9C">
        <w:trPr>
          <w:trHeight w:val="131"/>
        </w:trPr>
        <w:tc>
          <w:tcPr>
            <w:tcW w:w="1418" w:type="dxa"/>
            <w:shd w:val="clear" w:color="auto" w:fill="D0CECE" w:themeFill="background2" w:themeFillShade="E6"/>
            <w:vAlign w:val="center"/>
          </w:tcPr>
          <w:p w14:paraId="1883F2DD" w14:textId="77777777" w:rsidR="004C2F19" w:rsidRPr="002A010A" w:rsidRDefault="004C2F19" w:rsidP="00923C9C">
            <w:pPr>
              <w:pStyle w:val="TAH"/>
            </w:pPr>
            <w:r w:rsidRPr="002A010A">
              <w:t>CW Transmission case</w:t>
            </w:r>
          </w:p>
        </w:tc>
        <w:tc>
          <w:tcPr>
            <w:tcW w:w="7726" w:type="dxa"/>
            <w:shd w:val="clear" w:color="auto" w:fill="D9D9D9"/>
            <w:vAlign w:val="center"/>
          </w:tcPr>
          <w:p w14:paraId="1908CA4D" w14:textId="77777777" w:rsidR="004C2F19" w:rsidRPr="002A010A" w:rsidRDefault="004C2F19" w:rsidP="00923C9C">
            <w:pPr>
              <w:pStyle w:val="TAH"/>
            </w:pPr>
            <w:r w:rsidRPr="002A010A">
              <w:t>Observations</w:t>
            </w:r>
          </w:p>
        </w:tc>
      </w:tr>
      <w:tr w:rsidR="004C2F19" w:rsidRPr="00826D16" w14:paraId="5B473E4B" w14:textId="77777777" w:rsidTr="00923C9C">
        <w:trPr>
          <w:trHeight w:val="1497"/>
        </w:trPr>
        <w:tc>
          <w:tcPr>
            <w:tcW w:w="1418" w:type="dxa"/>
            <w:shd w:val="clear" w:color="auto" w:fill="D0CECE" w:themeFill="background2" w:themeFillShade="E6"/>
            <w:vAlign w:val="center"/>
          </w:tcPr>
          <w:p w14:paraId="67282EC4" w14:textId="77777777" w:rsidR="004C2F19" w:rsidRPr="002A010A" w:rsidRDefault="004C2F19" w:rsidP="00923C9C">
            <w:pPr>
              <w:pStyle w:val="TAC"/>
              <w:rPr>
                <w:b/>
                <w:bCs/>
              </w:rPr>
            </w:pPr>
            <w:r w:rsidRPr="002A010A">
              <w:rPr>
                <w:b/>
                <w:bCs/>
              </w:rPr>
              <w:t>Case 1-1</w:t>
            </w:r>
          </w:p>
        </w:tc>
        <w:tc>
          <w:tcPr>
            <w:tcW w:w="7726" w:type="dxa"/>
            <w:shd w:val="clear" w:color="auto" w:fill="auto"/>
            <w:vAlign w:val="center"/>
          </w:tcPr>
          <w:p w14:paraId="0B9705C0"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DL spectrum for scenario A1</w:t>
            </w:r>
          </w:p>
          <w:p w14:paraId="3BC44EF2"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lang w:eastAsia="x-none"/>
              </w:rPr>
            </w:pPr>
            <w:r w:rsidRPr="002A010A">
              <w:rPr>
                <w:rFonts w:ascii="Arial" w:eastAsia="Batang" w:hAnsi="Arial" w:cs="Arial"/>
                <w:lang w:eastAsia="x-none"/>
              </w:rPr>
              <w:t xml:space="preserve">Spatial isolation is possible </w:t>
            </w:r>
            <w:r w:rsidRPr="002A010A">
              <w:rPr>
                <w:rFonts w:ascii="Arial" w:eastAsia="Batang" w:hAnsi="Arial" w:cs="Arial"/>
                <w:lang w:eastAsia="zh-CN"/>
              </w:rPr>
              <w:t>for</w:t>
            </w:r>
            <w:r w:rsidRPr="002A010A">
              <w:rPr>
                <w:rFonts w:ascii="Arial" w:eastAsia="Batang" w:hAnsi="Arial" w:cs="Arial"/>
                <w:lang w:eastAsia="x-none"/>
              </w:rPr>
              <w:t xml:space="preserve"> scenario A1, reducing the received CW interference power </w:t>
            </w:r>
            <w:r w:rsidRPr="002A010A">
              <w:rPr>
                <w:rFonts w:ascii="Arial" w:eastAsia="Batang" w:hAnsi="Arial" w:cs="Arial"/>
                <w:lang w:eastAsia="zh-CN"/>
              </w:rPr>
              <w:t>at BS side</w:t>
            </w:r>
            <w:r w:rsidRPr="002A010A">
              <w:rPr>
                <w:rFonts w:ascii="Arial" w:eastAsia="Batang" w:hAnsi="Arial" w:cs="Arial"/>
                <w:lang w:eastAsia="x-none"/>
              </w:rPr>
              <w:t xml:space="preserve">. </w:t>
            </w:r>
          </w:p>
          <w:p w14:paraId="75157C97"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lang w:eastAsia="x-none"/>
              </w:rPr>
            </w:pPr>
            <w:r w:rsidRPr="002A010A">
              <w:rPr>
                <w:rFonts w:ascii="Arial" w:eastAsia="Batang" w:hAnsi="Arial" w:cs="Arial"/>
                <w:lang w:eastAsia="zh-CN"/>
              </w:rPr>
              <w:t xml:space="preserve">Cross-link interference handing for CW at BS side for </w:t>
            </w:r>
            <w:r w:rsidRPr="002A010A">
              <w:rPr>
                <w:rFonts w:ascii="Arial" w:eastAsia="Batang" w:hAnsi="Arial" w:cs="Arial"/>
                <w:lang w:eastAsia="x-none"/>
              </w:rPr>
              <w:t>scenario A</w:t>
            </w:r>
            <w:r>
              <w:rPr>
                <w:rFonts w:ascii="Arial" w:eastAsia="Batang" w:hAnsi="Arial" w:cs="Arial"/>
                <w:lang w:eastAsia="x-none"/>
              </w:rPr>
              <w:t>1</w:t>
            </w:r>
            <w:r w:rsidRPr="002A010A">
              <w:rPr>
                <w:rFonts w:ascii="Arial" w:eastAsia="Batang" w:hAnsi="Arial" w:cs="Arial"/>
                <w:lang w:eastAsia="zh-CN"/>
              </w:rPr>
              <w:t>.</w:t>
            </w:r>
          </w:p>
          <w:p w14:paraId="5459B586"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zh-CN"/>
              </w:rPr>
              <w:t>BS</w:t>
            </w:r>
            <w:r w:rsidRPr="002A010A">
              <w:rPr>
                <w:rFonts w:ascii="Arial" w:eastAsia="Batang" w:hAnsi="Arial" w:cs="Arial"/>
                <w:lang w:eastAsia="x-none"/>
              </w:rPr>
              <w:t xml:space="preserve"> needs to support full-duplex capability (including </w:t>
            </w:r>
            <w:r w:rsidRPr="002A010A">
              <w:rPr>
                <w:rFonts w:ascii="Arial" w:eastAsia="Batang" w:hAnsi="Arial" w:cs="Arial"/>
                <w:lang w:eastAsia="zh-CN"/>
              </w:rPr>
              <w:t>self-interference suppression for CW</w:t>
            </w:r>
            <w:r w:rsidRPr="002A010A">
              <w:rPr>
                <w:rFonts w:ascii="Arial" w:eastAsia="Batang" w:hAnsi="Arial" w:cs="Arial"/>
                <w:lang w:eastAsia="x-none"/>
              </w:rPr>
              <w:t>) in DL spectrum for scenario A2.</w:t>
            </w:r>
          </w:p>
          <w:p w14:paraId="1095BB83"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x-none"/>
              </w:rPr>
              <w:t>Higher CW transmission power can be assumed in the DL spectrum than that of in the UL spectrum.</w:t>
            </w:r>
          </w:p>
        </w:tc>
      </w:tr>
      <w:tr w:rsidR="004C2F19" w:rsidRPr="00826D16" w14:paraId="0295DE99" w14:textId="77777777" w:rsidTr="00923C9C">
        <w:trPr>
          <w:trHeight w:val="1418"/>
        </w:trPr>
        <w:tc>
          <w:tcPr>
            <w:tcW w:w="1418" w:type="dxa"/>
            <w:shd w:val="clear" w:color="auto" w:fill="D0CECE" w:themeFill="background2" w:themeFillShade="E6"/>
            <w:vAlign w:val="center"/>
          </w:tcPr>
          <w:p w14:paraId="572DBBCE" w14:textId="77777777" w:rsidR="004C2F19" w:rsidRPr="002A010A" w:rsidRDefault="004C2F19" w:rsidP="00923C9C">
            <w:pPr>
              <w:pStyle w:val="TAC"/>
              <w:rPr>
                <w:b/>
                <w:bCs/>
              </w:rPr>
            </w:pPr>
            <w:r w:rsidRPr="002A010A">
              <w:rPr>
                <w:b/>
                <w:bCs/>
              </w:rPr>
              <w:t>Case 1-2</w:t>
            </w:r>
          </w:p>
        </w:tc>
        <w:tc>
          <w:tcPr>
            <w:tcW w:w="7726" w:type="dxa"/>
            <w:shd w:val="clear" w:color="auto" w:fill="auto"/>
            <w:vAlign w:val="center"/>
          </w:tcPr>
          <w:p w14:paraId="108AB1A5"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UL spectrum for scenario A1</w:t>
            </w:r>
          </w:p>
          <w:p w14:paraId="33CDB852"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lang w:eastAsia="x-none"/>
              </w:rPr>
            </w:pPr>
            <w:r w:rsidRPr="002A010A">
              <w:rPr>
                <w:rFonts w:ascii="Arial" w:eastAsia="Batang" w:hAnsi="Arial" w:cs="Arial"/>
                <w:lang w:eastAsia="x-none"/>
              </w:rPr>
              <w:t xml:space="preserve">Spatial isolation is possible </w:t>
            </w:r>
            <w:r w:rsidRPr="002A010A">
              <w:rPr>
                <w:rFonts w:ascii="Arial" w:eastAsia="Batang" w:hAnsi="Arial" w:cs="Arial"/>
                <w:lang w:eastAsia="zh-CN"/>
              </w:rPr>
              <w:t>for</w:t>
            </w:r>
            <w:r w:rsidRPr="002A010A">
              <w:rPr>
                <w:rFonts w:ascii="Arial" w:eastAsia="Batang" w:hAnsi="Arial" w:cs="Arial"/>
                <w:lang w:eastAsia="x-none"/>
              </w:rPr>
              <w:t xml:space="preserve"> scenario A1, reducing the received CW interference power</w:t>
            </w:r>
            <w:r w:rsidRPr="002A010A">
              <w:rPr>
                <w:rFonts w:ascii="Arial" w:eastAsia="Batang" w:hAnsi="Arial" w:cs="Arial"/>
                <w:lang w:eastAsia="zh-CN"/>
              </w:rPr>
              <w:t xml:space="preserve"> at BS side</w:t>
            </w:r>
            <w:r w:rsidRPr="002A010A">
              <w:rPr>
                <w:rFonts w:ascii="Arial" w:eastAsia="Batang" w:hAnsi="Arial" w:cs="Arial"/>
                <w:lang w:eastAsia="x-none"/>
              </w:rPr>
              <w:t>.</w:t>
            </w:r>
          </w:p>
          <w:p w14:paraId="7624F029"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lang w:eastAsia="x-none"/>
              </w:rPr>
            </w:pPr>
            <w:r w:rsidRPr="002A010A">
              <w:rPr>
                <w:rFonts w:ascii="Arial" w:eastAsia="Batang" w:hAnsi="Arial" w:cs="Arial"/>
                <w:lang w:eastAsia="zh-CN"/>
              </w:rPr>
              <w:t xml:space="preserve">Cross-link interference handing for CW at BS side for </w:t>
            </w:r>
            <w:r w:rsidRPr="002A010A">
              <w:rPr>
                <w:rFonts w:ascii="Arial" w:eastAsia="Batang" w:hAnsi="Arial" w:cs="Arial"/>
                <w:lang w:eastAsia="x-none"/>
              </w:rPr>
              <w:t>scenario A1</w:t>
            </w:r>
            <w:r w:rsidRPr="002A010A">
              <w:rPr>
                <w:rFonts w:ascii="Arial" w:eastAsia="Batang" w:hAnsi="Arial" w:cs="Arial"/>
                <w:lang w:eastAsia="zh-CN"/>
              </w:rPr>
              <w:t>.</w:t>
            </w:r>
          </w:p>
          <w:p w14:paraId="021E54F3"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zh-CN"/>
              </w:rPr>
              <w:t>BS</w:t>
            </w:r>
            <w:r w:rsidRPr="002A010A">
              <w:rPr>
                <w:rFonts w:ascii="Arial" w:eastAsia="Batang" w:hAnsi="Arial" w:cs="Arial"/>
                <w:lang w:eastAsia="x-none"/>
              </w:rPr>
              <w:t xml:space="preserve"> needs to support full-duplex capability (including </w:t>
            </w:r>
            <w:r w:rsidRPr="002A010A">
              <w:rPr>
                <w:rFonts w:ascii="Arial" w:eastAsia="Batang" w:hAnsi="Arial" w:cs="Arial"/>
                <w:lang w:eastAsia="zh-CN"/>
              </w:rPr>
              <w:t>self-interference suppression for CW</w:t>
            </w:r>
            <w:r w:rsidRPr="002A010A">
              <w:rPr>
                <w:rFonts w:ascii="Arial" w:eastAsia="Batang" w:hAnsi="Arial" w:cs="Arial"/>
                <w:lang w:eastAsia="x-none"/>
              </w:rPr>
              <w:t xml:space="preserve">) in UL spectrum for scenario A2. </w:t>
            </w:r>
          </w:p>
          <w:p w14:paraId="60ADB216"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x-none"/>
              </w:rPr>
              <w:t>Lower CW transmission power can be assumed in the UL spectrum than that of in the DL spectrum.</w:t>
            </w:r>
          </w:p>
        </w:tc>
      </w:tr>
      <w:tr w:rsidR="004C2F19" w:rsidRPr="00826D16" w14:paraId="7F417014" w14:textId="77777777" w:rsidTr="00923C9C">
        <w:trPr>
          <w:trHeight w:val="1196"/>
        </w:trPr>
        <w:tc>
          <w:tcPr>
            <w:tcW w:w="1418" w:type="dxa"/>
            <w:shd w:val="clear" w:color="auto" w:fill="D0CECE" w:themeFill="background2" w:themeFillShade="E6"/>
            <w:vAlign w:val="center"/>
          </w:tcPr>
          <w:p w14:paraId="4A894D94" w14:textId="77777777" w:rsidR="004C2F19" w:rsidRPr="002A010A" w:rsidRDefault="004C2F19" w:rsidP="00923C9C">
            <w:pPr>
              <w:pStyle w:val="TAC"/>
              <w:rPr>
                <w:b/>
                <w:bCs/>
              </w:rPr>
            </w:pPr>
            <w:r w:rsidRPr="002A010A">
              <w:rPr>
                <w:b/>
                <w:bCs/>
              </w:rPr>
              <w:t>Case 1-4</w:t>
            </w:r>
          </w:p>
        </w:tc>
        <w:tc>
          <w:tcPr>
            <w:tcW w:w="7726" w:type="dxa"/>
            <w:shd w:val="clear" w:color="auto" w:fill="auto"/>
            <w:vAlign w:val="center"/>
          </w:tcPr>
          <w:p w14:paraId="1071F0E0"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UL spectrum </w:t>
            </w:r>
          </w:p>
          <w:p w14:paraId="7E327E23"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lang w:eastAsia="x-none"/>
              </w:rPr>
            </w:pPr>
            <w:r w:rsidRPr="002A010A">
              <w:rPr>
                <w:rFonts w:ascii="Arial" w:eastAsia="Batang" w:hAnsi="Arial" w:cs="Arial"/>
                <w:lang w:eastAsia="x-none"/>
              </w:rPr>
              <w:t xml:space="preserve">Spatial isolation is possible, reducing the received CW interference power </w:t>
            </w:r>
            <w:r w:rsidRPr="002A010A">
              <w:rPr>
                <w:rFonts w:ascii="Arial" w:eastAsia="Batang" w:hAnsi="Arial" w:cs="Arial"/>
                <w:lang w:eastAsia="zh-CN"/>
              </w:rPr>
              <w:t>at BS side</w:t>
            </w:r>
            <w:r w:rsidRPr="002A010A">
              <w:rPr>
                <w:rFonts w:ascii="Arial" w:eastAsia="Batang" w:hAnsi="Arial" w:cs="Arial"/>
                <w:lang w:eastAsia="x-none"/>
              </w:rPr>
              <w:t xml:space="preserve">. </w:t>
            </w:r>
          </w:p>
          <w:p w14:paraId="721E10D4"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lang w:eastAsia="x-none"/>
              </w:rPr>
            </w:pPr>
            <w:r w:rsidRPr="002A010A">
              <w:rPr>
                <w:rFonts w:ascii="Arial" w:eastAsia="Batang" w:hAnsi="Arial" w:cs="Arial"/>
                <w:lang w:eastAsia="zh-CN"/>
              </w:rPr>
              <w:t>Cross-link interference handing for CW at BS side.</w:t>
            </w:r>
          </w:p>
          <w:p w14:paraId="067888A2"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BS</w:t>
            </w:r>
            <w:r w:rsidRPr="002A010A">
              <w:rPr>
                <w:rFonts w:ascii="Arial" w:eastAsia="Batang" w:hAnsi="Arial" w:cs="Arial"/>
                <w:lang w:eastAsia="zh-CN"/>
              </w:rPr>
              <w:t>)</w:t>
            </w:r>
            <w:r w:rsidRPr="002A010A">
              <w:rPr>
                <w:rFonts w:ascii="Arial" w:eastAsia="Batang" w:hAnsi="Arial" w:cs="Arial"/>
                <w:lang w:eastAsia="x-none"/>
              </w:rPr>
              <w:t xml:space="preserve">. </w:t>
            </w:r>
          </w:p>
          <w:p w14:paraId="591E6CD1"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lang w:eastAsia="x-none"/>
              </w:rPr>
            </w:pPr>
            <w:r w:rsidRPr="002A010A">
              <w:rPr>
                <w:rFonts w:ascii="Arial" w:eastAsia="Batang" w:hAnsi="Arial" w:cs="Arial"/>
                <w:lang w:eastAsia="x-none"/>
              </w:rPr>
              <w:t>Lower CW transmission power can be assumed in the UL spectrum than that of in the DL spectrum.</w:t>
            </w:r>
          </w:p>
        </w:tc>
      </w:tr>
    </w:tbl>
    <w:p w14:paraId="0C75AD86" w14:textId="77777777" w:rsidR="004C2F19" w:rsidRDefault="004C2F19" w:rsidP="004C2F19"/>
    <w:p w14:paraId="198EA3B5" w14:textId="77777777" w:rsidR="004C2F19" w:rsidRPr="00C23B13" w:rsidRDefault="004C2F19" w:rsidP="004C2F19">
      <w:pPr>
        <w:rPr>
          <w:highlight w:val="yellow"/>
        </w:rPr>
      </w:pPr>
      <w:r w:rsidRPr="00C23B13">
        <w:t>For the case that D2R backscattering is transmitted in the same carrier as CW for D2R backscattering, and for topology 2, the following cases for CW transmission are studied</w:t>
      </w:r>
      <w:r>
        <w:t>:</w:t>
      </w:r>
    </w:p>
    <w:p w14:paraId="102B08CF" w14:textId="77777777" w:rsidR="004C2F19" w:rsidRPr="00C23B13" w:rsidRDefault="004C2F19" w:rsidP="004C2F19">
      <w:pPr>
        <w:pStyle w:val="EX"/>
      </w:pPr>
      <w:r w:rsidRPr="00C23B13">
        <w:t>Case 2-2: CW is transmitted from inside the topology (i.e., intermediate UE), transmitted in UL spectrum</w:t>
      </w:r>
    </w:p>
    <w:p w14:paraId="5DFDAD90" w14:textId="77777777" w:rsidR="004C2F19" w:rsidRPr="00C23B13" w:rsidRDefault="004C2F19" w:rsidP="004C2F19">
      <w:pPr>
        <w:pStyle w:val="EX"/>
      </w:pPr>
      <w:r w:rsidRPr="00C23B13">
        <w:t xml:space="preserve">Case 2-3: CW is transmitted from outside the topology, transmitted in DL spectrum </w:t>
      </w:r>
    </w:p>
    <w:p w14:paraId="67F84846" w14:textId="77777777" w:rsidR="004C2F19" w:rsidRDefault="004C2F19" w:rsidP="004C2F19">
      <w:pPr>
        <w:pStyle w:val="EX"/>
      </w:pPr>
      <w:r w:rsidRPr="00C23B13">
        <w:t>Case 2-4: CW is transmitted from outside the topology, transmitted in UL spectrum</w:t>
      </w:r>
    </w:p>
    <w:p w14:paraId="3AF992E7" w14:textId="77777777" w:rsidR="004C2F19" w:rsidRDefault="004C2F19" w:rsidP="004C2F19">
      <w:r>
        <w:t>The observations shown in Table 6.8.1-2 are made regarding these cases.</w:t>
      </w:r>
    </w:p>
    <w:p w14:paraId="138569DC" w14:textId="77777777" w:rsidR="004C2F19" w:rsidRDefault="004C2F19" w:rsidP="004C2F19">
      <w:pPr>
        <w:pStyle w:val="TH"/>
      </w:pPr>
      <w:r>
        <w:lastRenderedPageBreak/>
        <w:t>Table 6.8.1-2: Observations on CW transmission cases for topology 2</w:t>
      </w:r>
    </w:p>
    <w:tbl>
      <w:tblPr>
        <w:tblW w:w="9101"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9"/>
        <w:gridCol w:w="7542"/>
      </w:tblGrid>
      <w:tr w:rsidR="004C2F19" w:rsidRPr="00177325" w14:paraId="73F663B5" w14:textId="77777777" w:rsidTr="00923C9C">
        <w:trPr>
          <w:trHeight w:val="138"/>
        </w:trPr>
        <w:tc>
          <w:tcPr>
            <w:tcW w:w="1559" w:type="dxa"/>
            <w:shd w:val="clear" w:color="auto" w:fill="D9D9D9"/>
            <w:vAlign w:val="center"/>
          </w:tcPr>
          <w:p w14:paraId="003ACA68" w14:textId="77777777" w:rsidR="004C2F19" w:rsidRPr="00177325" w:rsidRDefault="004C2F19" w:rsidP="00923C9C">
            <w:pPr>
              <w:pStyle w:val="TAH"/>
            </w:pPr>
            <w:r w:rsidRPr="006E601A">
              <w:t>CW Transmission case</w:t>
            </w:r>
          </w:p>
        </w:tc>
        <w:tc>
          <w:tcPr>
            <w:tcW w:w="7542" w:type="dxa"/>
            <w:shd w:val="clear" w:color="auto" w:fill="D9D9D9"/>
            <w:vAlign w:val="center"/>
          </w:tcPr>
          <w:p w14:paraId="6A73B512" w14:textId="77777777" w:rsidR="004C2F19" w:rsidRPr="00177325" w:rsidRDefault="004C2F19" w:rsidP="00923C9C">
            <w:pPr>
              <w:pStyle w:val="TAH"/>
            </w:pPr>
            <w:r w:rsidRPr="006E601A">
              <w:t>Observations</w:t>
            </w:r>
          </w:p>
        </w:tc>
      </w:tr>
      <w:tr w:rsidR="004C2F19" w:rsidRPr="00177325" w14:paraId="4854DE1A" w14:textId="77777777" w:rsidTr="00923C9C">
        <w:trPr>
          <w:trHeight w:val="1593"/>
        </w:trPr>
        <w:tc>
          <w:tcPr>
            <w:tcW w:w="1559" w:type="dxa"/>
            <w:shd w:val="clear" w:color="auto" w:fill="D0CECE" w:themeFill="background2" w:themeFillShade="E6"/>
            <w:vAlign w:val="center"/>
          </w:tcPr>
          <w:p w14:paraId="4E5BFBC2" w14:textId="77777777" w:rsidR="004C2F19" w:rsidRPr="002A010A" w:rsidRDefault="004C2F19" w:rsidP="00923C9C">
            <w:pPr>
              <w:pStyle w:val="TAC"/>
              <w:rPr>
                <w:b/>
                <w:color w:val="BFBFBF"/>
              </w:rPr>
            </w:pPr>
            <w:r w:rsidRPr="000C41E4">
              <w:rPr>
                <w:b/>
                <w:color w:val="000000"/>
              </w:rPr>
              <w:t>Case 2-2</w:t>
            </w:r>
          </w:p>
        </w:tc>
        <w:tc>
          <w:tcPr>
            <w:tcW w:w="7542" w:type="dxa"/>
            <w:shd w:val="clear" w:color="auto" w:fill="auto"/>
            <w:vAlign w:val="center"/>
          </w:tcPr>
          <w:p w14:paraId="39D6159F"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color w:val="000000"/>
                <w:lang w:eastAsia="x-none"/>
              </w:rPr>
            </w:pPr>
            <w:r w:rsidRPr="002A010A">
              <w:rPr>
                <w:rFonts w:ascii="Arial" w:eastAsia="Batang" w:hAnsi="Arial" w:cs="Arial"/>
                <w:color w:val="000000"/>
                <w:lang w:eastAsia="x-none"/>
              </w:rPr>
              <w:t>No need for intermediate UE to support full-duplex capability in UL spectrum for scenario A1</w:t>
            </w:r>
          </w:p>
          <w:p w14:paraId="65084DED"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for scenario A1,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w:t>
            </w:r>
          </w:p>
          <w:p w14:paraId="0AA25CC9"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 xml:space="preserve"> for scenario A1.</w:t>
            </w:r>
          </w:p>
          <w:p w14:paraId="11CE3CC6" w14:textId="77777777" w:rsidR="004C2F19" w:rsidRPr="002A010A" w:rsidRDefault="004C2F19" w:rsidP="004C2F19">
            <w:pPr>
              <w:widowControl w:val="0"/>
              <w:numPr>
                <w:ilvl w:val="0"/>
                <w:numId w:val="29"/>
              </w:numPr>
              <w:overflowPunct/>
              <w:autoSpaceDE/>
              <w:autoSpaceDN/>
              <w:adjustRightInd/>
              <w:snapToGrid w:val="0"/>
              <w:spacing w:after="0"/>
              <w:ind w:left="204" w:hanging="204"/>
              <w:textAlignment w:val="auto"/>
              <w:rPr>
                <w:rFonts w:ascii="Arial" w:eastAsia="Batang" w:hAnsi="Arial" w:cs="Arial"/>
                <w:color w:val="BFBFBF"/>
                <w:lang w:eastAsia="x-none"/>
              </w:rPr>
            </w:pPr>
            <w:r w:rsidRPr="002A010A">
              <w:rPr>
                <w:rFonts w:ascii="Arial" w:eastAsia="Batang" w:hAnsi="Arial" w:cs="Arial"/>
                <w:color w:val="000000"/>
                <w:lang w:eastAsia="x-none"/>
              </w:rPr>
              <w:t xml:space="preserve">Intermediate UE needs to support full-duplex capability (including </w:t>
            </w:r>
            <w:r w:rsidRPr="002A010A">
              <w:rPr>
                <w:rFonts w:ascii="Arial" w:eastAsia="Batang" w:hAnsi="Arial" w:cs="Arial"/>
                <w:color w:val="000000"/>
                <w:lang w:eastAsia="zh-CN"/>
              </w:rPr>
              <w:t>self-interference suppression for CW)</w:t>
            </w:r>
            <w:r w:rsidRPr="002A010A">
              <w:rPr>
                <w:rFonts w:ascii="Arial" w:eastAsia="Batang" w:hAnsi="Arial" w:cs="Arial"/>
                <w:color w:val="000000"/>
                <w:lang w:eastAsia="x-none"/>
              </w:rPr>
              <w:t xml:space="preserve"> </w:t>
            </w:r>
            <w:r w:rsidRPr="002A010A">
              <w:rPr>
                <w:rFonts w:ascii="Arial" w:eastAsia="Batang" w:hAnsi="Arial" w:cs="Arial"/>
                <w:color w:val="000000"/>
                <w:lang w:eastAsia="zh-CN"/>
              </w:rPr>
              <w:t xml:space="preserve">in UL </w:t>
            </w:r>
            <w:r w:rsidRPr="002A010A">
              <w:rPr>
                <w:rFonts w:ascii="Arial" w:eastAsia="Batang" w:hAnsi="Arial" w:cs="Arial"/>
                <w:color w:val="000000"/>
                <w:lang w:eastAsia="x-none"/>
              </w:rPr>
              <w:t xml:space="preserve">spectrum </w:t>
            </w:r>
            <w:r w:rsidRPr="002A010A">
              <w:rPr>
                <w:rFonts w:ascii="Arial" w:eastAsia="Batang" w:hAnsi="Arial" w:cs="Arial"/>
                <w:color w:val="000000"/>
                <w:lang w:eastAsia="zh-CN"/>
              </w:rPr>
              <w:t>f</w:t>
            </w:r>
            <w:r w:rsidRPr="002A010A">
              <w:rPr>
                <w:rFonts w:ascii="Arial" w:eastAsia="Batang" w:hAnsi="Arial" w:cs="Arial"/>
                <w:color w:val="000000"/>
                <w:lang w:eastAsia="x-none"/>
              </w:rPr>
              <w:t xml:space="preserve">or scenario A2. </w:t>
            </w:r>
          </w:p>
          <w:p w14:paraId="2FFE42C9" w14:textId="77777777" w:rsidR="004C2F19" w:rsidRPr="002A010A" w:rsidRDefault="004C2F19" w:rsidP="004C2F19">
            <w:pPr>
              <w:widowControl w:val="0"/>
              <w:numPr>
                <w:ilvl w:val="0"/>
                <w:numId w:val="29"/>
              </w:numPr>
              <w:overflowPunct/>
              <w:autoSpaceDE/>
              <w:autoSpaceDN/>
              <w:adjustRightInd/>
              <w:snapToGrid w:val="0"/>
              <w:spacing w:after="0"/>
              <w:ind w:left="204" w:hanging="204"/>
              <w:textAlignment w:val="auto"/>
              <w:rPr>
                <w:rFonts w:ascii="Arial" w:eastAsia="Batang" w:hAnsi="Arial" w:cs="Arial"/>
                <w:color w:val="BFBFBF"/>
                <w:lang w:eastAsia="x-none"/>
              </w:rPr>
            </w:pPr>
            <w:r w:rsidRPr="002A010A">
              <w:rPr>
                <w:rFonts w:ascii="Arial" w:eastAsia="Batang" w:hAnsi="Arial" w:cs="Arial"/>
                <w:lang w:eastAsia="x-none"/>
              </w:rPr>
              <w:t>Lower CW</w:t>
            </w:r>
            <w:r w:rsidRPr="002A010A">
              <w:rPr>
                <w:rFonts w:ascii="Arial" w:eastAsia="Batang" w:hAnsi="Arial" w:cs="Arial"/>
                <w:color w:val="000000"/>
                <w:lang w:eastAsia="x-none"/>
              </w:rPr>
              <w:t xml:space="preserve"> transmission</w:t>
            </w:r>
            <w:r w:rsidRPr="002A010A">
              <w:rPr>
                <w:rFonts w:ascii="Arial" w:eastAsia="Batang" w:hAnsi="Arial" w:cs="Arial"/>
                <w:lang w:eastAsia="x-none"/>
              </w:rPr>
              <w:t xml:space="preserve"> power can be assumed in the UL spectrum than that of in the DL</w:t>
            </w:r>
            <w:r w:rsidRPr="002A010A">
              <w:rPr>
                <w:rFonts w:ascii="Arial" w:eastAsia="Batang" w:hAnsi="Arial" w:cs="Arial"/>
                <w:color w:val="000000"/>
                <w:lang w:eastAsia="x-none"/>
              </w:rPr>
              <w:t xml:space="preserve"> spectrum</w:t>
            </w:r>
            <w:r w:rsidRPr="002A010A">
              <w:rPr>
                <w:rFonts w:ascii="Arial" w:eastAsia="Batang" w:hAnsi="Arial" w:cs="Arial"/>
                <w:lang w:eastAsia="x-none"/>
              </w:rPr>
              <w:t>.</w:t>
            </w:r>
          </w:p>
        </w:tc>
      </w:tr>
      <w:tr w:rsidR="004C2F19" w:rsidRPr="00177325" w14:paraId="71E3E1C0" w14:textId="77777777" w:rsidTr="00923C9C">
        <w:trPr>
          <w:trHeight w:val="1301"/>
        </w:trPr>
        <w:tc>
          <w:tcPr>
            <w:tcW w:w="1559" w:type="dxa"/>
            <w:shd w:val="clear" w:color="auto" w:fill="D0CECE" w:themeFill="background2" w:themeFillShade="E6"/>
            <w:vAlign w:val="center"/>
          </w:tcPr>
          <w:p w14:paraId="7AD9776A" w14:textId="77777777" w:rsidR="004C2F19" w:rsidRPr="002A010A" w:rsidRDefault="004C2F19" w:rsidP="00923C9C">
            <w:pPr>
              <w:pStyle w:val="TAC"/>
              <w:rPr>
                <w:b/>
              </w:rPr>
            </w:pPr>
            <w:r w:rsidRPr="000C41E4">
              <w:rPr>
                <w:b/>
                <w:color w:val="000000"/>
              </w:rPr>
              <w:t>Case 2-3</w:t>
            </w:r>
          </w:p>
        </w:tc>
        <w:tc>
          <w:tcPr>
            <w:tcW w:w="7542" w:type="dxa"/>
            <w:shd w:val="clear" w:color="auto" w:fill="auto"/>
            <w:vAlign w:val="center"/>
          </w:tcPr>
          <w:p w14:paraId="03C713E6"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color w:val="000000"/>
                <w:lang w:eastAsia="x-none"/>
              </w:rPr>
            </w:pPr>
            <w:r w:rsidRPr="002A010A">
              <w:rPr>
                <w:rFonts w:ascii="Arial" w:eastAsia="Batang" w:hAnsi="Arial" w:cs="Arial"/>
                <w:color w:val="000000"/>
                <w:lang w:eastAsia="x-none"/>
              </w:rPr>
              <w:t>No need for intermediate UE to support full-duplex capability in DL spectrum</w:t>
            </w:r>
          </w:p>
          <w:p w14:paraId="075311BC"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w:t>
            </w:r>
          </w:p>
          <w:p w14:paraId="18DC0F19"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side.</w:t>
            </w:r>
          </w:p>
          <w:p w14:paraId="4D3BF598" w14:textId="77777777" w:rsidR="004C2F19" w:rsidRPr="002A010A" w:rsidRDefault="004C2F19" w:rsidP="004C2F19">
            <w:pPr>
              <w:widowControl w:val="0"/>
              <w:numPr>
                <w:ilvl w:val="0"/>
                <w:numId w:val="29"/>
              </w:numPr>
              <w:overflowPunct/>
              <w:autoSpaceDE/>
              <w:autoSpaceDN/>
              <w:adjustRightInd/>
              <w:snapToGrid w:val="0"/>
              <w:spacing w:after="0"/>
              <w:ind w:left="204" w:hanging="204"/>
              <w:textAlignment w:val="auto"/>
              <w:rPr>
                <w:rFonts w:ascii="Arial" w:eastAsia="Batang" w:hAnsi="Arial" w:cs="Arial"/>
                <w:color w:val="BFBFBF"/>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intermediate UE</w:t>
            </w:r>
            <w:r w:rsidRPr="002A010A">
              <w:rPr>
                <w:rFonts w:ascii="Arial" w:eastAsia="Batang" w:hAnsi="Arial" w:cs="Arial"/>
                <w:lang w:eastAsia="zh-CN"/>
              </w:rPr>
              <w:t>)</w:t>
            </w:r>
            <w:r w:rsidRPr="002A010A">
              <w:rPr>
                <w:rFonts w:ascii="Arial" w:eastAsia="Batang" w:hAnsi="Arial" w:cs="Arial"/>
                <w:lang w:eastAsia="x-none"/>
              </w:rPr>
              <w:t>.</w:t>
            </w:r>
          </w:p>
          <w:p w14:paraId="104994F3" w14:textId="77777777" w:rsidR="004C2F19" w:rsidRPr="002A010A" w:rsidRDefault="004C2F19" w:rsidP="004C2F19">
            <w:pPr>
              <w:widowControl w:val="0"/>
              <w:numPr>
                <w:ilvl w:val="0"/>
                <w:numId w:val="29"/>
              </w:numPr>
              <w:overflowPunct/>
              <w:autoSpaceDE/>
              <w:autoSpaceDN/>
              <w:adjustRightInd/>
              <w:snapToGrid w:val="0"/>
              <w:spacing w:after="0"/>
              <w:ind w:left="204" w:hanging="204"/>
              <w:textAlignment w:val="auto"/>
              <w:rPr>
                <w:rFonts w:ascii="Arial" w:eastAsia="Batang" w:hAnsi="Arial" w:cs="Arial"/>
                <w:color w:val="BFBFBF"/>
                <w:lang w:eastAsia="x-none"/>
              </w:rPr>
            </w:pPr>
            <w:r w:rsidRPr="002A010A">
              <w:rPr>
                <w:rFonts w:ascii="Arial" w:eastAsia="Batang" w:hAnsi="Arial" w:cs="Arial"/>
                <w:lang w:eastAsia="x-none"/>
              </w:rPr>
              <w:t xml:space="preserve">Higher CW transmission power can be assumed in the DL spectrum than that of in the UL spectrum.  </w:t>
            </w:r>
          </w:p>
        </w:tc>
      </w:tr>
      <w:tr w:rsidR="004C2F19" w:rsidRPr="00177325" w14:paraId="5E98C70D" w14:textId="77777777" w:rsidTr="00923C9C">
        <w:trPr>
          <w:trHeight w:val="221"/>
        </w:trPr>
        <w:tc>
          <w:tcPr>
            <w:tcW w:w="1559" w:type="dxa"/>
            <w:shd w:val="clear" w:color="auto" w:fill="D0CECE" w:themeFill="background2" w:themeFillShade="E6"/>
            <w:vAlign w:val="center"/>
          </w:tcPr>
          <w:p w14:paraId="4E587AC9" w14:textId="77777777" w:rsidR="004C2F19" w:rsidRPr="002A010A" w:rsidRDefault="004C2F19" w:rsidP="00923C9C">
            <w:pPr>
              <w:pStyle w:val="TAC"/>
              <w:rPr>
                <w:b/>
              </w:rPr>
            </w:pPr>
            <w:r>
              <w:rPr>
                <w:b/>
              </w:rPr>
              <w:t>Case 2-4</w:t>
            </w:r>
          </w:p>
        </w:tc>
        <w:tc>
          <w:tcPr>
            <w:tcW w:w="7542" w:type="dxa"/>
            <w:shd w:val="clear" w:color="auto" w:fill="auto"/>
            <w:vAlign w:val="center"/>
          </w:tcPr>
          <w:p w14:paraId="336B4A8F" w14:textId="77777777" w:rsidR="004C2F19" w:rsidRPr="002A010A" w:rsidRDefault="004C2F19" w:rsidP="004C2F19">
            <w:pPr>
              <w:widowControl w:val="0"/>
              <w:numPr>
                <w:ilvl w:val="0"/>
                <w:numId w:val="29"/>
              </w:numPr>
              <w:overflowPunct/>
              <w:snapToGrid w:val="0"/>
              <w:spacing w:after="0"/>
              <w:ind w:left="204" w:hanging="204"/>
              <w:textAlignment w:val="auto"/>
              <w:rPr>
                <w:rFonts w:ascii="Arial" w:eastAsia="Batang" w:hAnsi="Arial" w:cs="Arial"/>
                <w:color w:val="000000"/>
                <w:lang w:eastAsia="x-none"/>
              </w:rPr>
            </w:pPr>
            <w:r w:rsidRPr="002A010A">
              <w:rPr>
                <w:rFonts w:ascii="Arial" w:eastAsia="Batang" w:hAnsi="Arial" w:cs="Arial"/>
                <w:color w:val="000000"/>
                <w:lang w:eastAsia="x-none"/>
              </w:rPr>
              <w:t>No need for intermediate UE to support full-duplex capability in UL spectrum</w:t>
            </w:r>
          </w:p>
          <w:p w14:paraId="36182C1D"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 xml:space="preserve">. </w:t>
            </w:r>
          </w:p>
          <w:p w14:paraId="5861180B" w14:textId="77777777" w:rsidR="004C2F19" w:rsidRPr="002A010A" w:rsidRDefault="004C2F19" w:rsidP="004C2F19">
            <w:pPr>
              <w:widowControl w:val="0"/>
              <w:numPr>
                <w:ilvl w:val="0"/>
                <w:numId w:val="30"/>
              </w:numPr>
              <w:overflowPunct/>
              <w:snapToGrid w:val="0"/>
              <w:spacing w:after="0"/>
              <w:textAlignment w:val="auto"/>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side.</w:t>
            </w:r>
          </w:p>
          <w:p w14:paraId="1FE45117" w14:textId="77777777" w:rsidR="004C2F19" w:rsidRPr="002A010A" w:rsidRDefault="004C2F19" w:rsidP="004C2F19">
            <w:pPr>
              <w:widowControl w:val="0"/>
              <w:numPr>
                <w:ilvl w:val="0"/>
                <w:numId w:val="29"/>
              </w:numPr>
              <w:overflowPunct/>
              <w:autoSpaceDE/>
              <w:autoSpaceDN/>
              <w:adjustRightInd/>
              <w:snapToGrid w:val="0"/>
              <w:spacing w:after="0"/>
              <w:ind w:left="204" w:hanging="204"/>
              <w:textAlignment w:val="auto"/>
              <w:rPr>
                <w:rFonts w:ascii="Arial" w:eastAsia="Batang" w:hAnsi="Arial" w:cs="Arial"/>
                <w:color w:val="BFBFBF"/>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intermediate UE</w:t>
            </w:r>
            <w:r w:rsidRPr="002A010A">
              <w:rPr>
                <w:rFonts w:ascii="Arial" w:eastAsia="Batang" w:hAnsi="Arial" w:cs="Arial"/>
                <w:lang w:eastAsia="zh-CN"/>
              </w:rPr>
              <w:t>)</w:t>
            </w:r>
            <w:r w:rsidRPr="002A010A">
              <w:rPr>
                <w:rFonts w:ascii="Arial" w:eastAsia="Batang" w:hAnsi="Arial" w:cs="Arial"/>
                <w:lang w:eastAsia="x-none"/>
              </w:rPr>
              <w:t xml:space="preserve">. </w:t>
            </w:r>
          </w:p>
          <w:p w14:paraId="150792D6" w14:textId="77777777" w:rsidR="004C2F19" w:rsidRPr="002A010A" w:rsidRDefault="004C2F19" w:rsidP="004C2F19">
            <w:pPr>
              <w:widowControl w:val="0"/>
              <w:numPr>
                <w:ilvl w:val="0"/>
                <w:numId w:val="29"/>
              </w:numPr>
              <w:overflowPunct/>
              <w:autoSpaceDE/>
              <w:autoSpaceDN/>
              <w:adjustRightInd/>
              <w:snapToGrid w:val="0"/>
              <w:spacing w:after="0"/>
              <w:ind w:left="204" w:hanging="204"/>
              <w:textAlignment w:val="auto"/>
              <w:rPr>
                <w:rFonts w:ascii="Arial" w:eastAsia="Batang" w:hAnsi="Arial" w:cs="Arial"/>
                <w:color w:val="BFBFBF"/>
                <w:lang w:eastAsia="x-none"/>
              </w:rPr>
            </w:pPr>
            <w:r w:rsidRPr="002A010A">
              <w:rPr>
                <w:rFonts w:ascii="Arial" w:eastAsia="Batang" w:hAnsi="Arial" w:cs="Arial"/>
                <w:lang w:eastAsia="x-none"/>
              </w:rPr>
              <w:t>Lower CW</w:t>
            </w:r>
            <w:r w:rsidRPr="002A010A">
              <w:rPr>
                <w:rFonts w:ascii="Arial" w:eastAsia="Batang" w:hAnsi="Arial" w:cs="Arial"/>
                <w:color w:val="000000"/>
                <w:lang w:eastAsia="x-none"/>
              </w:rPr>
              <w:t xml:space="preserve"> transmission</w:t>
            </w:r>
            <w:r w:rsidRPr="002A010A">
              <w:rPr>
                <w:rFonts w:ascii="Arial" w:eastAsia="Batang" w:hAnsi="Arial" w:cs="Arial"/>
                <w:lang w:eastAsia="x-none"/>
              </w:rPr>
              <w:t xml:space="preserve"> power can be assumed in the UL spectrum than that of in the DL</w:t>
            </w:r>
            <w:r w:rsidRPr="002A010A">
              <w:rPr>
                <w:rFonts w:ascii="Arial" w:eastAsia="Batang" w:hAnsi="Arial" w:cs="Arial"/>
                <w:color w:val="000000"/>
                <w:lang w:eastAsia="x-none"/>
              </w:rPr>
              <w:t xml:space="preserve"> spectrum</w:t>
            </w:r>
            <w:r w:rsidRPr="002A010A">
              <w:rPr>
                <w:rFonts w:ascii="Arial" w:eastAsia="Batang" w:hAnsi="Arial" w:cs="Arial"/>
                <w:lang w:eastAsia="x-none"/>
              </w:rPr>
              <w:t xml:space="preserve">. </w:t>
            </w:r>
          </w:p>
        </w:tc>
      </w:tr>
    </w:tbl>
    <w:p w14:paraId="2619171D" w14:textId="77777777" w:rsidR="004C2F19" w:rsidRDefault="004C2F19" w:rsidP="004C2F19"/>
    <w:p w14:paraId="2B9881C3" w14:textId="77777777" w:rsidR="004C2F19" w:rsidRDefault="004C2F19" w:rsidP="004C2F19">
      <w:pPr>
        <w:pStyle w:val="30"/>
      </w:pPr>
      <w:bookmarkStart w:id="390" w:name="_Toc175766779"/>
      <w:r>
        <w:t>6.8.2</w:t>
      </w:r>
      <w:r>
        <w:tab/>
        <w:t>CW characteristics</w:t>
      </w:r>
      <w:bookmarkEnd w:id="390"/>
    </w:p>
    <w:p w14:paraId="14B6E198" w14:textId="77777777" w:rsidR="004C2F19" w:rsidRDefault="004C2F19" w:rsidP="004C2F19">
      <w:r>
        <w:t>Candidates for the CW for D2R backscattering are waveforms consisting of:</w:t>
      </w:r>
    </w:p>
    <w:p w14:paraId="46F95032" w14:textId="77777777" w:rsidR="004C2F19" w:rsidRDefault="004C2F19" w:rsidP="004C2F19">
      <w:pPr>
        <w:pStyle w:val="EX"/>
      </w:pPr>
      <w:r>
        <w:t>Waveform 1: A single-tone unmodulated sinusoid, also referred to as 'a single tone'.</w:t>
      </w:r>
    </w:p>
    <w:p w14:paraId="65866F0B" w14:textId="77777777" w:rsidR="004C2F19" w:rsidRDefault="004C2F19" w:rsidP="004C2F19">
      <w:pPr>
        <w:pStyle w:val="EX"/>
      </w:pPr>
      <w:r>
        <w:t>Waveform 2: Two single tones</w:t>
      </w:r>
      <w:r>
        <w:rPr>
          <w:rStyle w:val="af7"/>
        </w:rPr>
        <w:t>.</w:t>
      </w:r>
    </w:p>
    <w:p w14:paraId="715EF3E0" w14:textId="77777777" w:rsidR="004C2F19" w:rsidRDefault="004C2F19" w:rsidP="004C2F19">
      <w:r>
        <w:t>Table 6.8.2-1 captures observations on the above CW waveform candidates.</w:t>
      </w:r>
    </w:p>
    <w:p w14:paraId="62BED461" w14:textId="77777777" w:rsidR="004C2F19" w:rsidRPr="00A73AAE" w:rsidRDefault="004C2F19" w:rsidP="004C2F19">
      <w:pPr>
        <w:pStyle w:val="TH"/>
        <w:keepNext w:val="0"/>
        <w:rPr>
          <w:lang w:val="en-US" w:eastAsia="zh-CN"/>
        </w:rPr>
      </w:pPr>
      <w:r w:rsidRPr="00A73AAE">
        <w:rPr>
          <w:lang w:val="en-US" w:eastAsia="zh-CN"/>
        </w:rPr>
        <w:t>Table 6.</w:t>
      </w:r>
      <w:r>
        <w:rPr>
          <w:lang w:val="en-US" w:eastAsia="zh-CN"/>
        </w:rPr>
        <w:t>8</w:t>
      </w:r>
      <w:r w:rsidRPr="00A73AAE">
        <w:rPr>
          <w:lang w:val="en-US" w:eastAsia="zh-CN"/>
        </w:rPr>
        <w:t>.2-1: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7275"/>
        <w:gridCol w:w="1346"/>
      </w:tblGrid>
      <w:tr w:rsidR="004C2F19" w14:paraId="66148A01" w14:textId="77777777" w:rsidTr="00923C9C">
        <w:trPr>
          <w:trHeight w:val="898"/>
        </w:trPr>
        <w:tc>
          <w:tcPr>
            <w:tcW w:w="772" w:type="pct"/>
            <w:shd w:val="clear" w:color="auto" w:fill="AEAAAA" w:themeFill="background2" w:themeFillShade="BF"/>
            <w:vAlign w:val="center"/>
            <w:hideMark/>
          </w:tcPr>
          <w:p w14:paraId="4DE67EC1" w14:textId="77777777" w:rsidR="004C2F19" w:rsidRPr="00C53526" w:rsidRDefault="004C2F19" w:rsidP="00923C9C">
            <w:pPr>
              <w:pStyle w:val="TAC"/>
              <w:rPr>
                <w:rFonts w:eastAsia="Batang"/>
                <w:b/>
                <w:bCs/>
                <w:lang w:eastAsia="zh-CN"/>
              </w:rPr>
            </w:pPr>
            <w:r w:rsidRPr="00C53526">
              <w:rPr>
                <w:b/>
                <w:bCs/>
                <w:lang w:eastAsia="zh-CN"/>
              </w:rPr>
              <w:lastRenderedPageBreak/>
              <w:t>CW waveform characteristics</w:t>
            </w:r>
          </w:p>
        </w:tc>
        <w:tc>
          <w:tcPr>
            <w:tcW w:w="3568" w:type="pct"/>
            <w:shd w:val="clear" w:color="auto" w:fill="AEAAAA" w:themeFill="background2" w:themeFillShade="BF"/>
            <w:vAlign w:val="center"/>
            <w:hideMark/>
          </w:tcPr>
          <w:p w14:paraId="1E999313" w14:textId="77777777" w:rsidR="004C2F19" w:rsidRDefault="004C2F19" w:rsidP="00923C9C">
            <w:pPr>
              <w:pStyle w:val="TAC"/>
              <w:rPr>
                <w:b/>
                <w:bCs/>
                <w:lang w:eastAsia="zh-CN"/>
              </w:rPr>
            </w:pPr>
            <w:r>
              <w:rPr>
                <w:b/>
                <w:bCs/>
                <w:lang w:eastAsia="zh-CN"/>
              </w:rPr>
              <w:t>Waveform 1 compared to Waveform 2</w:t>
            </w:r>
          </w:p>
          <w:p w14:paraId="04ABF508" w14:textId="77777777" w:rsidR="004C2F19" w:rsidRDefault="004C2F19" w:rsidP="00923C9C">
            <w:pPr>
              <w:pStyle w:val="TAC"/>
              <w:rPr>
                <w:b/>
                <w:bCs/>
                <w:lang w:eastAsia="zh-CN"/>
              </w:rPr>
            </w:pPr>
          </w:p>
          <w:p w14:paraId="53E3DF10" w14:textId="77777777" w:rsidR="004C2F19" w:rsidRPr="00B20ABD" w:rsidRDefault="004C2F19" w:rsidP="00923C9C">
            <w:pPr>
              <w:pStyle w:val="TAN"/>
              <w:jc w:val="center"/>
              <w:rPr>
                <w:b/>
                <w:bCs/>
                <w:lang w:eastAsia="zh-CN"/>
              </w:rPr>
            </w:pPr>
            <w:r w:rsidRPr="00B20ABD">
              <w:rPr>
                <w:b/>
                <w:bCs/>
                <w:lang w:eastAsia="zh-CN"/>
              </w:rPr>
              <w:t>NOTE 1: Waveform 1 without frequency hopping</w:t>
            </w:r>
          </w:p>
          <w:p w14:paraId="67F15AA0" w14:textId="77777777" w:rsidR="004C2F19" w:rsidRPr="00C53526" w:rsidRDefault="004C2F19" w:rsidP="00923C9C">
            <w:pPr>
              <w:pStyle w:val="TAN"/>
              <w:jc w:val="center"/>
              <w:rPr>
                <w:lang w:eastAsia="zh-CN"/>
              </w:rPr>
            </w:pPr>
            <w:r w:rsidRPr="00B20ABD">
              <w:rPr>
                <w:b/>
                <w:bCs/>
                <w:lang w:eastAsia="zh-CN"/>
              </w:rPr>
              <w:t>NOTE 2: Waveform 2 with both tones from the same CW node</w:t>
            </w:r>
          </w:p>
        </w:tc>
        <w:tc>
          <w:tcPr>
            <w:tcW w:w="660" w:type="pct"/>
            <w:shd w:val="clear" w:color="auto" w:fill="AEAAAA" w:themeFill="background2" w:themeFillShade="BF"/>
            <w:vAlign w:val="center"/>
          </w:tcPr>
          <w:p w14:paraId="312EA8F5" w14:textId="77777777" w:rsidR="004C2F19" w:rsidRPr="001579C9" w:rsidRDefault="004C2F19" w:rsidP="00923C9C">
            <w:pPr>
              <w:pStyle w:val="TAC"/>
              <w:rPr>
                <w:b/>
                <w:bCs/>
              </w:rPr>
            </w:pPr>
            <w:r>
              <w:rPr>
                <w:b/>
                <w:bCs/>
                <w:lang w:eastAsia="zh-CN"/>
              </w:rPr>
              <w:t>…</w:t>
            </w:r>
          </w:p>
        </w:tc>
      </w:tr>
      <w:tr w:rsidR="004C2F19" w14:paraId="40B4E7F4" w14:textId="77777777" w:rsidTr="00923C9C">
        <w:trPr>
          <w:trHeight w:val="593"/>
        </w:trPr>
        <w:tc>
          <w:tcPr>
            <w:tcW w:w="772" w:type="pct"/>
            <w:vAlign w:val="center"/>
            <w:hideMark/>
          </w:tcPr>
          <w:p w14:paraId="3CFF41BF" w14:textId="77777777" w:rsidR="004C2F19" w:rsidRPr="00C53526" w:rsidRDefault="004C2F19" w:rsidP="00923C9C">
            <w:pPr>
              <w:pStyle w:val="TAC"/>
              <w:rPr>
                <w:b/>
                <w:bCs/>
                <w:lang w:eastAsia="zh-CN"/>
              </w:rPr>
            </w:pPr>
            <w:r w:rsidRPr="00C53526">
              <w:rPr>
                <w:b/>
                <w:bCs/>
                <w:lang w:eastAsia="zh-CN"/>
              </w:rPr>
              <w:t>D2R reception performance</w:t>
            </w:r>
          </w:p>
        </w:tc>
        <w:tc>
          <w:tcPr>
            <w:tcW w:w="3568" w:type="pct"/>
          </w:tcPr>
          <w:p w14:paraId="278A201E" w14:textId="77777777" w:rsidR="004C2F19" w:rsidRPr="000B5AA2" w:rsidRDefault="004C2F19" w:rsidP="00923C9C">
            <w:pPr>
              <w:pStyle w:val="TAL"/>
              <w:rPr>
                <w:lang w:eastAsia="zh-CN"/>
              </w:rPr>
            </w:pPr>
            <w:r>
              <w:rPr>
                <w:lang w:eastAsia="zh-CN"/>
              </w:rPr>
              <w:t>Waveform 2</w:t>
            </w:r>
            <w:r w:rsidRPr="000B5AA2">
              <w:rPr>
                <w:lang w:eastAsia="zh-CN"/>
              </w:rPr>
              <w:t xml:space="preserve"> provides [</w:t>
            </w:r>
            <w:r>
              <w:rPr>
                <w:lang w:eastAsia="zh-CN"/>
              </w:rPr>
              <w:t>0,</w:t>
            </w:r>
            <w:r w:rsidRPr="000B5AA2">
              <w:rPr>
                <w:lang w:eastAsia="zh-CN"/>
              </w:rPr>
              <w:t xml:space="preserve"> </w:t>
            </w:r>
            <w:r>
              <w:rPr>
                <w:lang w:eastAsia="zh-CN"/>
              </w:rPr>
              <w:t>8</w:t>
            </w:r>
            <w:r w:rsidRPr="000B5AA2">
              <w:rPr>
                <w:lang w:eastAsia="zh-CN"/>
              </w:rPr>
              <w:t>] dB frequency diversity gain</w:t>
            </w:r>
            <w:r>
              <w:rPr>
                <w:lang w:eastAsia="zh-CN"/>
              </w:rPr>
              <w:t xml:space="preserve"> compared to waveform 1</w:t>
            </w:r>
            <w:r w:rsidRPr="000B5AA2">
              <w:rPr>
                <w:lang w:eastAsia="zh-CN"/>
              </w:rPr>
              <w:t xml:space="preserve"> </w:t>
            </w:r>
            <w:r>
              <w:rPr>
                <w:lang w:eastAsia="zh-CN"/>
              </w:rPr>
              <w:t xml:space="preserve">at 1% or 10% BLER </w:t>
            </w:r>
            <w:r w:rsidRPr="000B5AA2">
              <w:rPr>
                <w:lang w:eastAsia="zh-CN"/>
              </w:rPr>
              <w:t>in a fading channel</w:t>
            </w:r>
            <w:r>
              <w:rPr>
                <w:lang w:eastAsia="zh-CN"/>
              </w:rPr>
              <w:t xml:space="preserve"> for a 1Rx receiver and a 1Tx CW transmitter</w:t>
            </w:r>
            <w:r w:rsidRPr="000B5AA2">
              <w:rPr>
                <w:lang w:eastAsia="zh-CN"/>
              </w:rPr>
              <w:t>, at least depending on the gap between the two tones and the channel</w:t>
            </w:r>
            <w:r>
              <w:rPr>
                <w:lang w:eastAsia="zh-CN"/>
              </w:rPr>
              <w:t>'</w:t>
            </w:r>
            <w:r w:rsidRPr="000B5AA2">
              <w:rPr>
                <w:lang w:eastAsia="zh-CN"/>
              </w:rPr>
              <w:t>s coherence bandwidth.</w:t>
            </w:r>
          </w:p>
          <w:p w14:paraId="78FEEFAB" w14:textId="77777777" w:rsidR="004C2F19" w:rsidRDefault="004C2F19" w:rsidP="00923C9C">
            <w:pPr>
              <w:pStyle w:val="TAL"/>
              <w:rPr>
                <w:lang w:eastAsia="zh-CN"/>
              </w:rPr>
            </w:pPr>
          </w:p>
          <w:p w14:paraId="673D6BFA" w14:textId="77777777" w:rsidR="004C2F19" w:rsidRDefault="004C2F19" w:rsidP="00923C9C">
            <w:pPr>
              <w:pStyle w:val="TAL"/>
              <w:rPr>
                <w:lang w:eastAsia="zh-CN"/>
              </w:rPr>
            </w:pPr>
            <w:r>
              <w:rPr>
                <w:lang w:eastAsia="zh-CN"/>
              </w:rPr>
              <w:t>In a TDL-A fading channel with 30ns delay spread</w:t>
            </w:r>
          </w:p>
          <w:p w14:paraId="3A645593" w14:textId="77777777" w:rsidR="004C2F19" w:rsidRDefault="004C2F19" w:rsidP="004C2F19">
            <w:pPr>
              <w:pStyle w:val="TAL"/>
              <w:numPr>
                <w:ilvl w:val="0"/>
                <w:numId w:val="28"/>
              </w:numPr>
              <w:overflowPunct/>
              <w:autoSpaceDE/>
              <w:autoSpaceDN/>
              <w:adjustRightInd/>
              <w:textAlignment w:val="auto"/>
              <w:rPr>
                <w:lang w:eastAsia="zh-CN"/>
              </w:rPr>
            </w:pPr>
            <w:r>
              <w:rPr>
                <w:lang w:eastAsia="zh-CN"/>
              </w:rPr>
              <w:t xml:space="preserve">For the gap between [75KHz, 900KHz], the frequency diversity gains at 1% BLER target observed by 6 sources are within [0, 1.5] dB, and the frequency diversity gains at 10% BLER target observed by 3 sources are almost 0dB. </w:t>
            </w:r>
          </w:p>
          <w:p w14:paraId="3633B6A1" w14:textId="77777777" w:rsidR="004C2F19" w:rsidRDefault="004C2F19" w:rsidP="004C2F19">
            <w:pPr>
              <w:pStyle w:val="TAL"/>
              <w:numPr>
                <w:ilvl w:val="0"/>
                <w:numId w:val="28"/>
              </w:numPr>
              <w:overflowPunct/>
              <w:autoSpaceDE/>
              <w:autoSpaceDN/>
              <w:adjustRightInd/>
              <w:textAlignment w:val="auto"/>
              <w:rPr>
                <w:lang w:eastAsia="zh-CN"/>
              </w:rPr>
            </w:pPr>
            <w:r>
              <w:rPr>
                <w:lang w:eastAsia="zh-CN"/>
              </w:rPr>
              <w:t>For the gap between [1.08MHz, 4.2MHz], the frequency diversity gains at 1% BLER target observed by 6 sources are within [3, 5.8] dB, and the frequency diversity gains at 10% BLER target observed by 3 sources are within [0.4, 2.5] dB.</w:t>
            </w:r>
          </w:p>
          <w:p w14:paraId="78F20A3D" w14:textId="77777777" w:rsidR="004C2F19" w:rsidRDefault="004C2F19" w:rsidP="004C2F19">
            <w:pPr>
              <w:pStyle w:val="TAL"/>
              <w:numPr>
                <w:ilvl w:val="0"/>
                <w:numId w:val="28"/>
              </w:numPr>
              <w:overflowPunct/>
              <w:autoSpaceDE/>
              <w:autoSpaceDN/>
              <w:adjustRightInd/>
              <w:textAlignment w:val="auto"/>
              <w:rPr>
                <w:lang w:eastAsia="zh-CN"/>
              </w:rPr>
            </w:pPr>
            <w:r>
              <w:rPr>
                <w:lang w:eastAsia="zh-CN"/>
              </w:rPr>
              <w:t>For the gap between [5MHz, 10MHz], the frequency diversity gains at 1% BLER target observed by 5 sources are within [5, 8] dB, and the frequency diversity gains at 10% BLER target observed by 5 sources are within [1.3, 4] dB.</w:t>
            </w:r>
          </w:p>
          <w:p w14:paraId="787FB87F" w14:textId="77777777" w:rsidR="004C2F19" w:rsidRDefault="004C2F19" w:rsidP="00923C9C">
            <w:pPr>
              <w:pStyle w:val="TAL"/>
              <w:ind w:left="644"/>
              <w:rPr>
                <w:lang w:eastAsia="zh-CN"/>
              </w:rPr>
            </w:pPr>
          </w:p>
          <w:p w14:paraId="56D5E788" w14:textId="77777777" w:rsidR="004C2F19" w:rsidRDefault="004C2F19" w:rsidP="00923C9C">
            <w:pPr>
              <w:pStyle w:val="TAL"/>
              <w:rPr>
                <w:lang w:eastAsia="zh-CN"/>
              </w:rPr>
            </w:pPr>
            <w:r>
              <w:rPr>
                <w:lang w:eastAsia="zh-CN"/>
              </w:rPr>
              <w:t xml:space="preserve">In a TDL-D fading channel with 30ns delay spread </w:t>
            </w:r>
          </w:p>
          <w:p w14:paraId="67202EEF" w14:textId="77777777" w:rsidR="004C2F19" w:rsidRDefault="004C2F19" w:rsidP="004C2F19">
            <w:pPr>
              <w:pStyle w:val="TAL"/>
              <w:numPr>
                <w:ilvl w:val="0"/>
                <w:numId w:val="28"/>
              </w:numPr>
              <w:overflowPunct/>
              <w:autoSpaceDE/>
              <w:autoSpaceDN/>
              <w:adjustRightInd/>
              <w:textAlignment w:val="auto"/>
              <w:rPr>
                <w:lang w:eastAsia="zh-CN"/>
              </w:rPr>
            </w:pPr>
            <w:r>
              <w:rPr>
                <w:lang w:eastAsia="zh-CN"/>
              </w:rPr>
              <w:t>For 10MHz gap, 1 source [11] observed 0.7 dB@1%BLER and -0.2dB@10%BLER frequency diversity gain. (Note: loss due to the power split in TDL-D)</w:t>
            </w:r>
          </w:p>
          <w:p w14:paraId="58B5818E" w14:textId="77777777" w:rsidR="004C2F19" w:rsidRDefault="004C2F19" w:rsidP="00923C9C">
            <w:pPr>
              <w:pStyle w:val="TAL"/>
              <w:ind w:left="644"/>
              <w:rPr>
                <w:lang w:eastAsia="zh-CN"/>
              </w:rPr>
            </w:pPr>
          </w:p>
          <w:p w14:paraId="463812A8" w14:textId="77777777" w:rsidR="004C2F19" w:rsidRDefault="004C2F19" w:rsidP="00923C9C">
            <w:pPr>
              <w:pStyle w:val="TAL"/>
              <w:rPr>
                <w:lang w:eastAsia="zh-CN"/>
              </w:rPr>
            </w:pPr>
            <w:r>
              <w:rPr>
                <w:lang w:eastAsia="zh-CN"/>
              </w:rPr>
              <w:t>In a TDL-A fading channel with 150ns delay spread</w:t>
            </w:r>
          </w:p>
          <w:p w14:paraId="70308A59" w14:textId="77777777" w:rsidR="004C2F19" w:rsidRDefault="004C2F19" w:rsidP="004C2F19">
            <w:pPr>
              <w:pStyle w:val="TAL"/>
              <w:numPr>
                <w:ilvl w:val="0"/>
                <w:numId w:val="28"/>
              </w:numPr>
              <w:overflowPunct/>
              <w:autoSpaceDE/>
              <w:autoSpaceDN/>
              <w:adjustRightInd/>
              <w:textAlignment w:val="auto"/>
              <w:rPr>
                <w:lang w:eastAsia="zh-CN"/>
              </w:rPr>
            </w:pPr>
            <w:r>
              <w:rPr>
                <w:lang w:eastAsia="zh-CN"/>
              </w:rPr>
              <w:t>For the gap is 180Khz, the frequency diversity gains at 1% BLER target observed by 2 sources are within [1, 3] dB, and the frequency diversity gains at 10% BLER target observed by 2 sources are within [0, 2.5] dB.</w:t>
            </w:r>
          </w:p>
          <w:p w14:paraId="113877F0" w14:textId="77777777" w:rsidR="004C2F19" w:rsidRDefault="004C2F19" w:rsidP="004C2F19">
            <w:pPr>
              <w:pStyle w:val="TAL"/>
              <w:numPr>
                <w:ilvl w:val="0"/>
                <w:numId w:val="28"/>
              </w:numPr>
              <w:overflowPunct/>
              <w:autoSpaceDE/>
              <w:autoSpaceDN/>
              <w:adjustRightInd/>
              <w:textAlignment w:val="auto"/>
              <w:rPr>
                <w:lang w:eastAsia="zh-CN"/>
              </w:rPr>
            </w:pPr>
            <w:r>
              <w:rPr>
                <w:lang w:eastAsia="zh-CN"/>
              </w:rPr>
              <w:t>For the gap is 2.16MHz, the frequency diversity gains at 1% BLER target observed by 2 sources are within [7, 8] dB, and the frequency diversity gains at 10% BLER target observed by 2 sources are within [2.5, 5.5] dB.</w:t>
            </w:r>
          </w:p>
          <w:p w14:paraId="3E5DF28D" w14:textId="77777777" w:rsidR="004C2F19" w:rsidRDefault="004C2F19" w:rsidP="004C2F19">
            <w:pPr>
              <w:pStyle w:val="TAL"/>
              <w:numPr>
                <w:ilvl w:val="0"/>
                <w:numId w:val="28"/>
              </w:numPr>
              <w:overflowPunct/>
              <w:autoSpaceDE/>
              <w:autoSpaceDN/>
              <w:adjustRightInd/>
              <w:textAlignment w:val="auto"/>
              <w:rPr>
                <w:lang w:eastAsia="zh-CN"/>
              </w:rPr>
            </w:pPr>
            <w:r>
              <w:rPr>
                <w:lang w:eastAsia="zh-CN"/>
              </w:rPr>
              <w:t>For the gap is 5MHz, the frequency diversity gains at 1% BLER target observed by 2 sources are within [7, 8] dB, and the frequency diversity gains at 10% BLER target observed by 2 sources are within [2.5, 3] dB.</w:t>
            </w:r>
          </w:p>
          <w:p w14:paraId="352EE630" w14:textId="77777777" w:rsidR="004C2F19" w:rsidRPr="000B5AA2" w:rsidRDefault="004C2F19" w:rsidP="00923C9C">
            <w:pPr>
              <w:pStyle w:val="TAL"/>
              <w:rPr>
                <w:lang w:eastAsia="zh-CN"/>
              </w:rPr>
            </w:pPr>
          </w:p>
          <w:p w14:paraId="6341868B" w14:textId="77777777" w:rsidR="004C2F19" w:rsidRPr="000B5AA2" w:rsidRDefault="004C2F19" w:rsidP="00923C9C">
            <w:pPr>
              <w:pStyle w:val="TAN"/>
              <w:rPr>
                <w:lang w:eastAsia="zh-CN"/>
              </w:rPr>
            </w:pPr>
            <w:r w:rsidRPr="000B5AA2">
              <w:rPr>
                <w:lang w:eastAsia="zh-CN"/>
              </w:rPr>
              <w:t>Note:</w:t>
            </w:r>
            <w:r>
              <w:rPr>
                <w:lang w:eastAsia="zh-CN"/>
              </w:rPr>
              <w:tab/>
            </w:r>
            <w:r w:rsidRPr="000B5AA2">
              <w:rPr>
                <w:lang w:eastAsia="zh-CN"/>
              </w:rPr>
              <w:t xml:space="preserve">The total transmission power is assumed the same for </w:t>
            </w:r>
            <w:r>
              <w:rPr>
                <w:lang w:eastAsia="zh-CN"/>
              </w:rPr>
              <w:t>both waveforms</w:t>
            </w:r>
            <w:r w:rsidRPr="000B5AA2">
              <w:rPr>
                <w:lang w:eastAsia="zh-CN"/>
              </w:rPr>
              <w:t>.</w:t>
            </w:r>
          </w:p>
        </w:tc>
        <w:tc>
          <w:tcPr>
            <w:tcW w:w="660" w:type="pct"/>
          </w:tcPr>
          <w:p w14:paraId="63D36ACB" w14:textId="77777777" w:rsidR="004C2F19" w:rsidRPr="000B5AA2" w:rsidRDefault="004C2F19" w:rsidP="00923C9C">
            <w:pPr>
              <w:pStyle w:val="TAL"/>
            </w:pPr>
            <w:r w:rsidRPr="000B5AA2">
              <w:t>…</w:t>
            </w:r>
          </w:p>
        </w:tc>
      </w:tr>
      <w:tr w:rsidR="004C2F19" w14:paraId="2D66E970" w14:textId="77777777" w:rsidTr="00923C9C">
        <w:trPr>
          <w:trHeight w:val="403"/>
        </w:trPr>
        <w:tc>
          <w:tcPr>
            <w:tcW w:w="772" w:type="pct"/>
            <w:vAlign w:val="center"/>
            <w:hideMark/>
          </w:tcPr>
          <w:p w14:paraId="77335F4B" w14:textId="77777777" w:rsidR="004C2F19" w:rsidRPr="00C53526" w:rsidRDefault="004C2F19" w:rsidP="00923C9C">
            <w:pPr>
              <w:pStyle w:val="TAC"/>
              <w:rPr>
                <w:b/>
                <w:bCs/>
                <w:lang w:eastAsia="zh-CN"/>
              </w:rPr>
            </w:pPr>
            <w:r w:rsidRPr="00C53526">
              <w:rPr>
                <w:b/>
                <w:bCs/>
              </w:rPr>
              <w:t>Spectrum utilization of backscattered signal corresponding to the CW waveforms</w:t>
            </w:r>
          </w:p>
        </w:tc>
        <w:tc>
          <w:tcPr>
            <w:tcW w:w="3568" w:type="pct"/>
          </w:tcPr>
          <w:p w14:paraId="08DBB06B" w14:textId="77777777" w:rsidR="004C2F19" w:rsidRPr="002A010A" w:rsidRDefault="004C2F19" w:rsidP="00923C9C">
            <w:pPr>
              <w:pStyle w:val="TAL"/>
            </w:pPr>
            <w:r w:rsidRPr="002A010A">
              <w:t xml:space="preserve">For the D2R transmission </w:t>
            </w:r>
            <w:r>
              <w:t>bandwidth</w:t>
            </w:r>
            <w:r w:rsidRPr="002A010A">
              <w:t xml:space="preserve"> corresponding to the CW waveforms, </w:t>
            </w:r>
            <w:r>
              <w:t>waveform 2</w:t>
            </w:r>
            <w:r w:rsidRPr="002A010A">
              <w:t xml:space="preserve"> requires </w:t>
            </w:r>
            <w:r>
              <w:t>twice</w:t>
            </w:r>
            <w:r w:rsidRPr="002A010A">
              <w:t xml:space="preserve"> the frequency domain resources for D2R transmission</w:t>
            </w:r>
            <w:r>
              <w:t xml:space="preserve"> of waveform 1</w:t>
            </w:r>
            <w:r w:rsidRPr="002A010A">
              <w:t>, if the frequency gap between the two tones is no smaller than the transmission bandwidth of the corresponding D2R transmission</w:t>
            </w:r>
            <w:r>
              <w:t>.</w:t>
            </w:r>
          </w:p>
        </w:tc>
        <w:tc>
          <w:tcPr>
            <w:tcW w:w="660" w:type="pct"/>
          </w:tcPr>
          <w:p w14:paraId="6F0BA933" w14:textId="77777777" w:rsidR="004C2F19" w:rsidRPr="000B5AA2" w:rsidRDefault="004C2F19" w:rsidP="00923C9C">
            <w:pPr>
              <w:pStyle w:val="TAL"/>
            </w:pPr>
            <w:r w:rsidRPr="000B5AA2">
              <w:t>…</w:t>
            </w:r>
          </w:p>
        </w:tc>
      </w:tr>
      <w:tr w:rsidR="004C2F19" w14:paraId="2D0268F0" w14:textId="77777777" w:rsidTr="00923C9C">
        <w:trPr>
          <w:trHeight w:val="184"/>
        </w:trPr>
        <w:tc>
          <w:tcPr>
            <w:tcW w:w="772" w:type="pct"/>
            <w:vAlign w:val="center"/>
            <w:hideMark/>
          </w:tcPr>
          <w:p w14:paraId="60163458" w14:textId="77777777" w:rsidR="004C2F19" w:rsidRPr="00C53526" w:rsidRDefault="004C2F19" w:rsidP="00923C9C">
            <w:pPr>
              <w:pStyle w:val="TAC"/>
              <w:rPr>
                <w:b/>
                <w:bCs/>
                <w:lang w:eastAsia="zh-CN"/>
              </w:rPr>
            </w:pPr>
            <w:r w:rsidRPr="00C53526">
              <w:rPr>
                <w:b/>
                <w:bCs/>
              </w:rPr>
              <w:t>CW interference suppression at D2R receiver</w:t>
            </w:r>
          </w:p>
        </w:tc>
        <w:tc>
          <w:tcPr>
            <w:tcW w:w="3568" w:type="pct"/>
          </w:tcPr>
          <w:p w14:paraId="4EE2F8D2" w14:textId="77777777" w:rsidR="004C2F19" w:rsidRDefault="004C2F19" w:rsidP="00923C9C">
            <w:pPr>
              <w:pStyle w:val="TAL"/>
            </w:pPr>
            <w:r>
              <w:t>Waveform 2 r</w:t>
            </w:r>
            <w:r w:rsidRPr="002373DB">
              <w:t>equires additional complexity if RF interference cancellation is used at</w:t>
            </w:r>
            <w:r>
              <w:t xml:space="preserve"> </w:t>
            </w:r>
            <w:r w:rsidRPr="002373DB">
              <w:t>least with CW waveform reconstruction</w:t>
            </w:r>
            <w:r>
              <w:t>, and requires individual cancellation for each of the tones, e.g. two RF or IF narrow-band bandpass filters</w:t>
            </w:r>
            <w:r w:rsidRPr="002373DB">
              <w:t>.</w:t>
            </w:r>
            <w:r>
              <w:t xml:space="preserve"> </w:t>
            </w:r>
          </w:p>
          <w:p w14:paraId="74707CDB" w14:textId="77777777" w:rsidR="004C2F19" w:rsidRPr="002373DB" w:rsidRDefault="004C2F19" w:rsidP="00923C9C">
            <w:pPr>
              <w:pStyle w:val="TAL"/>
            </w:pPr>
          </w:p>
          <w:p w14:paraId="1A72E555" w14:textId="77777777" w:rsidR="004C2F19" w:rsidRPr="002373DB" w:rsidRDefault="004C2F19" w:rsidP="00923C9C">
            <w:pPr>
              <w:pStyle w:val="TAN"/>
            </w:pPr>
            <w:r w:rsidRPr="002373DB">
              <w:t xml:space="preserve">Note: </w:t>
            </w:r>
            <w:r>
              <w:tab/>
            </w:r>
            <w:r w:rsidRPr="002373DB">
              <w:t>RF interference cancellation is needed when the received CW interference</w:t>
            </w:r>
            <w:r>
              <w:t xml:space="preserve"> </w:t>
            </w:r>
            <w:r w:rsidRPr="002373DB">
              <w:t>power exceeds the blocking threshold of the receiver</w:t>
            </w:r>
            <w:r>
              <w:t>.</w:t>
            </w:r>
          </w:p>
        </w:tc>
        <w:tc>
          <w:tcPr>
            <w:tcW w:w="660" w:type="pct"/>
          </w:tcPr>
          <w:p w14:paraId="44D4A673" w14:textId="77777777" w:rsidR="004C2F19" w:rsidRPr="000B5AA2" w:rsidRDefault="004C2F19" w:rsidP="00923C9C">
            <w:pPr>
              <w:pStyle w:val="TAL"/>
            </w:pPr>
            <w:r w:rsidRPr="000B5AA2">
              <w:t>…</w:t>
            </w:r>
          </w:p>
        </w:tc>
      </w:tr>
      <w:tr w:rsidR="004C2F19" w14:paraId="3EB7EFF7" w14:textId="77777777" w:rsidTr="00923C9C">
        <w:trPr>
          <w:trHeight w:val="20"/>
        </w:trPr>
        <w:tc>
          <w:tcPr>
            <w:tcW w:w="772" w:type="pct"/>
            <w:vAlign w:val="center"/>
            <w:hideMark/>
          </w:tcPr>
          <w:p w14:paraId="50808CE3" w14:textId="77777777" w:rsidR="004C2F19" w:rsidRPr="00C53526" w:rsidRDefault="004C2F19" w:rsidP="00923C9C">
            <w:pPr>
              <w:pStyle w:val="TAC"/>
              <w:rPr>
                <w:b/>
                <w:bCs/>
                <w:lang w:eastAsia="zh-CN"/>
              </w:rPr>
            </w:pPr>
            <w:r w:rsidRPr="00C53526">
              <w:rPr>
                <w:b/>
                <w:bCs/>
              </w:rPr>
              <w:t>Relative complexity of CW generation</w:t>
            </w:r>
          </w:p>
        </w:tc>
        <w:tc>
          <w:tcPr>
            <w:tcW w:w="3568" w:type="pct"/>
          </w:tcPr>
          <w:p w14:paraId="6EA9C82A" w14:textId="77777777" w:rsidR="004C2F19" w:rsidRPr="000D77A8" w:rsidRDefault="004C2F19" w:rsidP="00923C9C">
            <w:pPr>
              <w:pStyle w:val="TAL"/>
            </w:pPr>
            <w:r>
              <w:t>Waveform 2 leads to higher PAPR of the generated CW, which impacts the implementation of the power amplifier in the CW node.</w:t>
            </w:r>
          </w:p>
        </w:tc>
        <w:tc>
          <w:tcPr>
            <w:tcW w:w="660" w:type="pct"/>
          </w:tcPr>
          <w:p w14:paraId="0270DC16" w14:textId="77777777" w:rsidR="004C2F19" w:rsidRPr="000B5AA2" w:rsidRDefault="004C2F19" w:rsidP="00923C9C">
            <w:pPr>
              <w:pStyle w:val="TAL"/>
            </w:pPr>
            <w:r w:rsidRPr="000B5AA2">
              <w:t>…</w:t>
            </w:r>
          </w:p>
        </w:tc>
      </w:tr>
    </w:tbl>
    <w:p w14:paraId="317DA482" w14:textId="77777777" w:rsidR="004C2F19" w:rsidRDefault="004C2F19" w:rsidP="004C2F19">
      <w:pPr>
        <w:tabs>
          <w:tab w:val="left" w:pos="2296"/>
        </w:tabs>
        <w:rPr>
          <w:lang w:val="en-US"/>
        </w:rPr>
      </w:pPr>
    </w:p>
    <w:p w14:paraId="3C1CEE89" w14:textId="77777777" w:rsidR="004C2F19" w:rsidRDefault="004C2F19" w:rsidP="004C2F19">
      <w:pPr>
        <w:tabs>
          <w:tab w:val="left" w:pos="2296"/>
        </w:tabs>
      </w:pPr>
      <w:r w:rsidRPr="00431BCB">
        <w:t xml:space="preserve">For the gap between two tones to be able to leverage frequency diversity gain, </w:t>
      </w:r>
      <w:r>
        <w:t xml:space="preserve">the </w:t>
      </w:r>
      <w:r w:rsidRPr="00431BCB">
        <w:t xml:space="preserve">bandwidth and spectrum characteristics of the D2R transmission, and </w:t>
      </w:r>
      <w:r>
        <w:t xml:space="preserve">the channel </w:t>
      </w:r>
      <w:r w:rsidRPr="00431BCB">
        <w:t>coherence bandwidth, should be taken into account.</w:t>
      </w:r>
    </w:p>
    <w:p w14:paraId="3CF7D968" w14:textId="77777777" w:rsidR="004C2F19" w:rsidRDefault="004C2F19" w:rsidP="004C2F19">
      <w:pPr>
        <w:tabs>
          <w:tab w:val="left" w:pos="2296"/>
        </w:tabs>
      </w:pPr>
      <w:r>
        <w:t xml:space="preserve">The following CW waveform </w:t>
      </w:r>
      <w:r w:rsidRPr="0072530C">
        <w:t>characteristics which would need control of the CW node(s)</w:t>
      </w:r>
      <w:r>
        <w:t xml:space="preserve"> are identified:</w:t>
      </w:r>
    </w:p>
    <w:p w14:paraId="0B5C4A3E" w14:textId="77777777" w:rsidR="004C2F19" w:rsidRDefault="004C2F19" w:rsidP="004C2F19">
      <w:pPr>
        <w:pStyle w:val="B1"/>
      </w:pPr>
      <w:r>
        <w:t>-</w:t>
      </w:r>
      <w:r>
        <w:tab/>
      </w:r>
      <w:r w:rsidRPr="0072530C">
        <w:t>When CW is transmitted or not transmitted</w:t>
      </w:r>
    </w:p>
    <w:p w14:paraId="6E98EFBB" w14:textId="77777777" w:rsidR="004C2F19" w:rsidRDefault="004C2F19" w:rsidP="004C2F19">
      <w:pPr>
        <w:pStyle w:val="B1"/>
      </w:pPr>
      <w:r>
        <w:t>-</w:t>
      </w:r>
      <w:r>
        <w:tab/>
        <w:t>Transmission Power</w:t>
      </w:r>
    </w:p>
    <w:p w14:paraId="7C31D683" w14:textId="77777777" w:rsidR="004C2F19" w:rsidRPr="002A010A" w:rsidRDefault="004C2F19" w:rsidP="004C2F19">
      <w:pPr>
        <w:pStyle w:val="B1"/>
      </w:pPr>
      <w:r>
        <w:t>-</w:t>
      </w:r>
      <w:r>
        <w:tab/>
        <w:t>Frequency resources</w:t>
      </w:r>
    </w:p>
    <w:p w14:paraId="1EFF49EA" w14:textId="77777777" w:rsidR="004C2F19" w:rsidRDefault="004C2F19" w:rsidP="004C2F19">
      <w:pPr>
        <w:pStyle w:val="2"/>
      </w:pPr>
      <w:bookmarkStart w:id="391" w:name="_Toc175766780"/>
      <w:r>
        <w:lastRenderedPageBreak/>
        <w:t>6.9</w:t>
      </w:r>
      <w:r>
        <w:tab/>
        <w:t>Locating ambient IoT devices</w:t>
      </w:r>
      <w:bookmarkEnd w:id="391"/>
    </w:p>
    <w:p w14:paraId="42C36642" w14:textId="77777777" w:rsidR="004C2F19" w:rsidRPr="00B93D1C" w:rsidRDefault="004C2F19" w:rsidP="004C2F19">
      <w:pPr>
        <w:pStyle w:val="30"/>
        <w:rPr>
          <w:lang w:eastAsia="zh-CN"/>
        </w:rPr>
      </w:pPr>
      <w:bookmarkStart w:id="392" w:name="_Toc175766781"/>
      <w:r w:rsidRPr="00B93D1C">
        <w:rPr>
          <w:lang w:eastAsia="ja-JP"/>
        </w:rPr>
        <w:t>6.</w:t>
      </w:r>
      <w:r>
        <w:rPr>
          <w:lang w:eastAsia="ja-JP"/>
        </w:rPr>
        <w:t>9</w:t>
      </w:r>
      <w:r w:rsidRPr="00B93D1C">
        <w:rPr>
          <w:lang w:eastAsia="ja-JP"/>
        </w:rPr>
        <w:t>.</w:t>
      </w:r>
      <w:r>
        <w:rPr>
          <w:lang w:eastAsia="ja-JP"/>
        </w:rPr>
        <w:t>x</w:t>
      </w:r>
      <w:r w:rsidRPr="00B93D1C">
        <w:rPr>
          <w:lang w:eastAsia="ja-JP"/>
        </w:rPr>
        <w:tab/>
      </w:r>
      <w:r w:rsidRPr="00B93D1C">
        <w:rPr>
          <w:rFonts w:hint="eastAsia"/>
          <w:lang w:eastAsia="zh-CN"/>
        </w:rPr>
        <w:t>General</w:t>
      </w:r>
      <w:bookmarkEnd w:id="392"/>
    </w:p>
    <w:p w14:paraId="5D36BA0E" w14:textId="77777777" w:rsidR="004C2F19" w:rsidRPr="00A07A4C" w:rsidRDefault="004C2F19" w:rsidP="004C2F19">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178CA140" w14:textId="77777777" w:rsidR="004C2F19" w:rsidRPr="00B93D1C" w:rsidRDefault="004C2F19" w:rsidP="004C2F19">
      <w:pPr>
        <w:rPr>
          <w:color w:val="FF0000"/>
          <w:lang w:eastAsia="zh-CN"/>
        </w:rPr>
      </w:pPr>
      <w:r>
        <w:rPr>
          <w:lang w:eastAsia="zh-CN"/>
        </w:rPr>
        <w:t>A-IoT</w:t>
      </w:r>
      <w:r w:rsidRPr="00B93D1C">
        <w:rPr>
          <w:lang w:eastAsia="zh-CN"/>
        </w:rPr>
        <w:t xml:space="preserve"> device location information may be used for the following purposes:</w:t>
      </w:r>
    </w:p>
    <w:p w14:paraId="0912D8E3" w14:textId="77777777" w:rsidR="004C2F19" w:rsidRPr="00B93D1C" w:rsidRDefault="004C2F19" w:rsidP="004C2F19">
      <w:pPr>
        <w:pStyle w:val="B1"/>
      </w:pPr>
      <w:r w:rsidRPr="00B93D1C">
        <w:t xml:space="preserve">(a) improving the </w:t>
      </w:r>
      <w:r>
        <w:t>A-IoT</w:t>
      </w:r>
      <w:r w:rsidRPr="00B93D1C">
        <w:t xml:space="preserve"> operation itself, e.g.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33173EA1" w14:textId="77777777" w:rsidR="004C2F19" w:rsidRPr="00B93D1C" w:rsidRDefault="004C2F19" w:rsidP="004C2F19">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1DCA68E1" w14:textId="77777777" w:rsidR="004C2F19" w:rsidRPr="00B93D1C" w:rsidRDefault="004C2F19" w:rsidP="004C2F19">
      <w:r w:rsidRPr="00B93D1C">
        <w:t>Locating an Ambient IoT device at “reader ID granularity” is useful for both purposes.</w:t>
      </w:r>
      <w:r w:rsidRPr="00B93D1C">
        <w:rPr>
          <w:rFonts w:hint="eastAsia"/>
        </w:rPr>
        <w:t xml:space="preserve"> </w:t>
      </w:r>
    </w:p>
    <w:p w14:paraId="792630AA" w14:textId="77777777" w:rsidR="004C2F19" w:rsidRPr="00B93D1C" w:rsidRDefault="004C2F19" w:rsidP="004C2F19">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4925DB0D" w14:textId="77777777" w:rsidR="004C2F19" w:rsidRPr="00A07A4C" w:rsidRDefault="004C2F19" w:rsidP="004C2F19">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bookmarkStart w:id="393" w:name="_Hlk167445523"/>
      <w:r w:rsidRPr="00A07A4C">
        <w:rPr>
          <w:color w:val="FF0000"/>
        </w:rPr>
        <w:t xml:space="preserve">Whether to use more than one “readers” </w:t>
      </w:r>
      <w:bookmarkEnd w:id="393"/>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4C514DC6" w14:textId="77777777" w:rsidR="004C2F19" w:rsidRPr="00A07A4C" w:rsidRDefault="004C2F19" w:rsidP="004C2F19">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66218CC7" w14:textId="77777777" w:rsidR="004C2F19" w:rsidRPr="00A07A4C" w:rsidRDefault="004C2F19" w:rsidP="004C2F19">
      <w:pPr>
        <w:pStyle w:val="NO"/>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3022A50E" w14:textId="77777777" w:rsidR="004C2F19" w:rsidRPr="00A07A4C" w:rsidRDefault="004C2F19" w:rsidP="004C2F19">
      <w:pPr>
        <w:pStyle w:val="NO"/>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3C22E01B" w14:textId="77777777" w:rsidR="004C2F19" w:rsidRDefault="004C2F19" w:rsidP="004C2F19">
      <w:pPr>
        <w:pStyle w:val="30"/>
      </w:pPr>
      <w:bookmarkStart w:id="394" w:name="_Toc175766782"/>
      <w:r>
        <w:t>6.9.x</w:t>
      </w:r>
      <w:r>
        <w:tab/>
        <w:t>Proximity determination</w:t>
      </w:r>
      <w:bookmarkEnd w:id="394"/>
    </w:p>
    <w:p w14:paraId="20FC335E" w14:textId="77777777" w:rsidR="004C2F19" w:rsidRDefault="004C2F19" w:rsidP="004C2F19">
      <w:pPr>
        <w:rPr>
          <w:i/>
          <w:iCs/>
        </w:rPr>
      </w:pPr>
      <w:r>
        <w:rPr>
          <w:i/>
          <w:iCs/>
        </w:rPr>
        <w:t>Editor’s note: Proximity determination may be in a 6.9.x sub-clause, or another arrangement, depending on how the study proceeds.</w:t>
      </w:r>
    </w:p>
    <w:p w14:paraId="064B6289" w14:textId="77777777" w:rsidR="004C2F19" w:rsidRDefault="004C2F19" w:rsidP="004C2F19">
      <w:r>
        <w:t>Proximity determination is feasible with either of the two following solutions. Potential specification impact or not will not be determined in this study item.</w:t>
      </w:r>
    </w:p>
    <w:p w14:paraId="150FDCE4" w14:textId="77777777" w:rsidR="004C2F19" w:rsidRDefault="004C2F19" w:rsidP="004C2F19">
      <w:pPr>
        <w:pStyle w:val="EX"/>
      </w:pPr>
      <w:r>
        <w:t>Solution 1:</w:t>
      </w:r>
      <w:r>
        <w:tab/>
        <w:t>If the reader successfully receives D2R transmission from the device in response to R2D transmission, then the device</w:t>
      </w:r>
      <w:r w:rsidRPr="00C469D1">
        <w:t xml:space="preserve"> </w:t>
      </w:r>
      <w:r>
        <w:t>is determined as near to the reader.</w:t>
      </w:r>
    </w:p>
    <w:p w14:paraId="1C99D65F" w14:textId="77777777" w:rsidR="004C2F19" w:rsidRDefault="004C2F19" w:rsidP="004C2F19">
      <w:pPr>
        <w:pStyle w:val="EX"/>
      </w:pPr>
      <w:r>
        <w:t>Solution 2:</w:t>
      </w:r>
      <w:r>
        <w:tab/>
        <w:t>If the reader successfully receives D2R transmission from the device in response to R2D transmission, then the device is determined as near to the reader based on measurements at the reader side.</w:t>
      </w:r>
    </w:p>
    <w:p w14:paraId="54C1AF2F" w14:textId="77777777" w:rsidR="004C2F19" w:rsidRPr="003C0403" w:rsidRDefault="004C2F19" w:rsidP="004C2F19">
      <w:r>
        <w:t>Proximity determination based on device-side measurements is not considered.</w:t>
      </w:r>
    </w:p>
    <w:p w14:paraId="256A9284" w14:textId="77777777" w:rsidR="004C2F19" w:rsidRDefault="004C2F19" w:rsidP="004C2F19">
      <w:pPr>
        <w:pStyle w:val="1"/>
      </w:pPr>
      <w:bookmarkStart w:id="395" w:name="_Toc175766783"/>
      <w:r>
        <w:t>7</w:t>
      </w:r>
      <w:r>
        <w:tab/>
        <w:t>Evaluations</w:t>
      </w:r>
      <w:bookmarkEnd w:id="395"/>
    </w:p>
    <w:p w14:paraId="04838FC6" w14:textId="77777777" w:rsidR="004C2F19" w:rsidRDefault="004C2F19" w:rsidP="004C2F19">
      <w:pPr>
        <w:pStyle w:val="2"/>
      </w:pPr>
      <w:bookmarkStart w:id="396" w:name="_Toc175766784"/>
      <w:r>
        <w:t>7.1</w:t>
      </w:r>
      <w:r>
        <w:tab/>
        <w:t>Coverage evaluations</w:t>
      </w:r>
      <w:bookmarkEnd w:id="396"/>
    </w:p>
    <w:p w14:paraId="462F4CC9" w14:textId="77777777" w:rsidR="004C2F19" w:rsidRDefault="004C2F19" w:rsidP="004C2F19">
      <w:r>
        <w:t>For an evaluation scenario:</w:t>
      </w:r>
    </w:p>
    <w:p w14:paraId="1FA19B28" w14:textId="77777777" w:rsidR="004C2F19" w:rsidRDefault="004C2F19" w:rsidP="004C2F19">
      <w:pPr>
        <w:pStyle w:val="B1"/>
      </w:pPr>
      <w:r>
        <w:t>-</w:t>
      </w:r>
      <w:r>
        <w:tab/>
        <w:t xml:space="preserve">For each link </w:t>
      </w:r>
      <w:r w:rsidRPr="00017E9C">
        <w:rPr>
          <w:i/>
          <w:iCs/>
        </w:rPr>
        <w:t>i</w:t>
      </w:r>
      <w:r>
        <w:t xml:space="preserve">, </w:t>
      </w:r>
    </w:p>
    <w:p w14:paraId="15CA02BC" w14:textId="77777777" w:rsidR="004C2F19" w:rsidRDefault="004C2F19" w:rsidP="004C2F19">
      <w:pPr>
        <w:pStyle w:val="B2"/>
      </w:pPr>
      <w:r>
        <w:t>-</w:t>
      </w:r>
      <w:r>
        <w:tab/>
        <w:t xml:space="preserve">Step 1: Obtain the required SINR for the physical channels under target scenarios and service/reliability requirements if Budget-Alt2 is used for this link </w:t>
      </w:r>
      <w:r w:rsidRPr="00017E9C">
        <w:rPr>
          <w:i/>
          <w:iCs/>
        </w:rPr>
        <w:t>i</w:t>
      </w:r>
      <w:r>
        <w:t>.</w:t>
      </w:r>
    </w:p>
    <w:p w14:paraId="01D7986E" w14:textId="77777777" w:rsidR="004C2F19" w:rsidRDefault="004C2F19" w:rsidP="004C2F19">
      <w:pPr>
        <w:pStyle w:val="B2"/>
      </w:pPr>
      <w:r>
        <w:t>-</w:t>
      </w:r>
      <w: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46FF54EE" w14:textId="77777777" w:rsidR="004C2F19" w:rsidRDefault="004C2F19" w:rsidP="004C2F19">
      <w:pPr>
        <w:pStyle w:val="B2"/>
      </w:pPr>
      <w:r>
        <w:t>-</w:t>
      </w:r>
      <w:r>
        <w:tab/>
        <w:t xml:space="preserve">Step 3: Obtain the coverage performance for link </w:t>
      </w:r>
      <w:r w:rsidRPr="00017E9C">
        <w:rPr>
          <w:i/>
          <w:iCs/>
        </w:rPr>
        <w:t>i</w:t>
      </w:r>
      <w:r>
        <w:t xml:space="preserve"> based on the receiver sensitivity from step 2 and link budget template.</w:t>
      </w:r>
    </w:p>
    <w:p w14:paraId="4C6A054E" w14:textId="77777777" w:rsidR="004C2F19" w:rsidRDefault="004C2F19" w:rsidP="004C2F19">
      <w:pPr>
        <w:pStyle w:val="B1"/>
      </w:pPr>
      <w:r>
        <w:t>-</w:t>
      </w:r>
      <w:r>
        <w:tab/>
        <w:t>The coverage results for each link are provided.</w:t>
      </w:r>
    </w:p>
    <w:p w14:paraId="1A5A5FD3" w14:textId="77777777" w:rsidR="004C2F19" w:rsidRDefault="004C2F19" w:rsidP="004C2F19">
      <w:pPr>
        <w:pStyle w:val="2"/>
      </w:pPr>
      <w:bookmarkStart w:id="397" w:name="_Toc175766785"/>
      <w:r>
        <w:lastRenderedPageBreak/>
        <w:t>7.2</w:t>
      </w:r>
      <w:r>
        <w:tab/>
        <w:t>Latency evaluations</w:t>
      </w:r>
      <w:bookmarkEnd w:id="397"/>
    </w:p>
    <w:p w14:paraId="181AD701" w14:textId="77777777" w:rsidR="004C2F19" w:rsidRDefault="004C2F19" w:rsidP="004C2F19">
      <w:pPr>
        <w:pStyle w:val="30"/>
      </w:pPr>
      <w:bookmarkStart w:id="398" w:name="_Toc175766786"/>
      <w:r>
        <w:t>7.2.1</w:t>
      </w:r>
      <w:r>
        <w:tab/>
        <w:t>Singe device latency</w:t>
      </w:r>
      <w:bookmarkEnd w:id="398"/>
    </w:p>
    <w:p w14:paraId="58B7016D" w14:textId="77777777" w:rsidR="004C2F19" w:rsidRDefault="004C2F19" w:rsidP="004C2F19">
      <w:pPr>
        <w:pStyle w:val="30"/>
      </w:pPr>
      <w:bookmarkStart w:id="399" w:name="_Toc175766787"/>
      <w:r>
        <w:t>7.2.2</w:t>
      </w:r>
      <w:r>
        <w:tab/>
        <w:t>Inventory completion time for multiple devices</w:t>
      </w:r>
      <w:bookmarkEnd w:id="399"/>
    </w:p>
    <w:p w14:paraId="7FBE980C" w14:textId="77777777" w:rsidR="004C2F19" w:rsidRDefault="004C2F19" w:rsidP="004C2F19">
      <w:r w:rsidRPr="007E059D">
        <w:t>For</w:t>
      </w:r>
      <w:r>
        <w:t xml:space="preserve"> the</w:t>
      </w:r>
      <w:r w:rsidRPr="007E059D">
        <w:t xml:space="preserve"> inventory-only use case, the</w:t>
      </w:r>
      <w:r>
        <w:t>, i</w:t>
      </w:r>
      <w:r w:rsidRPr="007E059D">
        <w:t>nventory completion time for multiple A-IoT devices is defined as the time a reader successfully completed the inventory process for at least 99% of all A-IoT devices within the coverage of the reader, assuming device density of 1.5 devices per m</w:t>
      </w:r>
      <w:r w:rsidRPr="007E059D">
        <w:rPr>
          <w:vertAlign w:val="superscript"/>
        </w:rPr>
        <w:t>2</w:t>
      </w:r>
      <w:r w:rsidRPr="007E059D">
        <w:t>.</w:t>
      </w:r>
      <w:r>
        <w:t xml:space="preserve"> See Annex A for other per-source evaluation assumptions that were used.</w:t>
      </w:r>
    </w:p>
    <w:p w14:paraId="4DDC0250" w14:textId="77777777" w:rsidR="004C2F19" w:rsidRPr="007E059D" w:rsidRDefault="004C2F19" w:rsidP="004C2F19">
      <w:r>
        <w:t>Note: The study does not define a target for this inventory completion time.</w:t>
      </w:r>
    </w:p>
    <w:p w14:paraId="0C519DF1" w14:textId="77777777" w:rsidR="004C2F19" w:rsidRDefault="004C2F19" w:rsidP="004C2F19">
      <w:pPr>
        <w:pStyle w:val="1"/>
      </w:pPr>
      <w:bookmarkStart w:id="400" w:name="_Toc175766788"/>
      <w:r>
        <w:t>8</w:t>
      </w:r>
      <w:r>
        <w:tab/>
        <w:t>Conclusions and recommendations</w:t>
      </w:r>
      <w:bookmarkEnd w:id="400"/>
    </w:p>
    <w:p w14:paraId="5B951481" w14:textId="77777777" w:rsidR="004C2F19" w:rsidRPr="002A010A" w:rsidRDefault="004C2F19" w:rsidP="004C2F19">
      <w:pPr>
        <w:rPr>
          <w:lang w:val="x-none"/>
        </w:rPr>
      </w:pPr>
    </w:p>
    <w:p w14:paraId="014078DA" w14:textId="77777777" w:rsidR="004C2F19" w:rsidRDefault="004C2F19" w:rsidP="004C2F19">
      <w:pPr>
        <w:pStyle w:val="Note-Boxed"/>
        <w:jc w:val="center"/>
      </w:pPr>
      <w:r>
        <w:rPr>
          <w:rFonts w:ascii="Times New Roman" w:eastAsia="等线" w:hAnsi="Times New Roman" w:cs="Times New Roman"/>
          <w:lang w:eastAsia="zh-CN"/>
        </w:rPr>
        <w:t>End of Change</w:t>
      </w:r>
      <w:bookmarkEnd w:id="5"/>
    </w:p>
    <w:sectPr w:rsidR="004C2F19" w:rsidSect="00CA68F8">
      <w:headerReference w:type="default" r:id="rId48"/>
      <w:footnotePr>
        <w:numRestart w:val="eachSect"/>
      </w:footnotePr>
      <w:pgSz w:w="11907" w:h="16840"/>
      <w:pgMar w:top="993" w:right="851" w:bottom="993" w:left="851" w:header="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Matthew Webb" w:date="2024-07-31T16:53:00Z" w:initials="MWW">
    <w:p w14:paraId="55E42455" w14:textId="77777777" w:rsidR="00F13780" w:rsidRDefault="00F13780" w:rsidP="004C2F19">
      <w:pPr>
        <w:pStyle w:val="af5"/>
      </w:pPr>
      <w:r>
        <w:rPr>
          <w:rStyle w:val="af7"/>
        </w:rPr>
        <w:annotationRef/>
      </w:r>
      <w:r>
        <w:rPr>
          <w:rStyle w:val="af7"/>
        </w:rPr>
        <w:t>Temporary note: Will update if there are agreements in 9.4.1.2.</w:t>
      </w:r>
    </w:p>
  </w:comment>
  <w:comment w:id="23" w:author="Matthew Webb" w:date="2024-08-01T13:34:00Z" w:initials="MWW">
    <w:p w14:paraId="2C52B955" w14:textId="77777777" w:rsidR="00F13780" w:rsidRPr="0014203A" w:rsidRDefault="00F13780" w:rsidP="004C2F19">
      <w:pPr>
        <w:pStyle w:val="ae"/>
        <w:numPr>
          <w:ilvl w:val="0"/>
          <w:numId w:val="20"/>
        </w:numPr>
        <w:spacing w:after="0"/>
        <w:contextualSpacing w:val="0"/>
        <w:rPr>
          <w:rFonts w:ascii="Times" w:eastAsia="等线" w:hAnsi="Times"/>
          <w:szCs w:val="24"/>
          <w:lang w:eastAsia="zh-CN"/>
        </w:rPr>
      </w:pPr>
      <w:r>
        <w:rPr>
          <w:rStyle w:val="af7"/>
        </w:rPr>
        <w:annotationRef/>
      </w:r>
      <w:r>
        <w:rPr>
          <w:noProof/>
        </w:rPr>
        <w:t>Temporary note: Will add text when/if this is resolved: "</w:t>
      </w:r>
      <w:r w:rsidRPr="00E26689">
        <w:rPr>
          <w:rFonts w:ascii="Times" w:eastAsia="等线" w:hAnsi="Times" w:hint="eastAsia"/>
          <w:i/>
          <w:iCs/>
          <w:szCs w:val="24"/>
          <w:lang w:eastAsia="zh-CN"/>
        </w:rPr>
        <w:t>FFS: CW distribution for D1T1-B and D2T2-B</w:t>
      </w:r>
      <w:r>
        <w:rPr>
          <w:rFonts w:ascii="Times" w:eastAsia="等线" w:hAnsi="Times"/>
          <w:i/>
          <w:iCs/>
          <w:noProof/>
          <w:szCs w:val="24"/>
          <w:lang w:eastAsia="zh-CN"/>
        </w:rPr>
        <w:t>"</w:t>
      </w:r>
    </w:p>
  </w:comment>
  <w:comment w:id="27" w:author="Matthew Webb" w:date="2024-07-31T17:51:00Z" w:initials="MWW">
    <w:p w14:paraId="7C9CAD4B" w14:textId="77777777" w:rsidR="00F13780" w:rsidRDefault="00F13780" w:rsidP="004C2F19">
      <w:pPr>
        <w:pStyle w:val="af5"/>
      </w:pPr>
      <w:r>
        <w:rPr>
          <w:rStyle w:val="af7"/>
        </w:rPr>
        <w:annotationRef/>
      </w:r>
      <w:r>
        <w:rPr>
          <w:noProof/>
        </w:rPr>
        <w:t>Temporary note: This may need to be removed.</w:t>
      </w:r>
    </w:p>
  </w:comment>
  <w:comment w:id="43" w:author="Matthew Webb" w:date="2024-08-02T11:44:00Z" w:initials="MWW">
    <w:p w14:paraId="21B11806" w14:textId="77777777" w:rsidR="00F13780" w:rsidRDefault="00F13780" w:rsidP="004C2F19">
      <w:pPr>
        <w:pStyle w:val="af5"/>
      </w:pPr>
      <w:r>
        <w:rPr>
          <w:rStyle w:val="af7"/>
        </w:rPr>
        <w:annotationRef/>
      </w:r>
      <w:r>
        <w:t>Temporary note: I have not written this agreement into the TR yet, and will do so when the content of this study is clearer and I can find a good place for it:</w:t>
      </w:r>
    </w:p>
    <w:p w14:paraId="21F368BC" w14:textId="77777777" w:rsidR="00F13780" w:rsidRDefault="00F13780" w:rsidP="004C2F19">
      <w:pPr>
        <w:pStyle w:val="af5"/>
      </w:pPr>
    </w:p>
    <w:p w14:paraId="1205C3E0" w14:textId="77777777" w:rsidR="00F13780" w:rsidRPr="0021624F" w:rsidRDefault="00F13780" w:rsidP="004C2F19">
      <w:pPr>
        <w:snapToGrid w:val="0"/>
        <w:spacing w:after="0"/>
        <w:rPr>
          <w:rFonts w:eastAsia="等线"/>
          <w:bCs/>
          <w:lang w:eastAsia="zh-CN"/>
        </w:rPr>
      </w:pPr>
      <w:r w:rsidRPr="0021624F">
        <w:rPr>
          <w:rFonts w:eastAsia="等线"/>
          <w:bCs/>
          <w:highlight w:val="green"/>
          <w:lang w:eastAsia="zh-CN"/>
        </w:rPr>
        <w:t>Agreement</w:t>
      </w:r>
    </w:p>
    <w:p w14:paraId="0238181C" w14:textId="77777777" w:rsidR="00F13780" w:rsidRPr="0021624F" w:rsidRDefault="00F13780" w:rsidP="004C2F19">
      <w:pPr>
        <w:spacing w:after="0"/>
        <w:rPr>
          <w:rFonts w:eastAsia="Batang"/>
          <w:iCs/>
          <w:lang w:val="en-US" w:eastAsia="x-none"/>
        </w:rPr>
      </w:pPr>
      <w:r w:rsidRPr="0021624F">
        <w:rPr>
          <w:rFonts w:eastAsia="等线"/>
          <w:bCs/>
          <w:lang w:eastAsia="zh-CN"/>
        </w:rPr>
        <w:t>Study whether/how an A-IoT device can count the time with sufficient accuracy (with a certain timing error due to SFO) at least for the purposes related to TDM(A) (if needed), and if so for how long after receiving an R2D transmission.</w:t>
      </w:r>
    </w:p>
  </w:comment>
  <w:comment w:id="45" w:author="Matthew Webb" w:date="2024-08-01T20:57:00Z" w:initials="MWW">
    <w:p w14:paraId="3D019255" w14:textId="77777777" w:rsidR="00F13780" w:rsidRDefault="00F13780" w:rsidP="004C2F19">
      <w:pPr>
        <w:pStyle w:val="af5"/>
      </w:pPr>
      <w:r>
        <w:rPr>
          <w:rStyle w:val="af7"/>
        </w:rPr>
        <w:annotationRef/>
      </w:r>
      <w:r>
        <w:t>Temporary note: If no midamble is studied, I will add here text for this; otherwise, an R2D midamble clause will be created:</w:t>
      </w:r>
    </w:p>
    <w:p w14:paraId="0057AE83" w14:textId="77777777" w:rsidR="00F13780" w:rsidRPr="006941E0" w:rsidRDefault="00F13780" w:rsidP="004C2F19">
      <w:pPr>
        <w:snapToGrid w:val="0"/>
        <w:spacing w:after="0"/>
        <w:rPr>
          <w:rFonts w:ascii="Times" w:eastAsia="Batang" w:hAnsi="Times"/>
          <w:bCs/>
          <w:szCs w:val="24"/>
          <w:lang w:val="en-US"/>
        </w:rPr>
      </w:pPr>
      <w:r w:rsidRPr="006941E0">
        <w:rPr>
          <w:rFonts w:ascii="Times" w:eastAsia="Batang" w:hAnsi="Times"/>
          <w:bCs/>
          <w:szCs w:val="24"/>
          <w:highlight w:val="green"/>
          <w:lang w:val="en-US"/>
        </w:rPr>
        <w:t>Agreement</w:t>
      </w:r>
    </w:p>
    <w:p w14:paraId="3ECE83B9" w14:textId="77777777" w:rsidR="00F13780" w:rsidRPr="006941E0" w:rsidRDefault="00F13780" w:rsidP="004C2F19">
      <w:pPr>
        <w:snapToGrid w:val="0"/>
        <w:spacing w:after="0"/>
        <w:rPr>
          <w:rFonts w:ascii="Times" w:eastAsia="Batang" w:hAnsi="Times"/>
          <w:bCs/>
          <w:szCs w:val="24"/>
          <w:lang w:val="en-US"/>
        </w:rPr>
      </w:pPr>
      <w:r w:rsidRPr="006941E0">
        <w:rPr>
          <w:rFonts w:ascii="Times" w:eastAsia="Batang" w:hAnsi="Times"/>
          <w:bCs/>
          <w:szCs w:val="24"/>
          <w:lang w:val="en-US"/>
        </w:rPr>
        <w:t>RAN1 study the R2D transmission without midamble as the baseline if Manchester encoding is used.</w:t>
      </w:r>
    </w:p>
    <w:p w14:paraId="13A02987" w14:textId="77777777" w:rsidR="00F13780" w:rsidRPr="006941E0" w:rsidRDefault="00F13780" w:rsidP="004C2F19">
      <w:pPr>
        <w:widowControl w:val="0"/>
        <w:numPr>
          <w:ilvl w:val="0"/>
          <w:numId w:val="21"/>
        </w:numPr>
        <w:overflowPunct/>
        <w:spacing w:after="0"/>
        <w:jc w:val="both"/>
        <w:textAlignment w:val="auto"/>
        <w:rPr>
          <w:rFonts w:ascii="Times" w:eastAsia="Batang" w:hAnsi="Times"/>
          <w:szCs w:val="24"/>
        </w:rPr>
      </w:pPr>
      <w:r w:rsidRPr="006941E0">
        <w:rPr>
          <w:rFonts w:ascii="Times" w:eastAsia="Batang" w:hAnsi="Times"/>
          <w:szCs w:val="24"/>
        </w:rPr>
        <w:t xml:space="preserve">FFS the necessity for the R2D transmission with midamble if PIE is used. </w:t>
      </w:r>
    </w:p>
  </w:comment>
  <w:comment w:id="50" w:author="Matthew Webb" w:date="2024-08-02T10:34:00Z" w:initials="MWW">
    <w:p w14:paraId="0265CF54" w14:textId="77777777" w:rsidR="00F13780" w:rsidRDefault="00F13780" w:rsidP="004C2F19">
      <w:pPr>
        <w:pStyle w:val="af5"/>
      </w:pPr>
      <w:r>
        <w:rPr>
          <w:rStyle w:val="af7"/>
        </w:rPr>
        <w:annotationRef/>
      </w:r>
      <w:r>
        <w:t>Temporary note: Will add more detail once the status of the down-selection among alternatives is clearer.</w:t>
      </w:r>
    </w:p>
    <w:p w14:paraId="16CF6E3C" w14:textId="77777777" w:rsidR="00F13780" w:rsidRDefault="00F13780" w:rsidP="004C2F19">
      <w:pPr>
        <w:rPr>
          <w:rFonts w:eastAsia="Batang"/>
          <w:bCs/>
          <w:lang w:eastAsia="x-none"/>
        </w:rPr>
      </w:pPr>
      <w:r>
        <w:rPr>
          <w:bCs/>
          <w:highlight w:val="green"/>
          <w:lang w:eastAsia="x-none"/>
        </w:rPr>
        <w:t>Agreement</w:t>
      </w:r>
    </w:p>
    <w:p w14:paraId="2EC4A76D" w14:textId="77777777" w:rsidR="00F13780" w:rsidRDefault="00F13780" w:rsidP="004C2F19">
      <w:pPr>
        <w:rPr>
          <w:bCs/>
          <w:lang w:val="en-US" w:eastAsia="x-none"/>
        </w:rPr>
      </w:pPr>
      <w:r>
        <w:rPr>
          <w:bCs/>
          <w:lang w:val="en-US" w:eastAsia="x-none"/>
        </w:rPr>
        <w:t xml:space="preserve">For R2D study OFDM-based waveform with </w:t>
      </w:r>
      <w:r>
        <w:rPr>
          <w:bCs/>
          <w:lang w:eastAsia="x-none"/>
        </w:rPr>
        <w:t>subcarrier spacing of 15 kHz</w:t>
      </w:r>
      <w:r>
        <w:rPr>
          <w:bCs/>
          <w:lang w:val="en-US" w:eastAsia="x-none"/>
        </w:rPr>
        <w:t xml:space="preserve">, </w:t>
      </w:r>
      <w:r>
        <w:rPr>
          <w:bCs/>
          <w:i/>
          <w:iCs/>
          <w:lang w:val="en-US" w:eastAsia="x-none"/>
        </w:rPr>
        <w:t>B</w:t>
      </w:r>
      <w:r>
        <w:rPr>
          <w:bCs/>
          <w:vertAlign w:val="subscript"/>
          <w:lang w:val="en-US" w:eastAsia="x-none"/>
        </w:rPr>
        <w:t xml:space="preserve">tx,R2D </w:t>
      </w:r>
      <w:r>
        <w:rPr>
          <w:bCs/>
          <w:lang w:val="en-US" w:eastAsia="x-none"/>
        </w:rPr>
        <w:t xml:space="preserve">is </w:t>
      </w:r>
      <w:r>
        <w:rPr>
          <w:rFonts w:hint="eastAsia"/>
          <w:bCs/>
          <w:lang w:val="en-US" w:eastAsia="x-none"/>
        </w:rPr>
        <w:t>≤</w:t>
      </w:r>
      <w:r>
        <w:rPr>
          <w:bCs/>
          <w:lang w:val="en-US" w:eastAsia="x-none"/>
        </w:rPr>
        <w:t xml:space="preserve"> [12] PRBs and is down-selected among:</w:t>
      </w:r>
    </w:p>
    <w:p w14:paraId="4957D0D8" w14:textId="77777777" w:rsidR="00F13780" w:rsidRDefault="00F13780" w:rsidP="004C2F19">
      <w:pPr>
        <w:numPr>
          <w:ilvl w:val="0"/>
          <w:numId w:val="23"/>
        </w:numPr>
        <w:overflowPunct/>
        <w:autoSpaceDE/>
        <w:autoSpaceDN/>
        <w:adjustRightInd/>
        <w:spacing w:after="0"/>
        <w:textAlignment w:val="auto"/>
        <w:rPr>
          <w:bCs/>
          <w:lang w:val="en-US" w:eastAsia="x-none"/>
        </w:rPr>
      </w:pPr>
      <w:r>
        <w:rPr>
          <w:bCs/>
          <w:lang w:val="en-US" w:eastAsia="x-none"/>
        </w:rPr>
        <w:t>Alt 1: Including 180 kHz, 360 kHz, and FFS other values</w:t>
      </w:r>
    </w:p>
    <w:p w14:paraId="48F3DCEA" w14:textId="77777777" w:rsidR="00F13780" w:rsidRDefault="00F13780" w:rsidP="004C2F19">
      <w:pPr>
        <w:numPr>
          <w:ilvl w:val="0"/>
          <w:numId w:val="23"/>
        </w:numPr>
        <w:overflowPunct/>
        <w:autoSpaceDE/>
        <w:autoSpaceDN/>
        <w:adjustRightInd/>
        <w:spacing w:after="0"/>
        <w:textAlignment w:val="auto"/>
        <w:rPr>
          <w:bCs/>
          <w:lang w:val="en-US" w:eastAsia="x-none"/>
        </w:rPr>
      </w:pPr>
      <w:r>
        <w:rPr>
          <w:bCs/>
          <w:lang w:val="en-US" w:eastAsia="x-none"/>
        </w:rPr>
        <w:t>Alt 2: Integer multiple(s) of 180 kHz (FFS: what integer(s))</w:t>
      </w:r>
    </w:p>
    <w:p w14:paraId="4E6ECCCE" w14:textId="77777777" w:rsidR="00F13780" w:rsidRPr="00CB4685" w:rsidRDefault="00F13780" w:rsidP="004C2F19">
      <w:pPr>
        <w:numPr>
          <w:ilvl w:val="0"/>
          <w:numId w:val="23"/>
        </w:numPr>
        <w:overflowPunct/>
        <w:autoSpaceDE/>
        <w:autoSpaceDN/>
        <w:adjustRightInd/>
        <w:spacing w:after="0"/>
        <w:textAlignment w:val="auto"/>
        <w:rPr>
          <w:bCs/>
          <w:lang w:val="en-US" w:eastAsia="x-none"/>
        </w:rPr>
      </w:pPr>
      <w:r>
        <w:rPr>
          <w:bCs/>
          <w:lang w:val="en-US" w:eastAsia="x-none"/>
        </w:rPr>
        <w:t>Alt 3: Integer multiple(s) of the subcarrier spacing (FFS: what integer(s))</w:t>
      </w:r>
    </w:p>
  </w:comment>
  <w:comment w:id="58" w:author="Matthew Webb" w:date="2024-08-07T14:44:00Z" w:initials="MWW">
    <w:p w14:paraId="0BB3E5D6" w14:textId="77777777" w:rsidR="00F13780" w:rsidRDefault="00F13780" w:rsidP="004C2F19">
      <w:pPr>
        <w:pStyle w:val="af5"/>
      </w:pPr>
      <w:r>
        <w:rPr>
          <w:rStyle w:val="af7"/>
        </w:rPr>
        <w:annotationRef/>
      </w:r>
      <w:r>
        <w:t>Temporary note: Will add text relating to the following, once substantive agreements exist:</w:t>
      </w:r>
    </w:p>
    <w:p w14:paraId="0F8504E8" w14:textId="77777777" w:rsidR="00F13780" w:rsidRPr="00110327" w:rsidRDefault="00F13780" w:rsidP="004C2F19">
      <w:pPr>
        <w:numPr>
          <w:ilvl w:val="0"/>
          <w:numId w:val="24"/>
        </w:numPr>
        <w:overflowPunct/>
        <w:autoSpaceDE/>
        <w:autoSpaceDN/>
        <w:adjustRightInd/>
        <w:spacing w:after="0"/>
        <w:textAlignment w:val="auto"/>
        <w:rPr>
          <w:rFonts w:ascii="Times" w:eastAsia="Batang" w:hAnsi="Times"/>
          <w:bCs/>
          <w:lang w:eastAsia="x-none"/>
        </w:rPr>
      </w:pPr>
      <w:r w:rsidRPr="00110327">
        <w:rPr>
          <w:rFonts w:ascii="Times" w:eastAsia="Batang" w:hAnsi="Times"/>
          <w:bCs/>
          <w:lang w:eastAsia="x-none"/>
        </w:rPr>
        <w:t>Aspects to study include:</w:t>
      </w:r>
    </w:p>
    <w:p w14:paraId="7D19FAAA" w14:textId="77777777" w:rsidR="00F13780" w:rsidRPr="00110327" w:rsidRDefault="00F13780" w:rsidP="004C2F19">
      <w:pPr>
        <w:numPr>
          <w:ilvl w:val="1"/>
          <w:numId w:val="24"/>
        </w:numPr>
        <w:overflowPunct/>
        <w:autoSpaceDE/>
        <w:autoSpaceDN/>
        <w:adjustRightInd/>
        <w:spacing w:after="0"/>
        <w:textAlignment w:val="auto"/>
        <w:rPr>
          <w:rFonts w:ascii="Times" w:eastAsia="Batang" w:hAnsi="Times"/>
          <w:bCs/>
          <w:lang w:eastAsia="x-none"/>
        </w:rPr>
      </w:pPr>
      <w:r w:rsidRPr="00110327">
        <w:rPr>
          <w:rFonts w:ascii="Times" w:eastAsia="Batang" w:hAnsi="Times"/>
          <w:bCs/>
          <w:lang w:eastAsia="x-none"/>
        </w:rPr>
        <w:t>Spectrum shape</w:t>
      </w:r>
    </w:p>
    <w:p w14:paraId="68B24969" w14:textId="77777777" w:rsidR="00F13780" w:rsidRPr="00110327" w:rsidRDefault="00F13780" w:rsidP="004C2F19">
      <w:pPr>
        <w:numPr>
          <w:ilvl w:val="1"/>
          <w:numId w:val="24"/>
        </w:numPr>
        <w:overflowPunct/>
        <w:autoSpaceDE/>
        <w:autoSpaceDN/>
        <w:adjustRightInd/>
        <w:spacing w:after="0"/>
        <w:textAlignment w:val="auto"/>
        <w:rPr>
          <w:rFonts w:ascii="Times" w:eastAsia="Batang" w:hAnsi="Times"/>
          <w:bCs/>
          <w:lang w:eastAsia="x-none"/>
        </w:rPr>
      </w:pPr>
      <w:r w:rsidRPr="00110327">
        <w:rPr>
          <w:rFonts w:ascii="Times" w:eastAsia="Batang" w:hAnsi="Times"/>
          <w:bCs/>
          <w:lang w:eastAsia="x-none"/>
        </w:rPr>
        <w:t>Complexity</w:t>
      </w:r>
    </w:p>
    <w:p w14:paraId="1AB73283" w14:textId="77777777" w:rsidR="00F13780" w:rsidRPr="00110327" w:rsidRDefault="00F13780" w:rsidP="004C2F19">
      <w:pPr>
        <w:numPr>
          <w:ilvl w:val="1"/>
          <w:numId w:val="24"/>
        </w:numPr>
        <w:overflowPunct/>
        <w:autoSpaceDE/>
        <w:autoSpaceDN/>
        <w:adjustRightInd/>
        <w:spacing w:after="0"/>
        <w:textAlignment w:val="auto"/>
        <w:rPr>
          <w:rFonts w:ascii="Times" w:eastAsia="Batang" w:hAnsi="Times"/>
          <w:bCs/>
          <w:lang w:eastAsia="x-none"/>
        </w:rPr>
      </w:pPr>
      <w:r w:rsidRPr="00110327">
        <w:rPr>
          <w:rFonts w:ascii="Times" w:eastAsia="Batang" w:hAnsi="Times"/>
          <w:bCs/>
          <w:lang w:eastAsia="x-none"/>
        </w:rPr>
        <w:t>Power consumption</w:t>
      </w:r>
    </w:p>
    <w:p w14:paraId="01199E9D" w14:textId="77777777" w:rsidR="00F13780" w:rsidRPr="00110327" w:rsidRDefault="00F13780" w:rsidP="004C2F19">
      <w:pPr>
        <w:numPr>
          <w:ilvl w:val="1"/>
          <w:numId w:val="24"/>
        </w:numPr>
        <w:overflowPunct/>
        <w:autoSpaceDE/>
        <w:autoSpaceDN/>
        <w:adjustRightInd/>
        <w:spacing w:after="0"/>
        <w:textAlignment w:val="auto"/>
        <w:rPr>
          <w:rFonts w:ascii="Times" w:eastAsia="Batang" w:hAnsi="Times"/>
          <w:bCs/>
          <w:lang w:eastAsia="x-none"/>
        </w:rPr>
      </w:pPr>
      <w:r w:rsidRPr="00110327">
        <w:rPr>
          <w:rFonts w:ascii="Times" w:eastAsia="Batang" w:hAnsi="Times"/>
          <w:bCs/>
          <w:lang w:eastAsia="x-none"/>
        </w:rPr>
        <w:t>BER, BLER</w:t>
      </w:r>
    </w:p>
    <w:p w14:paraId="4EE6AA67" w14:textId="77777777" w:rsidR="00F13780" w:rsidRPr="00110327" w:rsidRDefault="00F13780" w:rsidP="004C2F19">
      <w:pPr>
        <w:numPr>
          <w:ilvl w:val="1"/>
          <w:numId w:val="24"/>
        </w:numPr>
        <w:overflowPunct/>
        <w:autoSpaceDE/>
        <w:autoSpaceDN/>
        <w:adjustRightInd/>
        <w:spacing w:after="0"/>
        <w:textAlignment w:val="auto"/>
        <w:rPr>
          <w:rFonts w:ascii="Times" w:eastAsia="Batang" w:hAnsi="Times"/>
          <w:bCs/>
          <w:lang w:eastAsia="x-none"/>
        </w:rPr>
      </w:pPr>
      <w:r w:rsidRPr="00110327">
        <w:rPr>
          <w:rFonts w:ascii="Times" w:eastAsia="Batang" w:hAnsi="Times"/>
          <w:bCs/>
          <w:lang w:eastAsia="x-none"/>
        </w:rPr>
        <w:t>Resilience to SFO</w:t>
      </w:r>
    </w:p>
    <w:p w14:paraId="02240232" w14:textId="77777777" w:rsidR="00F13780" w:rsidRPr="008F5FBE" w:rsidRDefault="00F13780" w:rsidP="004C2F19">
      <w:pPr>
        <w:numPr>
          <w:ilvl w:val="1"/>
          <w:numId w:val="24"/>
        </w:numPr>
        <w:overflowPunct/>
        <w:autoSpaceDE/>
        <w:autoSpaceDN/>
        <w:adjustRightInd/>
        <w:spacing w:after="0"/>
        <w:textAlignment w:val="auto"/>
        <w:rPr>
          <w:rFonts w:ascii="Times" w:eastAsia="Batang" w:hAnsi="Times"/>
          <w:bCs/>
          <w:szCs w:val="24"/>
          <w:lang w:eastAsia="x-none"/>
        </w:rPr>
      </w:pPr>
      <w:r w:rsidRPr="00110327">
        <w:rPr>
          <w:rFonts w:ascii="Times" w:eastAsia="Batang" w:hAnsi="Times"/>
          <w:bCs/>
          <w:lang w:eastAsia="x-none"/>
        </w:rPr>
        <w:t>If there is any relation to CFO</w:t>
      </w:r>
    </w:p>
    <w:p w14:paraId="3A74EFC3" w14:textId="77777777" w:rsidR="00F13780" w:rsidRDefault="00F13780" w:rsidP="004C2F19">
      <w:pPr>
        <w:pStyle w:val="af5"/>
      </w:pPr>
    </w:p>
  </w:comment>
  <w:comment w:id="65" w:author="Matthew Webb" w:date="2024-08-01T22:49:00Z" w:initials="MWW">
    <w:p w14:paraId="331EDD24" w14:textId="77777777" w:rsidR="00F13780" w:rsidRDefault="00F13780" w:rsidP="004C2F19">
      <w:pPr>
        <w:pStyle w:val="af5"/>
        <w:rPr>
          <w:rStyle w:val="af7"/>
        </w:rPr>
      </w:pPr>
      <w:r>
        <w:rPr>
          <w:rStyle w:val="af7"/>
        </w:rPr>
        <w:annotationRef/>
      </w:r>
      <w:r>
        <w:t>Temporary note: I assume the content will need rewriting once more detailed agreements on these aspects to study are made.</w:t>
      </w:r>
    </w:p>
    <w:p w14:paraId="42167BA1" w14:textId="77777777" w:rsidR="00F13780" w:rsidRDefault="00F13780" w:rsidP="004C2F19">
      <w:pPr>
        <w:snapToGrid w:val="0"/>
        <w:rPr>
          <w:rFonts w:eastAsia="Batang"/>
          <w:lang w:eastAsia="zh-CN"/>
        </w:rPr>
      </w:pPr>
      <w:r>
        <w:rPr>
          <w:highlight w:val="green"/>
          <w:lang w:eastAsia="zh-CN"/>
        </w:rPr>
        <w:t>Agreement</w:t>
      </w:r>
    </w:p>
    <w:p w14:paraId="7391A940" w14:textId="77777777" w:rsidR="00F13780" w:rsidRDefault="00F13780" w:rsidP="004C2F19">
      <w:pPr>
        <w:pStyle w:val="af5"/>
      </w:pPr>
      <w:r>
        <w:rPr>
          <w:lang w:eastAsia="zh-CN"/>
        </w:rPr>
        <w:t>….</w:t>
      </w:r>
    </w:p>
    <w:p w14:paraId="3616ED51" w14:textId="77777777" w:rsidR="00F13780" w:rsidRDefault="00F13780" w:rsidP="004C2F19">
      <w:pPr>
        <w:pStyle w:val="B1"/>
      </w:pPr>
      <w:r>
        <w:t>-</w:t>
      </w:r>
      <w:r>
        <w:tab/>
        <w:t>Modulation and coding schemes, e.g., data modulation, line/channel coding</w:t>
      </w:r>
    </w:p>
    <w:p w14:paraId="289B1A03" w14:textId="77777777" w:rsidR="00F13780" w:rsidRDefault="00F13780" w:rsidP="004C2F19">
      <w:pPr>
        <w:pStyle w:val="B1"/>
      </w:pPr>
      <w:r>
        <w:t>-</w:t>
      </w:r>
      <w:r>
        <w:tab/>
        <w:t>Receiving methods, e.g., coherent or non-coherent</w:t>
      </w:r>
    </w:p>
    <w:p w14:paraId="6141B9E8" w14:textId="77777777" w:rsidR="00F13780" w:rsidRDefault="00F13780" w:rsidP="004C2F19">
      <w:pPr>
        <w:pStyle w:val="B1"/>
      </w:pPr>
      <w:r>
        <w:t>-</w:t>
      </w:r>
      <w:r>
        <w:tab/>
        <w:t>D2R transmission length/packet size</w:t>
      </w:r>
    </w:p>
    <w:p w14:paraId="3185EACC" w14:textId="77777777" w:rsidR="00F13780" w:rsidRDefault="00F13780" w:rsidP="004C2F19">
      <w:pPr>
        <w:pStyle w:val="B1"/>
      </w:pPr>
      <w:r>
        <w:t>-</w:t>
      </w:r>
      <w:r>
        <w:tab/>
        <w:t>Midamble overhead</w:t>
      </w:r>
    </w:p>
    <w:p w14:paraId="798D7510" w14:textId="77777777" w:rsidR="00F13780" w:rsidRDefault="00F13780" w:rsidP="004C2F19">
      <w:pPr>
        <w:pStyle w:val="B1"/>
      </w:pPr>
      <w:r>
        <w:t>-</w:t>
      </w:r>
      <w:r>
        <w:tab/>
        <w:t>Timing/frequency accuracy</w:t>
      </w:r>
    </w:p>
    <w:p w14:paraId="42D0E8AA" w14:textId="77777777" w:rsidR="00F13780" w:rsidRPr="00F76327" w:rsidRDefault="00F13780" w:rsidP="004C2F19">
      <w:pPr>
        <w:pStyle w:val="B1"/>
      </w:pPr>
      <w:r>
        <w:t>-</w:t>
      </w:r>
      <w:r>
        <w:tab/>
        <w:t>Phase accuracy</w:t>
      </w:r>
      <w:r>
        <w:rPr>
          <w:rStyle w:val="af7"/>
        </w:rPr>
        <w:annotationRef/>
      </w:r>
    </w:p>
    <w:p w14:paraId="637A935A" w14:textId="77777777" w:rsidR="00F13780" w:rsidRDefault="00F13780" w:rsidP="004C2F19">
      <w:pPr>
        <w:pStyle w:val="af5"/>
      </w:pPr>
    </w:p>
  </w:comment>
  <w:comment w:id="69" w:author="Matthew Webb" w:date="2024-08-01T21:51:00Z" w:initials="MWW">
    <w:p w14:paraId="7073DC7A" w14:textId="77777777" w:rsidR="00F13780" w:rsidRDefault="00F13780" w:rsidP="004C2F19">
      <w:pPr>
        <w:pStyle w:val="af5"/>
        <w:rPr>
          <w:rStyle w:val="af7"/>
        </w:rPr>
      </w:pPr>
      <w:r>
        <w:rPr>
          <w:rStyle w:val="af7"/>
        </w:rPr>
        <w:annotationRef/>
      </w:r>
      <w:r>
        <w:rPr>
          <w:rStyle w:val="af7"/>
        </w:rPr>
        <w:t>Temporary note: Will add text relating to the following once substantive agreements exist:</w:t>
      </w:r>
    </w:p>
    <w:p w14:paraId="27DE2D08" w14:textId="77777777" w:rsidR="00F13780" w:rsidRDefault="00F13780" w:rsidP="004C2F19">
      <w:pPr>
        <w:snapToGrid w:val="0"/>
        <w:rPr>
          <w:rFonts w:eastAsia="Batang"/>
          <w:lang w:eastAsia="zh-CN"/>
        </w:rPr>
      </w:pPr>
      <w:r>
        <w:rPr>
          <w:highlight w:val="green"/>
          <w:lang w:eastAsia="zh-CN"/>
        </w:rPr>
        <w:t>Agreement</w:t>
      </w:r>
    </w:p>
    <w:p w14:paraId="1172575D" w14:textId="77777777" w:rsidR="00F13780" w:rsidRDefault="00F13780" w:rsidP="004C2F19">
      <w:pPr>
        <w:spacing w:after="0"/>
        <w:ind w:left="360"/>
        <w:rPr>
          <w:bCs/>
        </w:rPr>
      </w:pPr>
      <w:bookmarkStart w:id="70" w:name="_Hlk173441390"/>
      <w:r>
        <w:rPr>
          <w:lang w:eastAsia="zh-CN"/>
        </w:rPr>
        <w:t>….</w:t>
      </w:r>
    </w:p>
    <w:p w14:paraId="6A8E3AE3" w14:textId="77777777" w:rsidR="00F13780" w:rsidRDefault="00F13780" w:rsidP="004C2F19">
      <w:pPr>
        <w:numPr>
          <w:ilvl w:val="0"/>
          <w:numId w:val="22"/>
        </w:numPr>
        <w:overflowPunct/>
        <w:autoSpaceDE/>
        <w:autoSpaceDN/>
        <w:adjustRightInd/>
        <w:spacing w:after="0"/>
        <w:textAlignment w:val="auto"/>
        <w:rPr>
          <w:bCs/>
        </w:rPr>
      </w:pPr>
      <w:r>
        <w:rPr>
          <w:rFonts w:eastAsia="等线"/>
          <w:bCs/>
          <w:lang w:eastAsia="zh-CN"/>
        </w:rPr>
        <w:t xml:space="preserve">The study should consider </w:t>
      </w:r>
      <w:r>
        <w:rPr>
          <w:lang w:eastAsia="zh-CN"/>
        </w:rPr>
        <w:t>at least following aspects</w:t>
      </w:r>
      <w:r>
        <w:rPr>
          <w:rFonts w:eastAsia="等线"/>
          <w:bCs/>
          <w:lang w:eastAsia="zh-CN"/>
        </w:rPr>
        <w:t xml:space="preserve"> </w:t>
      </w:r>
    </w:p>
    <w:p w14:paraId="6D7607D4" w14:textId="77777777" w:rsidR="00F13780" w:rsidRDefault="00F13780" w:rsidP="004C2F19">
      <w:pPr>
        <w:numPr>
          <w:ilvl w:val="1"/>
          <w:numId w:val="22"/>
        </w:numPr>
        <w:overflowPunct/>
        <w:autoSpaceDE/>
        <w:autoSpaceDN/>
        <w:adjustRightInd/>
        <w:spacing w:after="0"/>
        <w:textAlignment w:val="auto"/>
        <w:rPr>
          <w:bCs/>
          <w:lang w:val="en-US"/>
        </w:rPr>
      </w:pPr>
      <w:r>
        <w:rPr>
          <w:bCs/>
          <w:lang w:val="en-US"/>
        </w:rPr>
        <w:t>Implementation restrictions for the existing BS/UE</w:t>
      </w:r>
    </w:p>
    <w:p w14:paraId="64174966" w14:textId="77777777" w:rsidR="00F13780" w:rsidRDefault="00F13780" w:rsidP="004C2F19">
      <w:pPr>
        <w:numPr>
          <w:ilvl w:val="1"/>
          <w:numId w:val="22"/>
        </w:numPr>
        <w:overflowPunct/>
        <w:autoSpaceDE/>
        <w:autoSpaceDN/>
        <w:adjustRightInd/>
        <w:spacing w:after="0"/>
        <w:textAlignment w:val="auto"/>
        <w:rPr>
          <w:bCs/>
          <w:lang w:val="en-US"/>
        </w:rPr>
      </w:pPr>
      <w:r>
        <w:rPr>
          <w:bCs/>
          <w:lang w:val="en-US"/>
        </w:rPr>
        <w:t>[Processing time is common or different for different A-IoT devices]</w:t>
      </w:r>
    </w:p>
    <w:p w14:paraId="6C67B1C8" w14:textId="77777777" w:rsidR="00F13780" w:rsidRDefault="00F13780" w:rsidP="004C2F19">
      <w:pPr>
        <w:numPr>
          <w:ilvl w:val="1"/>
          <w:numId w:val="22"/>
        </w:numPr>
        <w:overflowPunct/>
        <w:autoSpaceDE/>
        <w:autoSpaceDN/>
        <w:adjustRightInd/>
        <w:spacing w:after="0"/>
        <w:textAlignment w:val="auto"/>
        <w:rPr>
          <w:bCs/>
          <w:lang w:val="en-US"/>
        </w:rPr>
      </w:pPr>
      <w:r>
        <w:rPr>
          <w:bCs/>
          <w:lang w:val="en-US"/>
        </w:rPr>
        <w:t xml:space="preserve">[Processing time for different traffic types/command types (e.g. DT or DO-DTT) and/or different use case (e.g., Inventory or Command)] </w:t>
      </w:r>
    </w:p>
    <w:bookmarkEnd w:id="70"/>
    <w:p w14:paraId="611C3CCA" w14:textId="77777777" w:rsidR="00F13780" w:rsidRDefault="00F13780" w:rsidP="004C2F19">
      <w:pPr>
        <w:numPr>
          <w:ilvl w:val="0"/>
          <w:numId w:val="22"/>
        </w:numPr>
        <w:overflowPunct/>
        <w:autoSpaceDE/>
        <w:autoSpaceDN/>
        <w:adjustRightInd/>
        <w:spacing w:after="0"/>
        <w:textAlignment w:val="auto"/>
        <w:rPr>
          <w:bCs/>
        </w:rPr>
      </w:pPr>
      <w:r>
        <w:rPr>
          <w:rFonts w:eastAsia="等线"/>
          <w:bCs/>
          <w:lang w:eastAsia="zh-CN"/>
        </w:rPr>
        <w:t xml:space="preserve">FFS other timing aspects </w:t>
      </w:r>
    </w:p>
    <w:p w14:paraId="13550A65" w14:textId="77777777" w:rsidR="00F13780" w:rsidRDefault="00F13780" w:rsidP="004C2F19">
      <w:pPr>
        <w:pStyle w:val="af5"/>
      </w:pPr>
    </w:p>
  </w:comment>
  <w:comment w:id="73" w:author="Matthew Webb" w:date="2024-08-26T16:49:00Z" w:initials="MWW">
    <w:p w14:paraId="407C8594" w14:textId="77777777" w:rsidR="00F13780" w:rsidRDefault="00F13780" w:rsidP="004C2F19">
      <w:pPr>
        <w:pStyle w:val="af5"/>
      </w:pPr>
      <w:r>
        <w:rPr>
          <w:rStyle w:val="af7"/>
        </w:rPr>
        <w:annotationRef/>
      </w:r>
      <w:r>
        <w:t>Temporary note:</w:t>
      </w:r>
    </w:p>
    <w:p w14:paraId="041D6426" w14:textId="77777777" w:rsidR="00F13780" w:rsidRDefault="00F13780" w:rsidP="004C2F19">
      <w:pPr>
        <w:pStyle w:val="af5"/>
      </w:pPr>
      <w:r>
        <w:t>1. In case there are cross-WG text proposals, I put this in a 6.x section at this time. If it is finally only from RAN1, it may move into 6.1.x.</w:t>
      </w:r>
    </w:p>
    <w:p w14:paraId="7697B010" w14:textId="77777777" w:rsidR="00F13780" w:rsidRDefault="00F13780" w:rsidP="004C2F19">
      <w:pPr>
        <w:pStyle w:val="af5"/>
      </w:pPr>
    </w:p>
    <w:p w14:paraId="344A40BC" w14:textId="77777777" w:rsidR="00F13780" w:rsidRDefault="00F13780" w:rsidP="004C2F19">
      <w:pPr>
        <w:pStyle w:val="af5"/>
      </w:pPr>
      <w:r>
        <w:t>2. This note from RAN1#118 agreement will be implemented once there is substantive clarity on what was eventually discussed regarding applicability.</w:t>
      </w:r>
    </w:p>
    <w:p w14:paraId="1FA24DEE" w14:textId="77777777" w:rsidR="00F13780" w:rsidRDefault="00F13780" w:rsidP="004C2F19">
      <w:pPr>
        <w:pStyle w:val="af5"/>
      </w:pPr>
    </w:p>
    <w:p w14:paraId="309470F0" w14:textId="77777777" w:rsidR="00F13780" w:rsidRPr="00777CA2" w:rsidRDefault="00F13780" w:rsidP="004C2F19">
      <w:pPr>
        <w:ind w:left="568"/>
        <w:rPr>
          <w:i/>
          <w:iCs/>
        </w:rPr>
      </w:pPr>
      <w:r w:rsidRPr="00777CA2">
        <w:rPr>
          <w:i/>
          <w:iCs/>
        </w:rPr>
        <w:t xml:space="preserve">Note: The applicability of Direction 1 and/or 2 to different device types 1/2a/2b may be further discussed. </w:t>
      </w:r>
    </w:p>
    <w:p w14:paraId="49BD79FC" w14:textId="77777777" w:rsidR="00F13780" w:rsidRDefault="00F13780" w:rsidP="004C2F19">
      <w:pPr>
        <w:pStyle w:val="af5"/>
      </w:pPr>
    </w:p>
  </w:comment>
  <w:comment w:id="153" w:author="Huawei-Yulong" w:date="2024-07-04T15:47:00Z" w:initials="HW">
    <w:p w14:paraId="740B6D35" w14:textId="433EE810" w:rsidR="00F13780" w:rsidRDefault="00F13780" w:rsidP="004C2F19">
      <w:pPr>
        <w:pStyle w:val="af5"/>
      </w:pPr>
      <w:r>
        <w:rPr>
          <w:rStyle w:val="af7"/>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sidRPr="00323355">
        <w:rPr>
          <w:rFonts w:eastAsia="等线" w:hint="eastAsia"/>
          <w:lang w:eastAsia="zh-CN"/>
        </w:rPr>
        <w:t>T</w:t>
      </w:r>
      <w:r w:rsidRPr="00323355">
        <w:rPr>
          <w:rFonts w:eastAsia="等线"/>
          <w:lang w:eastAsia="zh-CN"/>
        </w:rPr>
        <w:t>o capture below agreements after the details become clear:</w:t>
      </w:r>
    </w:p>
    <w:p w14:paraId="756970D4" w14:textId="77777777" w:rsidR="00F13780" w:rsidRDefault="00F13780" w:rsidP="004C2F19">
      <w:pPr>
        <w:pStyle w:val="af5"/>
      </w:pPr>
      <w:r w:rsidRPr="002105B0">
        <w:rPr>
          <w:i/>
        </w:rPr>
        <w:t xml:space="preserve">FFS </w:t>
      </w:r>
      <w:r w:rsidRPr="002B7279">
        <w:rPr>
          <w:i/>
          <w:highlight w:val="yellow"/>
        </w:rPr>
        <w:t>how (e.g. implicit/explicit/configured/preconfigured) and what resources</w:t>
      </w:r>
      <w:r w:rsidRPr="002105B0">
        <w:rPr>
          <w:i/>
        </w:rPr>
        <w:t xml:space="preserve"> (dedicated and/or shared) are provided to the device taking into account RAN1 discussion.  </w:t>
      </w:r>
    </w:p>
  </w:comment>
  <w:comment w:id="154" w:author="Huawei-Yulong" w:date="2024-07-04T15:47:00Z" w:initials="HW">
    <w:p w14:paraId="691A687A" w14:textId="77777777" w:rsidR="00F13780" w:rsidRDefault="00F13780" w:rsidP="004C2F19">
      <w:pPr>
        <w:pStyle w:val="af5"/>
        <w:rPr>
          <w:rFonts w:eastAsia="等线"/>
          <w:lang w:eastAsia="zh-CN"/>
        </w:rPr>
      </w:pPr>
      <w:r>
        <w:rPr>
          <w:rStyle w:val="af7"/>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sidRPr="00323355">
        <w:rPr>
          <w:rFonts w:eastAsia="等线" w:hint="eastAsia"/>
          <w:lang w:eastAsia="zh-CN"/>
        </w:rPr>
        <w:t>T</w:t>
      </w:r>
      <w:r w:rsidRPr="00323355">
        <w:rPr>
          <w:rFonts w:eastAsia="等线"/>
          <w:lang w:eastAsia="zh-CN"/>
        </w:rPr>
        <w:t>o capture below agreements after the details become clear:</w:t>
      </w:r>
    </w:p>
    <w:p w14:paraId="35270D14" w14:textId="77777777" w:rsidR="00F13780" w:rsidRPr="00FD717E" w:rsidRDefault="00F13780" w:rsidP="004C2F19">
      <w:pPr>
        <w:pStyle w:val="af5"/>
        <w:rPr>
          <w:i/>
        </w:rPr>
      </w:pPr>
      <w:r w:rsidRPr="00FD717E">
        <w:rPr>
          <w:i/>
        </w:rPr>
        <w:t xml:space="preserve">We will wait for RAN1 further progress on </w:t>
      </w:r>
      <w:r w:rsidRPr="002B7279">
        <w:rPr>
          <w:i/>
          <w:highlight w:val="yellow"/>
        </w:rPr>
        <w:t>device monitoring details</w:t>
      </w:r>
      <w:r w:rsidRPr="00FD717E">
        <w:rPr>
          <w:i/>
        </w:rPr>
        <w:t>.</w:t>
      </w:r>
    </w:p>
  </w:comment>
  <w:comment w:id="166" w:author="Huawei-Yulong" w:date="2024-07-04T15:47:00Z" w:initials="HW">
    <w:p w14:paraId="362D7C4D" w14:textId="5F635621" w:rsidR="00F13780" w:rsidRPr="00323355" w:rsidRDefault="00F13780" w:rsidP="004C2F19">
      <w:pPr>
        <w:pStyle w:val="EditorsNote"/>
        <w:ind w:left="0" w:firstLine="0"/>
        <w:rPr>
          <w:rFonts w:eastAsia="等线"/>
          <w:color w:val="auto"/>
          <w:lang w:eastAsia="zh-CN"/>
        </w:rPr>
      </w:pPr>
      <w:r w:rsidRPr="00323355">
        <w:rPr>
          <w:rStyle w:val="af7"/>
          <w:color w:val="auto"/>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color w:val="auto"/>
          <w:lang w:eastAsia="zh-CN"/>
        </w:rPr>
        <w:tab/>
      </w:r>
      <w:r w:rsidRPr="00323355">
        <w:rPr>
          <w:rFonts w:eastAsia="等线" w:hint="eastAsia"/>
          <w:color w:val="auto"/>
          <w:lang w:eastAsia="zh-CN"/>
        </w:rPr>
        <w:t>T</w:t>
      </w:r>
      <w:r w:rsidRPr="00323355">
        <w:rPr>
          <w:rFonts w:eastAsia="等线"/>
          <w:color w:val="auto"/>
          <w:lang w:eastAsia="zh-CN"/>
        </w:rPr>
        <w:t>o capture below agreements after the details become clear:</w:t>
      </w:r>
    </w:p>
    <w:p w14:paraId="0A066D1E" w14:textId="77777777" w:rsidR="00F13780" w:rsidRPr="00323355" w:rsidRDefault="00F13780" w:rsidP="004C2F19">
      <w:pPr>
        <w:pStyle w:val="EditorsNote"/>
        <w:numPr>
          <w:ilvl w:val="0"/>
          <w:numId w:val="6"/>
        </w:numPr>
        <w:spacing w:before="80" w:after="100"/>
        <w:rPr>
          <w:i/>
          <w:iCs/>
          <w:color w:val="auto"/>
        </w:rPr>
      </w:pPr>
      <w:r w:rsidRPr="00323355">
        <w:rPr>
          <w:i/>
          <w:iCs/>
          <w:color w:val="auto"/>
        </w:rPr>
        <w:t>“Reader provides the information that the device needs to respond to the random access trigger.  FFS what those parameters are”</w:t>
      </w:r>
    </w:p>
    <w:p w14:paraId="3394D4E4" w14:textId="77777777" w:rsidR="00F13780" w:rsidRPr="00923C9C" w:rsidRDefault="00F13780" w:rsidP="004C2F19">
      <w:pPr>
        <w:pStyle w:val="EditorsNote"/>
        <w:numPr>
          <w:ilvl w:val="0"/>
          <w:numId w:val="6"/>
        </w:numPr>
        <w:spacing w:before="80" w:after="100"/>
        <w:rPr>
          <w:i/>
          <w:iCs/>
          <w:strike/>
          <w:color w:val="auto"/>
        </w:rPr>
      </w:pPr>
      <w:r w:rsidRPr="00923C9C">
        <w:rPr>
          <w:i/>
          <w:iCs/>
          <w:strike/>
          <w:color w:val="auto"/>
        </w:rPr>
        <w:t>“Study the solution and benefits of both 2-step like random access procedure and 4-step like random access procedure.  FFS the details on each procedure and how we call it</w:t>
      </w:r>
      <w:r w:rsidRPr="00923C9C">
        <w:rPr>
          <w:rStyle w:val="af7"/>
          <w:i/>
          <w:iCs/>
          <w:strike/>
          <w:color w:val="auto"/>
        </w:rPr>
        <w:annotationRef/>
      </w:r>
      <w:r w:rsidRPr="00923C9C">
        <w:rPr>
          <w:rStyle w:val="af7"/>
          <w:strike/>
          <w:color w:val="auto"/>
        </w:rPr>
        <w:annotationRef/>
      </w:r>
      <w:r w:rsidRPr="00923C9C">
        <w:rPr>
          <w:i/>
          <w:iCs/>
          <w:strike/>
          <w:color w:val="auto"/>
        </w:rPr>
        <w:t xml:space="preserve">.”  </w:t>
      </w:r>
    </w:p>
    <w:p w14:paraId="6FB8031F" w14:textId="77777777" w:rsidR="00F13780" w:rsidRPr="00323355" w:rsidRDefault="00F13780" w:rsidP="004C2F19">
      <w:pPr>
        <w:pStyle w:val="EditorsNote"/>
        <w:numPr>
          <w:ilvl w:val="0"/>
          <w:numId w:val="6"/>
        </w:numPr>
        <w:spacing w:before="80" w:after="100"/>
        <w:rPr>
          <w:i/>
          <w:iCs/>
          <w:color w:val="auto"/>
        </w:rPr>
      </w:pPr>
      <w:r w:rsidRPr="00323355">
        <w:rPr>
          <w:i/>
          <w:iCs/>
          <w:color w:val="auto"/>
        </w:rPr>
        <w:t>“Handling of contention resolution failure and access failure at the device will be studied in RAN2, including failure detection and re-access.  FFS details”</w:t>
      </w:r>
    </w:p>
    <w:p w14:paraId="015CA35E" w14:textId="77777777" w:rsidR="00F13780" w:rsidRPr="00923C9C" w:rsidRDefault="00F13780" w:rsidP="004C2F19">
      <w:pPr>
        <w:pStyle w:val="EditorsNote"/>
        <w:numPr>
          <w:ilvl w:val="0"/>
          <w:numId w:val="6"/>
        </w:numPr>
        <w:spacing w:before="80" w:after="100"/>
        <w:rPr>
          <w:strike/>
          <w:color w:val="auto"/>
        </w:rPr>
      </w:pPr>
      <w:r w:rsidRPr="00923C9C">
        <w:rPr>
          <w:i/>
          <w:iCs/>
          <w:strike/>
          <w:color w:val="auto"/>
        </w:rPr>
        <w:t xml:space="preserve">“For the very first access message from the device to reader in random access an ID is included.  RAN2 to discuss whether a temporary identifier is included, or the permanent device ID is included (considering other WGs input as well). </w:t>
      </w:r>
      <w:r w:rsidRPr="00923C9C">
        <w:rPr>
          <w:rStyle w:val="af7"/>
          <w:i/>
          <w:iCs/>
          <w:strike/>
          <w:color w:val="auto"/>
        </w:rPr>
        <w:annotationRef/>
      </w:r>
      <w:r w:rsidRPr="00923C9C">
        <w:rPr>
          <w:i/>
          <w:iCs/>
          <w:strike/>
          <w:color w:val="auto"/>
        </w:rPr>
        <w:t>“</w:t>
      </w:r>
      <w:r w:rsidRPr="00923C9C">
        <w:rPr>
          <w:strike/>
          <w:color w:val="auto"/>
        </w:rPr>
        <w:t xml:space="preserve">  </w:t>
      </w:r>
    </w:p>
    <w:p w14:paraId="59F3FE3A" w14:textId="77777777" w:rsidR="00F13780" w:rsidRPr="00323355" w:rsidRDefault="00F13780" w:rsidP="004C2F19">
      <w:pPr>
        <w:pStyle w:val="af5"/>
      </w:pPr>
    </w:p>
  </w:comment>
  <w:comment w:id="224" w:author="Huawei-Yulong" w:date="2024-07-04T15:47:00Z" w:initials="HW">
    <w:p w14:paraId="006CCFF1" w14:textId="77777777" w:rsidR="00F13780" w:rsidRDefault="00F13780" w:rsidP="004C2F19">
      <w:pPr>
        <w:pStyle w:val="B-1"/>
        <w:numPr>
          <w:ilvl w:val="0"/>
          <w:numId w:val="0"/>
        </w:numPr>
      </w:pPr>
      <w:r>
        <w:rPr>
          <w:rStyle w:val="af7"/>
        </w:rPr>
        <w:annotationRef/>
      </w:r>
      <w:r w:rsidRPr="00A20EC0">
        <w:rPr>
          <w:rFonts w:eastAsia="等线" w:hint="eastAsia"/>
          <w:b/>
          <w:bCs/>
          <w:color w:val="00B0F0"/>
          <w:lang w:val="x-none"/>
        </w:rPr>
        <w:t>E</w:t>
      </w:r>
      <w:r w:rsidRPr="00A20EC0">
        <w:rPr>
          <w:rFonts w:eastAsia="等线"/>
          <w:b/>
          <w:bCs/>
          <w:color w:val="00B0F0"/>
          <w:lang w:val="x-none"/>
        </w:rPr>
        <w:t>ditor’s Reminder:</w:t>
      </w:r>
      <w:r w:rsidRPr="00323355">
        <w:rPr>
          <w:rFonts w:eastAsia="等线"/>
        </w:rPr>
        <w:tab/>
      </w:r>
      <w:r w:rsidRPr="00323355">
        <w:rPr>
          <w:rFonts w:eastAsia="等线" w:hint="eastAsia"/>
        </w:rPr>
        <w:t>T</w:t>
      </w:r>
      <w:r w:rsidRPr="00323355">
        <w:rPr>
          <w:rFonts w:eastAsia="等线"/>
        </w:rPr>
        <w:t>o capture below agreements after the details become clear:</w:t>
      </w:r>
    </w:p>
    <w:p w14:paraId="6971F976" w14:textId="77777777" w:rsidR="00F13780" w:rsidRDefault="00F13780" w:rsidP="004C2F19">
      <w:pPr>
        <w:pStyle w:val="B-1"/>
        <w:numPr>
          <w:ilvl w:val="0"/>
          <w:numId w:val="0"/>
        </w:numPr>
        <w:rPr>
          <w:i/>
        </w:rPr>
      </w:pPr>
      <w:r w:rsidRPr="00637549">
        <w:rPr>
          <w:i/>
        </w:rPr>
        <w:t>Further information may be included in mgs2 based on RAN1 agreements</w:t>
      </w:r>
    </w:p>
    <w:p w14:paraId="547C51B5" w14:textId="77777777" w:rsidR="00F13780" w:rsidRDefault="00F13780" w:rsidP="004C2F19">
      <w:pPr>
        <w:pStyle w:val="B-1"/>
        <w:numPr>
          <w:ilvl w:val="0"/>
          <w:numId w:val="0"/>
        </w:numPr>
        <w:rPr>
          <w:i/>
        </w:rPr>
      </w:pPr>
    </w:p>
    <w:p w14:paraId="508C3213" w14:textId="2D69F22C" w:rsidR="00F13780" w:rsidRPr="000E5A3F" w:rsidRDefault="00F13780" w:rsidP="004C2F19">
      <w:pPr>
        <w:pStyle w:val="B-1"/>
        <w:numPr>
          <w:ilvl w:val="0"/>
          <w:numId w:val="0"/>
        </w:numPr>
        <w:rPr>
          <w:i/>
        </w:rPr>
      </w:pPr>
      <w:r w:rsidRPr="00B5379E">
        <w:rPr>
          <w:i/>
          <w:noProof/>
          <w:lang w:eastAsia="ko-KR"/>
        </w:rPr>
        <w:t>RAN2 assumes that Msg3 transmission resource can explicitly be indicated in Msg2 (based on RAN1 agreements/design).  Wait for RAN1 for further details.</w:t>
      </w:r>
    </w:p>
  </w:comment>
  <w:comment w:id="229" w:author="Huawei-Yulong" w:date="2024-08-27T17:40:00Z" w:initials="HW">
    <w:p w14:paraId="137495CB" w14:textId="77777777" w:rsidR="00F13780" w:rsidRDefault="00F13780" w:rsidP="00416848">
      <w:pPr>
        <w:pStyle w:val="B-1"/>
        <w:numPr>
          <w:ilvl w:val="0"/>
          <w:numId w:val="0"/>
        </w:numPr>
      </w:pPr>
      <w:r>
        <w:rPr>
          <w:rStyle w:val="af7"/>
        </w:rPr>
        <w:annotationRef/>
      </w:r>
      <w:r w:rsidRPr="00A20EC0">
        <w:rPr>
          <w:rFonts w:eastAsia="等线" w:hint="eastAsia"/>
          <w:b/>
          <w:bCs/>
          <w:color w:val="00B0F0"/>
          <w:lang w:val="x-none"/>
        </w:rPr>
        <w:t>E</w:t>
      </w:r>
      <w:r w:rsidRPr="00A20EC0">
        <w:rPr>
          <w:rFonts w:eastAsia="等线"/>
          <w:b/>
          <w:bCs/>
          <w:color w:val="00B0F0"/>
          <w:lang w:val="x-none"/>
        </w:rPr>
        <w:t>ditor’s Reminder:</w:t>
      </w:r>
      <w:r w:rsidRPr="00323355">
        <w:rPr>
          <w:rFonts w:eastAsia="等线"/>
        </w:rPr>
        <w:tab/>
      </w:r>
      <w:r w:rsidRPr="00323355">
        <w:rPr>
          <w:rFonts w:eastAsia="等线" w:hint="eastAsia"/>
        </w:rPr>
        <w:t>T</w:t>
      </w:r>
      <w:r w:rsidRPr="00323355">
        <w:rPr>
          <w:rFonts w:eastAsia="等线"/>
        </w:rPr>
        <w:t>o capture below agreements after the details become clear:</w:t>
      </w:r>
    </w:p>
    <w:p w14:paraId="7AA34EC1" w14:textId="77777777" w:rsidR="00F13780" w:rsidRPr="003E4575" w:rsidRDefault="00F13780" w:rsidP="00416848">
      <w:pPr>
        <w:pStyle w:val="af5"/>
        <w:rPr>
          <w:lang w:val="en-US"/>
        </w:rPr>
      </w:pPr>
      <w:r w:rsidRPr="003E4575">
        <w:rPr>
          <w:i/>
        </w:rPr>
        <w:t xml:space="preserve">FFS if there will be devices support </w:t>
      </w:r>
      <w:r w:rsidRPr="003E4575">
        <w:rPr>
          <w:i/>
          <w:highlight w:val="yellow"/>
        </w:rPr>
        <w:t>only 2-step RA and any other optimizations will be needed for such devices</w:t>
      </w:r>
      <w:r w:rsidRPr="003E4575">
        <w:rPr>
          <w:i/>
        </w:rPr>
        <w:t xml:space="preserve">.  </w:t>
      </w:r>
    </w:p>
  </w:comment>
  <w:comment w:id="236" w:author="Huawei-Yulong" w:date="2024-07-04T15:47:00Z" w:initials="HW">
    <w:p w14:paraId="547C0473" w14:textId="77777777" w:rsidR="00F13780" w:rsidRPr="00F32DD8" w:rsidRDefault="00F13780" w:rsidP="004C2F19">
      <w:pPr>
        <w:pStyle w:val="B-2"/>
        <w:numPr>
          <w:ilvl w:val="0"/>
          <w:numId w:val="0"/>
        </w:numPr>
      </w:pPr>
      <w:r>
        <w:rPr>
          <w:rStyle w:val="af7"/>
        </w:rPr>
        <w:annotationRef/>
      </w:r>
      <w:r w:rsidRPr="00A20EC0">
        <w:rPr>
          <w:rFonts w:eastAsia="等线" w:hint="eastAsia"/>
          <w:b/>
          <w:bCs/>
          <w:color w:val="00B0F0"/>
          <w:lang w:val="x-none"/>
        </w:rPr>
        <w:t>E</w:t>
      </w:r>
      <w:r w:rsidRPr="00A20EC0">
        <w:rPr>
          <w:rFonts w:eastAsia="等线"/>
          <w:b/>
          <w:bCs/>
          <w:color w:val="00B0F0"/>
          <w:lang w:val="x-none"/>
        </w:rPr>
        <w:t>ditor’s Reminder:</w:t>
      </w:r>
      <w:r w:rsidRPr="00323355">
        <w:rPr>
          <w:rFonts w:eastAsia="等线"/>
        </w:rPr>
        <w:tab/>
      </w:r>
      <w:r w:rsidRPr="00323355">
        <w:rPr>
          <w:rFonts w:eastAsia="等线" w:hint="eastAsia"/>
        </w:rPr>
        <w:t>T</w:t>
      </w:r>
      <w:r w:rsidRPr="00323355">
        <w:rPr>
          <w:rFonts w:eastAsia="等线"/>
        </w:rPr>
        <w:t>o capture below agreements after the details become clear:</w:t>
      </w:r>
    </w:p>
    <w:p w14:paraId="34C39A40" w14:textId="77777777" w:rsidR="00F13780" w:rsidRPr="00F32DD8" w:rsidRDefault="00F13780" w:rsidP="004C2F19">
      <w:pPr>
        <w:pStyle w:val="B-2"/>
        <w:numPr>
          <w:ilvl w:val="0"/>
          <w:numId w:val="0"/>
        </w:numPr>
        <w:rPr>
          <w:i/>
        </w:rPr>
      </w:pPr>
      <w:r w:rsidRPr="00F32DD8">
        <w:rPr>
          <w:i/>
        </w:rPr>
        <w:t>FFS what some information is. “Msg2” usage/presence can be further discussed</w:t>
      </w:r>
    </w:p>
  </w:comment>
  <w:comment w:id="270" w:author="Huawei-Yulong" w:date="2024-08-27T17:20:00Z" w:initials="HW">
    <w:p w14:paraId="6E1D1DAA" w14:textId="07DA961D" w:rsidR="00F13780" w:rsidRDefault="00F13780" w:rsidP="00923C9C">
      <w:pPr>
        <w:pStyle w:val="B-2"/>
        <w:numPr>
          <w:ilvl w:val="0"/>
          <w:numId w:val="0"/>
        </w:numPr>
      </w:pPr>
      <w:r>
        <w:rPr>
          <w:rStyle w:val="af7"/>
        </w:rPr>
        <w:annotationRef/>
      </w:r>
      <w:r w:rsidRPr="00A20EC0">
        <w:rPr>
          <w:rFonts w:eastAsia="等线" w:hint="eastAsia"/>
          <w:b/>
          <w:bCs/>
          <w:color w:val="00B0F0"/>
        </w:rPr>
        <w:t>E</w:t>
      </w:r>
      <w:r w:rsidRPr="00A20EC0">
        <w:rPr>
          <w:rFonts w:eastAsia="等线"/>
          <w:b/>
          <w:bCs/>
          <w:color w:val="00B0F0"/>
        </w:rPr>
        <w:t>ditor’s Reminder:</w:t>
      </w:r>
      <w:r w:rsidRPr="00323355">
        <w:rPr>
          <w:rFonts w:eastAsia="等线"/>
        </w:rPr>
        <w:t xml:space="preserve"> </w:t>
      </w:r>
      <w:r w:rsidRPr="00323355">
        <w:rPr>
          <w:rFonts w:eastAsia="等线" w:hint="eastAsia"/>
        </w:rPr>
        <w:t>T</w:t>
      </w:r>
      <w:r w:rsidRPr="00323355">
        <w:rPr>
          <w:rFonts w:eastAsia="等线"/>
        </w:rPr>
        <w:t>o capture below agreements after the details become clear:</w:t>
      </w:r>
    </w:p>
    <w:p w14:paraId="6E07F59F" w14:textId="77777777" w:rsidR="00F13780" w:rsidRPr="0053414F" w:rsidRDefault="00F13780" w:rsidP="00923C9C">
      <w:pPr>
        <w:pStyle w:val="B-2"/>
        <w:numPr>
          <w:ilvl w:val="0"/>
          <w:numId w:val="0"/>
        </w:numPr>
        <w:ind w:leftChars="180" w:left="360"/>
        <w:rPr>
          <w:i/>
        </w:rPr>
      </w:pPr>
      <w:r w:rsidRPr="0053414F">
        <w:rPr>
          <w:i/>
        </w:rPr>
        <w:t xml:space="preserve">FFS if a short AS ID is also included in the message and what type of ID for scheduling purposes.   </w:t>
      </w:r>
    </w:p>
    <w:p w14:paraId="4266C022" w14:textId="77777777" w:rsidR="00F13780" w:rsidRPr="0053414F" w:rsidRDefault="00F13780" w:rsidP="00923C9C">
      <w:pPr>
        <w:pStyle w:val="B-2"/>
        <w:numPr>
          <w:ilvl w:val="0"/>
          <w:numId w:val="0"/>
        </w:numPr>
        <w:ind w:leftChars="270" w:left="540"/>
      </w:pPr>
      <w:r w:rsidRPr="0053414F">
        <w:rPr>
          <w:i/>
        </w:rPr>
        <w:t>FFS if reader assigns the AS ID for scheduling purposes</w:t>
      </w:r>
    </w:p>
  </w:comment>
  <w:comment w:id="273" w:author="Huawei-Yulong" w:date="2024-08-28T17:21:00Z" w:initials="HW">
    <w:p w14:paraId="7AE5BD6D" w14:textId="30C3458C" w:rsidR="00F13780" w:rsidRDefault="00F13780" w:rsidP="00923C9C">
      <w:pPr>
        <w:pStyle w:val="af5"/>
        <w:rPr>
          <w:rFonts w:eastAsiaTheme="minorEastAsia"/>
        </w:rPr>
      </w:pPr>
      <w:r>
        <w:rPr>
          <w:rStyle w:val="af7"/>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sidRPr="00323355">
        <w:rPr>
          <w:rFonts w:eastAsia="等线" w:hint="eastAsia"/>
          <w:lang w:eastAsia="zh-CN"/>
        </w:rPr>
        <w:t>T</w:t>
      </w:r>
      <w:r w:rsidRPr="00323355">
        <w:rPr>
          <w:rFonts w:eastAsia="等线"/>
          <w:lang w:eastAsia="zh-CN"/>
        </w:rPr>
        <w:t>o capture below agreements after the details become clear:</w:t>
      </w:r>
    </w:p>
    <w:p w14:paraId="5AA10013" w14:textId="77777777" w:rsidR="00F13780" w:rsidRPr="00BC7BF1" w:rsidRDefault="00F13780" w:rsidP="00923C9C">
      <w:pPr>
        <w:pStyle w:val="af5"/>
        <w:ind w:leftChars="90" w:left="180"/>
        <w:rPr>
          <w:rFonts w:eastAsiaTheme="minorEastAsia"/>
          <w:i/>
        </w:rPr>
      </w:pPr>
      <w:r w:rsidRPr="00BC7BF1">
        <w:rPr>
          <w:i/>
        </w:rPr>
        <w:t>Failure/success indication of D2R will be studied. FFS if it would be implicit or explicit and for which use case it is needed.  FFS whether it is applied only to some cases.</w:t>
      </w:r>
    </w:p>
  </w:comment>
  <w:comment w:id="274" w:author="Huawei-Yulong" w:date="2024-08-28T17:11:00Z" w:initials="HW">
    <w:p w14:paraId="6D8CADF2" w14:textId="77777777" w:rsidR="00F13780" w:rsidRPr="00323355" w:rsidRDefault="00F13780" w:rsidP="00923C9C">
      <w:pPr>
        <w:pStyle w:val="EditorsNote"/>
        <w:ind w:left="0" w:firstLine="0"/>
        <w:rPr>
          <w:rFonts w:eastAsia="等线"/>
          <w:color w:val="auto"/>
          <w:lang w:eastAsia="zh-CN"/>
        </w:rPr>
      </w:pPr>
      <w:r>
        <w:rPr>
          <w:rStyle w:val="af7"/>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color w:val="auto"/>
          <w:lang w:eastAsia="zh-CN"/>
        </w:rPr>
        <w:t xml:space="preserve"> </w:t>
      </w:r>
      <w:r w:rsidRPr="00323355">
        <w:rPr>
          <w:rFonts w:eastAsia="等线" w:hint="eastAsia"/>
          <w:color w:val="auto"/>
          <w:lang w:eastAsia="zh-CN"/>
        </w:rPr>
        <w:t>T</w:t>
      </w:r>
      <w:r w:rsidRPr="00323355">
        <w:rPr>
          <w:rFonts w:eastAsia="等线"/>
          <w:color w:val="auto"/>
          <w:lang w:eastAsia="zh-CN"/>
        </w:rPr>
        <w:t>o capture below agreements after the details become clear:</w:t>
      </w:r>
    </w:p>
    <w:p w14:paraId="48F9FCF9" w14:textId="77777777" w:rsidR="00F13780" w:rsidRDefault="00F13780" w:rsidP="00923C9C">
      <w:pPr>
        <w:pStyle w:val="EditorsNote"/>
        <w:ind w:left="284" w:firstLine="0"/>
        <w:rPr>
          <w:i/>
          <w:iCs/>
          <w:color w:val="auto"/>
        </w:rPr>
      </w:pPr>
      <w:r w:rsidRPr="00323355">
        <w:rPr>
          <w:i/>
          <w:iCs/>
          <w:color w:val="auto"/>
        </w:rPr>
        <w:t xml:space="preserve">FFS </w:t>
      </w:r>
      <w:r w:rsidRPr="003A4F31">
        <w:rPr>
          <w:i/>
          <w:iCs/>
          <w:color w:val="auto"/>
          <w:highlight w:val="yellow"/>
        </w:rPr>
        <w:t>h</w:t>
      </w:r>
      <w:r w:rsidRPr="00C973AA">
        <w:rPr>
          <w:i/>
          <w:iCs/>
          <w:color w:val="auto"/>
          <w:highlight w:val="yellow"/>
        </w:rPr>
        <w:t>ow to handle segmentation</w:t>
      </w:r>
      <w:r w:rsidRPr="00323355">
        <w:rPr>
          <w:i/>
          <w:iCs/>
          <w:color w:val="auto"/>
        </w:rPr>
        <w:t xml:space="preserve"> (if needed and depending on RAN1 design and upper layer packet size). </w:t>
      </w:r>
      <w:r w:rsidRPr="00C56B1A">
        <w:rPr>
          <w:i/>
          <w:iCs/>
          <w:color w:val="auto"/>
          <w:highlight w:val="yellow"/>
        </w:rPr>
        <w:t>RAN2 considers segmentation and reassembly would add complexity, however further discussions are needed.</w:t>
      </w:r>
      <w:r w:rsidRPr="00C56B1A">
        <w:rPr>
          <w:rStyle w:val="af7"/>
          <w:i/>
          <w:iCs/>
          <w:color w:val="auto"/>
          <w:highlight w:val="yellow"/>
        </w:rPr>
        <w:annotationRef/>
      </w:r>
    </w:p>
    <w:p w14:paraId="396AB134" w14:textId="77777777" w:rsidR="00F13780" w:rsidRDefault="00F13780" w:rsidP="00923C9C">
      <w:pPr>
        <w:pStyle w:val="EditorsNote"/>
        <w:rPr>
          <w:i/>
          <w:iCs/>
          <w:color w:val="auto"/>
          <w:lang w:val="en-US"/>
        </w:rPr>
      </w:pPr>
    </w:p>
    <w:p w14:paraId="4D1CDC13" w14:textId="77777777" w:rsidR="00F13780" w:rsidRDefault="00F13780" w:rsidP="00923C9C">
      <w:pPr>
        <w:pStyle w:val="B1"/>
        <w:ind w:left="0" w:firstLine="0"/>
        <w:rPr>
          <w:i/>
          <w:iCs/>
          <w:strike/>
          <w:lang w:val="en-US"/>
        </w:rPr>
      </w:pPr>
      <w:r w:rsidRPr="0010719E">
        <w:rPr>
          <w:i/>
          <w:iCs/>
          <w:strike/>
          <w:lang w:val="en-US"/>
        </w:rPr>
        <w:t xml:space="preserve">FFS whether </w:t>
      </w:r>
      <w:r w:rsidRPr="0010719E">
        <w:rPr>
          <w:i/>
          <w:iCs/>
          <w:strike/>
          <w:highlight w:val="yellow"/>
          <w:lang w:val="en-US"/>
        </w:rPr>
        <w:t>further indication of device message size/status is needed</w:t>
      </w:r>
      <w:r w:rsidRPr="00165451">
        <w:rPr>
          <w:sz w:val="16"/>
          <w:lang w:eastAsia="x-none"/>
        </w:rPr>
        <w:annotationRef/>
      </w:r>
    </w:p>
    <w:p w14:paraId="6733A9FB" w14:textId="77777777" w:rsidR="00F13780" w:rsidRDefault="00F13780" w:rsidP="00923C9C">
      <w:pPr>
        <w:pStyle w:val="B1"/>
        <w:ind w:left="0" w:firstLine="0"/>
        <w:rPr>
          <w:i/>
          <w:iCs/>
          <w:strike/>
          <w:lang w:val="en-US"/>
        </w:rPr>
      </w:pPr>
    </w:p>
    <w:p w14:paraId="440CDD4C" w14:textId="77777777" w:rsidR="00F13780" w:rsidRPr="00C349CE" w:rsidRDefault="00F13780" w:rsidP="00923C9C">
      <w:pPr>
        <w:pStyle w:val="B1"/>
        <w:ind w:left="0" w:firstLine="0"/>
        <w:rPr>
          <w:rFonts w:eastAsia="Yu Mincho"/>
        </w:rPr>
      </w:pPr>
      <w:r w:rsidRPr="00C231B8">
        <w:rPr>
          <w:i/>
          <w:iCs/>
          <w:noProof w:val="0"/>
          <w:lang w:eastAsia="x-none"/>
        </w:rPr>
        <w:t xml:space="preserve">RAN2#127 approved the </w:t>
      </w:r>
      <w:r w:rsidRPr="00C231B8">
        <w:rPr>
          <w:i/>
          <w:iCs/>
          <w:noProof w:val="0"/>
          <w:highlight w:val="yellow"/>
          <w:lang w:eastAsia="x-none"/>
        </w:rPr>
        <w:t>LS R2-2407831</w:t>
      </w:r>
      <w:r w:rsidRPr="00C231B8">
        <w:rPr>
          <w:i/>
          <w:iCs/>
          <w:noProof w:val="0"/>
          <w:lang w:eastAsia="x-none"/>
        </w:rPr>
        <w:t xml:space="preserve"> on data block sizes for Ambient IoT</w:t>
      </w:r>
    </w:p>
  </w:comment>
  <w:comment w:id="311" w:author="Huawei-Yulong" w:date="2024-08-27T18:01:00Z" w:initials="HW">
    <w:p w14:paraId="79209010" w14:textId="5A9BD763" w:rsidR="00F13780" w:rsidRPr="00323355" w:rsidRDefault="00F13780" w:rsidP="00923C9C">
      <w:pPr>
        <w:pStyle w:val="EditorsNote"/>
        <w:ind w:left="0" w:firstLine="0"/>
        <w:rPr>
          <w:rFonts w:eastAsia="等线"/>
          <w:color w:val="auto"/>
          <w:lang w:eastAsia="zh-CN"/>
        </w:rPr>
      </w:pPr>
      <w:r>
        <w:rPr>
          <w:rStyle w:val="af7"/>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color w:val="auto"/>
          <w:lang w:eastAsia="zh-CN"/>
        </w:rPr>
        <w:t xml:space="preserve"> </w:t>
      </w:r>
      <w:r w:rsidRPr="00323355">
        <w:rPr>
          <w:rFonts w:eastAsia="等线" w:hint="eastAsia"/>
          <w:color w:val="auto"/>
          <w:lang w:eastAsia="zh-CN"/>
        </w:rPr>
        <w:t>T</w:t>
      </w:r>
      <w:r w:rsidRPr="00323355">
        <w:rPr>
          <w:rFonts w:eastAsia="等线"/>
          <w:color w:val="auto"/>
          <w:lang w:eastAsia="zh-CN"/>
        </w:rPr>
        <w:t>o capture below agreements after the details become clear:</w:t>
      </w:r>
    </w:p>
    <w:p w14:paraId="7143AEBE" w14:textId="77777777" w:rsidR="00F13780" w:rsidRDefault="00F13780" w:rsidP="00923C9C">
      <w:pPr>
        <w:pStyle w:val="B1"/>
        <w:ind w:left="0" w:firstLine="0"/>
        <w:rPr>
          <w:i/>
        </w:rPr>
      </w:pPr>
      <w:r w:rsidRPr="00CD6F92">
        <w:rPr>
          <w:i/>
        </w:rPr>
        <w:t>FFS on mandatory/optional</w:t>
      </w:r>
    </w:p>
    <w:p w14:paraId="4C93B5D2" w14:textId="77777777" w:rsidR="00F13780" w:rsidRPr="00951079" w:rsidRDefault="00F13780" w:rsidP="00923C9C">
      <w:pPr>
        <w:pStyle w:val="B1"/>
        <w:ind w:left="0" w:firstLine="0"/>
        <w:rPr>
          <w:i/>
        </w:rPr>
      </w:pPr>
      <w:r w:rsidRPr="00951079">
        <w:rPr>
          <w:i/>
        </w:rPr>
        <w:t>FFS if more information on command type (e.g. read/write/disable) is useful</w:t>
      </w:r>
    </w:p>
  </w:comment>
  <w:comment w:id="348" w:author="Huawei-Yulong" w:date="2024-08-27T17:46:00Z" w:initials="HW">
    <w:p w14:paraId="6B44F377" w14:textId="7BF3A4F0" w:rsidR="00F13780" w:rsidRPr="00323355" w:rsidRDefault="00F13780" w:rsidP="00923C9C">
      <w:pPr>
        <w:pStyle w:val="af5"/>
        <w:rPr>
          <w:rFonts w:eastAsia="等线"/>
          <w:lang w:eastAsia="zh-CN"/>
        </w:rPr>
      </w:pPr>
      <w:r>
        <w:rPr>
          <w:rStyle w:val="af7"/>
        </w:rPr>
        <w:annotationRef/>
      </w:r>
      <w:r>
        <w:rPr>
          <w:rStyle w:val="af7"/>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sidRPr="00323355">
        <w:rPr>
          <w:rFonts w:eastAsia="等线" w:hint="eastAsia"/>
          <w:lang w:eastAsia="zh-CN"/>
        </w:rPr>
        <w:t>T</w:t>
      </w:r>
      <w:r w:rsidRPr="00323355">
        <w:rPr>
          <w:rFonts w:eastAsia="等线"/>
          <w:lang w:eastAsia="zh-CN"/>
        </w:rPr>
        <w:t>o capture below agreements after the details become clear:</w:t>
      </w:r>
    </w:p>
    <w:p w14:paraId="4F3D0BB9" w14:textId="77777777" w:rsidR="00F13780" w:rsidRPr="002110B9" w:rsidRDefault="00F13780" w:rsidP="00923C9C">
      <w:pPr>
        <w:pStyle w:val="B-1"/>
        <w:numPr>
          <w:ilvl w:val="0"/>
          <w:numId w:val="0"/>
        </w:numPr>
        <w:rPr>
          <w:i/>
          <w:lang w:val="en-GB"/>
        </w:rPr>
      </w:pPr>
      <w:r w:rsidRPr="002110B9">
        <w:rPr>
          <w:i/>
          <w:lang w:val="en-GB"/>
        </w:rPr>
        <w:t xml:space="preserve">Will </w:t>
      </w:r>
      <w:r w:rsidRPr="009C0643">
        <w:rPr>
          <w:i/>
          <w:strike/>
          <w:lang w:val="en-GB"/>
        </w:rPr>
        <w:t xml:space="preserve">support in-coverage and </w:t>
      </w:r>
      <w:r w:rsidRPr="002110B9">
        <w:rPr>
          <w:i/>
          <w:lang w:val="en-GB"/>
        </w:rPr>
        <w:t xml:space="preserve">study cases for reader “temporarily” out of connection (e.g. RLF, HO).  </w:t>
      </w:r>
    </w:p>
    <w:p w14:paraId="73F79CD5" w14:textId="77777777" w:rsidR="00F13780" w:rsidRPr="001104F3" w:rsidRDefault="00F13780" w:rsidP="00923C9C">
      <w:pPr>
        <w:pStyle w:val="af5"/>
        <w:rPr>
          <w:rFonts w:eastAsiaTheme="minorEastAsia"/>
        </w:rPr>
      </w:pPr>
      <w:r w:rsidRPr="002110B9">
        <w:rPr>
          <w:i/>
        </w:rPr>
        <w:t>May consider extendibility to future “temporarily” out of coverage case with full NW control of resources (if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E42455" w15:done="0"/>
  <w15:commentEx w15:paraId="2C52B955" w15:done="0"/>
  <w15:commentEx w15:paraId="7C9CAD4B" w15:done="0"/>
  <w15:commentEx w15:paraId="0238181C" w15:done="0"/>
  <w15:commentEx w15:paraId="13A02987" w15:done="0"/>
  <w15:commentEx w15:paraId="4E6ECCCE" w15:done="0"/>
  <w15:commentEx w15:paraId="3A74EFC3" w15:done="0"/>
  <w15:commentEx w15:paraId="637A935A" w15:done="0"/>
  <w15:commentEx w15:paraId="13550A65" w15:done="0"/>
  <w15:commentEx w15:paraId="49BD79FC" w15:done="0"/>
  <w15:commentEx w15:paraId="756970D4" w15:done="0"/>
  <w15:commentEx w15:paraId="35270D14" w15:done="0"/>
  <w15:commentEx w15:paraId="59F3FE3A" w15:done="0"/>
  <w15:commentEx w15:paraId="508C3213" w15:done="0"/>
  <w15:commentEx w15:paraId="7AA34EC1" w15:done="0"/>
  <w15:commentEx w15:paraId="34C39A40" w15:done="0"/>
  <w15:commentEx w15:paraId="4266C022" w15:done="0"/>
  <w15:commentEx w15:paraId="5AA10013" w15:done="0"/>
  <w15:commentEx w15:paraId="440CDD4C" w15:done="0"/>
  <w15:commentEx w15:paraId="4C93B5D2" w15:done="0"/>
  <w15:commentEx w15:paraId="73F79C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E42455" w16cid:durableId="2A7EAF74"/>
  <w16cid:commentId w16cid:paraId="2C52B955" w16cid:durableId="2A7EAF75"/>
  <w16cid:commentId w16cid:paraId="7C9CAD4B" w16cid:durableId="2A7EAF76"/>
  <w16cid:commentId w16cid:paraId="0238181C" w16cid:durableId="2A7EAF77"/>
  <w16cid:commentId w16cid:paraId="13A02987" w16cid:durableId="2A7EAF78"/>
  <w16cid:commentId w16cid:paraId="4E6ECCCE" w16cid:durableId="2A7EAF79"/>
  <w16cid:commentId w16cid:paraId="3A74EFC3" w16cid:durableId="2A7EAF7A"/>
  <w16cid:commentId w16cid:paraId="637A935A" w16cid:durableId="2A7EAF7B"/>
  <w16cid:commentId w16cid:paraId="13550A65" w16cid:durableId="2A7EAF7C"/>
  <w16cid:commentId w16cid:paraId="49BD79FC" w16cid:durableId="2A7EAF7D"/>
  <w16cid:commentId w16cid:paraId="756970D4" w16cid:durableId="2A7EAF82"/>
  <w16cid:commentId w16cid:paraId="35270D14" w16cid:durableId="2A7EAF83"/>
  <w16cid:commentId w16cid:paraId="59F3FE3A" w16cid:durableId="2A7EAF84"/>
  <w16cid:commentId w16cid:paraId="508C3213" w16cid:durableId="2A7EAF88"/>
  <w16cid:commentId w16cid:paraId="7AA34EC1" w16cid:durableId="2A7EAF89"/>
  <w16cid:commentId w16cid:paraId="34C39A40" w16cid:durableId="2A7EAF8A"/>
  <w16cid:commentId w16cid:paraId="4266C022" w16cid:durableId="2A7EAF8B"/>
  <w16cid:commentId w16cid:paraId="5AA10013" w16cid:durableId="2A7EAF8C"/>
  <w16cid:commentId w16cid:paraId="440CDD4C" w16cid:durableId="2A7EAF8D"/>
  <w16cid:commentId w16cid:paraId="4C93B5D2" w16cid:durableId="2A7EAF8E"/>
  <w16cid:commentId w16cid:paraId="73F79CD5" w16cid:durableId="2A7EAF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5E5B6" w14:textId="77777777" w:rsidR="00F646E2" w:rsidRPr="00D04EF0" w:rsidRDefault="00F646E2">
      <w:pPr>
        <w:spacing w:after="0"/>
      </w:pPr>
      <w:r w:rsidRPr="00D04EF0">
        <w:separator/>
      </w:r>
    </w:p>
  </w:endnote>
  <w:endnote w:type="continuationSeparator" w:id="0">
    <w:p w14:paraId="22D6F534" w14:textId="77777777" w:rsidR="00F646E2" w:rsidRPr="00D04EF0" w:rsidRDefault="00F646E2">
      <w:pPr>
        <w:spacing w:after="0"/>
      </w:pPr>
      <w:r w:rsidRPr="00D04EF0">
        <w:continuationSeparator/>
      </w:r>
    </w:p>
  </w:endnote>
  <w:endnote w:type="continuationNotice" w:id="1">
    <w:p w14:paraId="569CF729" w14:textId="77777777" w:rsidR="00F646E2" w:rsidRPr="00D04EF0" w:rsidRDefault="00F64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1ACD0" w14:textId="77777777" w:rsidR="00F646E2" w:rsidRPr="00D04EF0" w:rsidRDefault="00F646E2">
      <w:pPr>
        <w:spacing w:after="0"/>
      </w:pPr>
      <w:r w:rsidRPr="00D04EF0">
        <w:separator/>
      </w:r>
    </w:p>
  </w:footnote>
  <w:footnote w:type="continuationSeparator" w:id="0">
    <w:p w14:paraId="1F88AF2A" w14:textId="77777777" w:rsidR="00F646E2" w:rsidRPr="00D04EF0" w:rsidRDefault="00F646E2">
      <w:pPr>
        <w:spacing w:after="0"/>
      </w:pPr>
      <w:r w:rsidRPr="00D04EF0">
        <w:continuationSeparator/>
      </w:r>
    </w:p>
  </w:footnote>
  <w:footnote w:type="continuationNotice" w:id="1">
    <w:p w14:paraId="003EDFDA" w14:textId="77777777" w:rsidR="00F646E2" w:rsidRPr="00D04EF0" w:rsidRDefault="00F64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F13780" w:rsidRPr="00D04EF0" w:rsidRDefault="00F13780">
    <w:pPr>
      <w:pStyle w:val="a3"/>
    </w:pPr>
  </w:p>
  <w:p w14:paraId="31BBBCD6" w14:textId="77777777" w:rsidR="00F13780" w:rsidRPr="00D04EF0" w:rsidRDefault="00F137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9B633F"/>
    <w:multiLevelType w:val="hybridMultilevel"/>
    <w:tmpl w:val="4A4E04A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1C4385F"/>
    <w:multiLevelType w:val="hybridMultilevel"/>
    <w:tmpl w:val="84426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EA40B9"/>
    <w:multiLevelType w:val="hybridMultilevel"/>
    <w:tmpl w:val="B512252C"/>
    <w:lvl w:ilvl="0" w:tplc="D444E4D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7" w15:restartNumberingAfterBreak="0">
    <w:nsid w:val="28A20D93"/>
    <w:multiLevelType w:val="hybridMultilevel"/>
    <w:tmpl w:val="34562E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9" w15:restartNumberingAfterBreak="0">
    <w:nsid w:val="2E8A2C78"/>
    <w:multiLevelType w:val="hybridMultilevel"/>
    <w:tmpl w:val="7100A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73B1FD6"/>
    <w:multiLevelType w:val="hybridMultilevel"/>
    <w:tmpl w:val="61C425F0"/>
    <w:lvl w:ilvl="0" w:tplc="6B122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EF116C"/>
    <w:multiLevelType w:val="multilevel"/>
    <w:tmpl w:val="10A010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49C647C"/>
    <w:multiLevelType w:val="hybridMultilevel"/>
    <w:tmpl w:val="8344692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2"/>
  </w:num>
  <w:num w:numId="7">
    <w:abstractNumId w:val="22"/>
  </w:num>
  <w:num w:numId="8">
    <w:abstractNumId w:val="13"/>
  </w:num>
  <w:num w:numId="9">
    <w:abstractNumId w:val="19"/>
  </w:num>
  <w:num w:numId="10">
    <w:abstractNumId w:val="3"/>
  </w:num>
  <w:num w:numId="11">
    <w:abstractNumId w:val="5"/>
  </w:num>
  <w:num w:numId="12">
    <w:abstractNumId w:val="8"/>
  </w:num>
  <w:num w:numId="13">
    <w:abstractNumId w:val="9"/>
  </w:num>
  <w:num w:numId="14">
    <w:abstractNumId w:val="6"/>
  </w:num>
  <w:num w:numId="15">
    <w:abstractNumId w:val="2"/>
  </w:num>
  <w:num w:numId="16">
    <w:abstractNumId w:val="7"/>
  </w:num>
  <w:num w:numId="17">
    <w:abstractNumId w:val="4"/>
  </w:num>
  <w:num w:numId="18">
    <w:abstractNumId w:val="1"/>
  </w:num>
  <w:num w:numId="19">
    <w:abstractNumId w:val="0"/>
  </w:num>
  <w:num w:numId="20">
    <w:abstractNumId w:val="27"/>
  </w:num>
  <w:num w:numId="21">
    <w:abstractNumId w:val="15"/>
  </w:num>
  <w:num w:numId="22">
    <w:abstractNumId w:val="28"/>
  </w:num>
  <w:num w:numId="23">
    <w:abstractNumId w:val="20"/>
  </w:num>
  <w:num w:numId="24">
    <w:abstractNumId w:val="23"/>
  </w:num>
  <w:num w:numId="25">
    <w:abstractNumId w:val="33"/>
  </w:num>
  <w:num w:numId="26">
    <w:abstractNumId w:val="17"/>
  </w:num>
  <w:num w:numId="27">
    <w:abstractNumId w:val="11"/>
  </w:num>
  <w:num w:numId="28">
    <w:abstractNumId w:val="24"/>
  </w:num>
  <w:num w:numId="29">
    <w:abstractNumId w:val="29"/>
  </w:num>
  <w:num w:numId="30">
    <w:abstractNumId w:val="34"/>
  </w:num>
  <w:num w:numId="31">
    <w:abstractNumId w:val="32"/>
  </w:num>
  <w:num w:numId="32">
    <w:abstractNumId w:val="14"/>
  </w:num>
  <w:num w:numId="33">
    <w:abstractNumId w:val="25"/>
  </w:num>
  <w:num w:numId="34">
    <w:abstractNumId w:val="21"/>
  </w:num>
  <w:num w:numId="3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B2"/>
    <w:rsid w:val="0000068B"/>
    <w:rsid w:val="0000091D"/>
    <w:rsid w:val="00000A61"/>
    <w:rsid w:val="00000AB0"/>
    <w:rsid w:val="00000E60"/>
    <w:rsid w:val="00000ED7"/>
    <w:rsid w:val="000012D7"/>
    <w:rsid w:val="0000130A"/>
    <w:rsid w:val="0000155E"/>
    <w:rsid w:val="00001ABB"/>
    <w:rsid w:val="00001B4C"/>
    <w:rsid w:val="00001D15"/>
    <w:rsid w:val="000021C0"/>
    <w:rsid w:val="00002363"/>
    <w:rsid w:val="000028B6"/>
    <w:rsid w:val="00002917"/>
    <w:rsid w:val="00002C4A"/>
    <w:rsid w:val="00002C5B"/>
    <w:rsid w:val="0000314B"/>
    <w:rsid w:val="00003391"/>
    <w:rsid w:val="00003674"/>
    <w:rsid w:val="000037B0"/>
    <w:rsid w:val="00003CC1"/>
    <w:rsid w:val="00004679"/>
    <w:rsid w:val="000047A9"/>
    <w:rsid w:val="00004CCB"/>
    <w:rsid w:val="00004D24"/>
    <w:rsid w:val="00004D2D"/>
    <w:rsid w:val="00004D3B"/>
    <w:rsid w:val="00004F57"/>
    <w:rsid w:val="0000567F"/>
    <w:rsid w:val="00005CD0"/>
    <w:rsid w:val="00005E07"/>
    <w:rsid w:val="000062D8"/>
    <w:rsid w:val="00006651"/>
    <w:rsid w:val="0000730B"/>
    <w:rsid w:val="000073EB"/>
    <w:rsid w:val="00007AA3"/>
    <w:rsid w:val="00007E5B"/>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3C9"/>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39E3"/>
    <w:rsid w:val="0002410C"/>
    <w:rsid w:val="000245C2"/>
    <w:rsid w:val="000247CD"/>
    <w:rsid w:val="00024A7F"/>
    <w:rsid w:val="00024E1A"/>
    <w:rsid w:val="00025B35"/>
    <w:rsid w:val="00025CD7"/>
    <w:rsid w:val="00025DA9"/>
    <w:rsid w:val="00025E2B"/>
    <w:rsid w:val="00025E91"/>
    <w:rsid w:val="00025F12"/>
    <w:rsid w:val="00026AF1"/>
    <w:rsid w:val="000272D2"/>
    <w:rsid w:val="000273A0"/>
    <w:rsid w:val="000274FC"/>
    <w:rsid w:val="000300CA"/>
    <w:rsid w:val="000303DD"/>
    <w:rsid w:val="000305EA"/>
    <w:rsid w:val="0003088B"/>
    <w:rsid w:val="00030C54"/>
    <w:rsid w:val="00030C76"/>
    <w:rsid w:val="00030DD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45C"/>
    <w:rsid w:val="00045D3C"/>
    <w:rsid w:val="00045EC0"/>
    <w:rsid w:val="0004615B"/>
    <w:rsid w:val="0004643E"/>
    <w:rsid w:val="00046C53"/>
    <w:rsid w:val="00046C82"/>
    <w:rsid w:val="00046E30"/>
    <w:rsid w:val="0004715C"/>
    <w:rsid w:val="000504AE"/>
    <w:rsid w:val="00050563"/>
    <w:rsid w:val="00050C84"/>
    <w:rsid w:val="00050E39"/>
    <w:rsid w:val="00050EA3"/>
    <w:rsid w:val="00051709"/>
    <w:rsid w:val="000517E2"/>
    <w:rsid w:val="000517F2"/>
    <w:rsid w:val="00051834"/>
    <w:rsid w:val="000518BA"/>
    <w:rsid w:val="00051AC9"/>
    <w:rsid w:val="00051CAC"/>
    <w:rsid w:val="000526C8"/>
    <w:rsid w:val="00052E32"/>
    <w:rsid w:val="00052E6A"/>
    <w:rsid w:val="000533BC"/>
    <w:rsid w:val="00053648"/>
    <w:rsid w:val="000536B7"/>
    <w:rsid w:val="000538CE"/>
    <w:rsid w:val="000538EA"/>
    <w:rsid w:val="00053A18"/>
    <w:rsid w:val="00053B15"/>
    <w:rsid w:val="00053C5D"/>
    <w:rsid w:val="00053CC7"/>
    <w:rsid w:val="00054010"/>
    <w:rsid w:val="00054480"/>
    <w:rsid w:val="000547E1"/>
    <w:rsid w:val="00054A22"/>
    <w:rsid w:val="00054EBF"/>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A0"/>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9F0"/>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851"/>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02"/>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7A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0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46F"/>
    <w:rsid w:val="00096601"/>
    <w:rsid w:val="00096AC1"/>
    <w:rsid w:val="00096F06"/>
    <w:rsid w:val="00097024"/>
    <w:rsid w:val="00097470"/>
    <w:rsid w:val="00097892"/>
    <w:rsid w:val="000A03AD"/>
    <w:rsid w:val="000A08BC"/>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118"/>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897"/>
    <w:rsid w:val="000B5EAE"/>
    <w:rsid w:val="000B5F13"/>
    <w:rsid w:val="000B63BE"/>
    <w:rsid w:val="000B63F4"/>
    <w:rsid w:val="000B654D"/>
    <w:rsid w:val="000B6DB7"/>
    <w:rsid w:val="000B6FBF"/>
    <w:rsid w:val="000B71A6"/>
    <w:rsid w:val="000B730D"/>
    <w:rsid w:val="000B7963"/>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4EC"/>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2BC"/>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2B"/>
    <w:rsid w:val="000E759C"/>
    <w:rsid w:val="000E7942"/>
    <w:rsid w:val="000E7ABB"/>
    <w:rsid w:val="000E7B65"/>
    <w:rsid w:val="000E7C83"/>
    <w:rsid w:val="000F07AB"/>
    <w:rsid w:val="000F0E47"/>
    <w:rsid w:val="000F17D5"/>
    <w:rsid w:val="000F1C87"/>
    <w:rsid w:val="000F1FAA"/>
    <w:rsid w:val="000F2958"/>
    <w:rsid w:val="000F2A63"/>
    <w:rsid w:val="000F2F20"/>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14A"/>
    <w:rsid w:val="0010065B"/>
    <w:rsid w:val="00101062"/>
    <w:rsid w:val="001011DB"/>
    <w:rsid w:val="001012F6"/>
    <w:rsid w:val="00101705"/>
    <w:rsid w:val="001018E9"/>
    <w:rsid w:val="001022F4"/>
    <w:rsid w:val="001025FB"/>
    <w:rsid w:val="00102727"/>
    <w:rsid w:val="00102905"/>
    <w:rsid w:val="00103451"/>
    <w:rsid w:val="00103455"/>
    <w:rsid w:val="00103896"/>
    <w:rsid w:val="00103915"/>
    <w:rsid w:val="00103D7E"/>
    <w:rsid w:val="00103DE8"/>
    <w:rsid w:val="00103EED"/>
    <w:rsid w:val="0010457E"/>
    <w:rsid w:val="001048B2"/>
    <w:rsid w:val="00104B3F"/>
    <w:rsid w:val="00104BD9"/>
    <w:rsid w:val="00105207"/>
    <w:rsid w:val="00105485"/>
    <w:rsid w:val="00105CAA"/>
    <w:rsid w:val="00105D08"/>
    <w:rsid w:val="00105EE6"/>
    <w:rsid w:val="00106090"/>
    <w:rsid w:val="00106A25"/>
    <w:rsid w:val="0010719E"/>
    <w:rsid w:val="001072E9"/>
    <w:rsid w:val="00107B4D"/>
    <w:rsid w:val="00107CFF"/>
    <w:rsid w:val="00110426"/>
    <w:rsid w:val="001104F3"/>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85F"/>
    <w:rsid w:val="00114950"/>
    <w:rsid w:val="00114B11"/>
    <w:rsid w:val="00114E60"/>
    <w:rsid w:val="00114E83"/>
    <w:rsid w:val="001151D7"/>
    <w:rsid w:val="00115BF0"/>
    <w:rsid w:val="00115F71"/>
    <w:rsid w:val="001161CF"/>
    <w:rsid w:val="00116356"/>
    <w:rsid w:val="00116A54"/>
    <w:rsid w:val="00117EB2"/>
    <w:rsid w:val="00117F77"/>
    <w:rsid w:val="001204E3"/>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9A4"/>
    <w:rsid w:val="00132254"/>
    <w:rsid w:val="001323C1"/>
    <w:rsid w:val="00132924"/>
    <w:rsid w:val="00132A05"/>
    <w:rsid w:val="00132E99"/>
    <w:rsid w:val="001335DE"/>
    <w:rsid w:val="001339BF"/>
    <w:rsid w:val="00133C24"/>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63"/>
    <w:rsid w:val="001564A6"/>
    <w:rsid w:val="0015671B"/>
    <w:rsid w:val="0015676D"/>
    <w:rsid w:val="00156A47"/>
    <w:rsid w:val="00156B95"/>
    <w:rsid w:val="001571F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1"/>
    <w:rsid w:val="0016663C"/>
    <w:rsid w:val="0016664D"/>
    <w:rsid w:val="00166762"/>
    <w:rsid w:val="0016694C"/>
    <w:rsid w:val="00166C04"/>
    <w:rsid w:val="00166F6F"/>
    <w:rsid w:val="001672BC"/>
    <w:rsid w:val="00167849"/>
    <w:rsid w:val="00167A7B"/>
    <w:rsid w:val="00167BFF"/>
    <w:rsid w:val="00167C26"/>
    <w:rsid w:val="00167FA9"/>
    <w:rsid w:val="00167FC6"/>
    <w:rsid w:val="001702FB"/>
    <w:rsid w:val="001703A6"/>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FC"/>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932"/>
    <w:rsid w:val="00183AA7"/>
    <w:rsid w:val="00184452"/>
    <w:rsid w:val="0018468A"/>
    <w:rsid w:val="00184936"/>
    <w:rsid w:val="00184C21"/>
    <w:rsid w:val="00185475"/>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9A"/>
    <w:rsid w:val="0019047C"/>
    <w:rsid w:val="001905AC"/>
    <w:rsid w:val="00190AB7"/>
    <w:rsid w:val="00190AEC"/>
    <w:rsid w:val="00190C8C"/>
    <w:rsid w:val="0019113B"/>
    <w:rsid w:val="0019164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F8"/>
    <w:rsid w:val="00195801"/>
    <w:rsid w:val="00195A5B"/>
    <w:rsid w:val="00195A73"/>
    <w:rsid w:val="00195BD7"/>
    <w:rsid w:val="00195D5C"/>
    <w:rsid w:val="00196148"/>
    <w:rsid w:val="001963F6"/>
    <w:rsid w:val="00196970"/>
    <w:rsid w:val="00196C4A"/>
    <w:rsid w:val="00196C86"/>
    <w:rsid w:val="00196EE9"/>
    <w:rsid w:val="001970A3"/>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47"/>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CE8"/>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615"/>
    <w:rsid w:val="001C190F"/>
    <w:rsid w:val="001C193F"/>
    <w:rsid w:val="001C21FA"/>
    <w:rsid w:val="001C2607"/>
    <w:rsid w:val="001C2BDC"/>
    <w:rsid w:val="001C2F48"/>
    <w:rsid w:val="001C2F6A"/>
    <w:rsid w:val="001C3741"/>
    <w:rsid w:val="001C378F"/>
    <w:rsid w:val="001C3E1F"/>
    <w:rsid w:val="001C3F50"/>
    <w:rsid w:val="001C3FF8"/>
    <w:rsid w:val="001C4060"/>
    <w:rsid w:val="001C4169"/>
    <w:rsid w:val="001C46A5"/>
    <w:rsid w:val="001C471A"/>
    <w:rsid w:val="001C4ECD"/>
    <w:rsid w:val="001C4F8B"/>
    <w:rsid w:val="001C5482"/>
    <w:rsid w:val="001C55DC"/>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4E"/>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3F3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474"/>
    <w:rsid w:val="001F35C4"/>
    <w:rsid w:val="001F38BE"/>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5C0"/>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659"/>
    <w:rsid w:val="00203772"/>
    <w:rsid w:val="002037E0"/>
    <w:rsid w:val="00204481"/>
    <w:rsid w:val="00204698"/>
    <w:rsid w:val="002046A2"/>
    <w:rsid w:val="00204F24"/>
    <w:rsid w:val="00205456"/>
    <w:rsid w:val="00205CA0"/>
    <w:rsid w:val="00206E14"/>
    <w:rsid w:val="00207030"/>
    <w:rsid w:val="002072FC"/>
    <w:rsid w:val="0020794C"/>
    <w:rsid w:val="00207B54"/>
    <w:rsid w:val="00207BBD"/>
    <w:rsid w:val="0021009E"/>
    <w:rsid w:val="002101BB"/>
    <w:rsid w:val="00210627"/>
    <w:rsid w:val="00210B83"/>
    <w:rsid w:val="00210D92"/>
    <w:rsid w:val="002110B9"/>
    <w:rsid w:val="00211373"/>
    <w:rsid w:val="00211534"/>
    <w:rsid w:val="002118DB"/>
    <w:rsid w:val="00211901"/>
    <w:rsid w:val="00211A40"/>
    <w:rsid w:val="00211DFC"/>
    <w:rsid w:val="00211E34"/>
    <w:rsid w:val="002121F6"/>
    <w:rsid w:val="002124A2"/>
    <w:rsid w:val="0021290C"/>
    <w:rsid w:val="00212AA8"/>
    <w:rsid w:val="00212DF6"/>
    <w:rsid w:val="0021332D"/>
    <w:rsid w:val="002135F6"/>
    <w:rsid w:val="0021397E"/>
    <w:rsid w:val="00213BF4"/>
    <w:rsid w:val="00213E38"/>
    <w:rsid w:val="0021411D"/>
    <w:rsid w:val="00214168"/>
    <w:rsid w:val="002146CC"/>
    <w:rsid w:val="00215C24"/>
    <w:rsid w:val="00215E73"/>
    <w:rsid w:val="00215E94"/>
    <w:rsid w:val="00215EF9"/>
    <w:rsid w:val="00215F3B"/>
    <w:rsid w:val="00216305"/>
    <w:rsid w:val="002164DF"/>
    <w:rsid w:val="0021692E"/>
    <w:rsid w:val="00216940"/>
    <w:rsid w:val="002169DF"/>
    <w:rsid w:val="00217153"/>
    <w:rsid w:val="00217482"/>
    <w:rsid w:val="00217BA4"/>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F96"/>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2EC4"/>
    <w:rsid w:val="002434F4"/>
    <w:rsid w:val="0024368E"/>
    <w:rsid w:val="002436DC"/>
    <w:rsid w:val="002438FD"/>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74"/>
    <w:rsid w:val="00250632"/>
    <w:rsid w:val="0025121D"/>
    <w:rsid w:val="002515B1"/>
    <w:rsid w:val="00251D93"/>
    <w:rsid w:val="002523B0"/>
    <w:rsid w:val="002527AD"/>
    <w:rsid w:val="0025298A"/>
    <w:rsid w:val="00252A82"/>
    <w:rsid w:val="00252E18"/>
    <w:rsid w:val="00253A3E"/>
    <w:rsid w:val="00253CCC"/>
    <w:rsid w:val="002543F5"/>
    <w:rsid w:val="00254797"/>
    <w:rsid w:val="002547AE"/>
    <w:rsid w:val="00255404"/>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82F"/>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3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308"/>
    <w:rsid w:val="00286976"/>
    <w:rsid w:val="00287A05"/>
    <w:rsid w:val="00287F57"/>
    <w:rsid w:val="002903BF"/>
    <w:rsid w:val="00290E79"/>
    <w:rsid w:val="00290F35"/>
    <w:rsid w:val="00291F8D"/>
    <w:rsid w:val="0029211B"/>
    <w:rsid w:val="00292387"/>
    <w:rsid w:val="00292662"/>
    <w:rsid w:val="002931FD"/>
    <w:rsid w:val="0029381E"/>
    <w:rsid w:val="0029399C"/>
    <w:rsid w:val="00294080"/>
    <w:rsid w:val="002949DA"/>
    <w:rsid w:val="00294A64"/>
    <w:rsid w:val="0029505D"/>
    <w:rsid w:val="0029527C"/>
    <w:rsid w:val="00295A7C"/>
    <w:rsid w:val="00295D90"/>
    <w:rsid w:val="0029605C"/>
    <w:rsid w:val="002960F5"/>
    <w:rsid w:val="0029652B"/>
    <w:rsid w:val="0029680E"/>
    <w:rsid w:val="00296BB0"/>
    <w:rsid w:val="00297080"/>
    <w:rsid w:val="002970C4"/>
    <w:rsid w:val="002971FC"/>
    <w:rsid w:val="00297236"/>
    <w:rsid w:val="0029741C"/>
    <w:rsid w:val="00297C6F"/>
    <w:rsid w:val="00297D84"/>
    <w:rsid w:val="00297EA8"/>
    <w:rsid w:val="002A01CC"/>
    <w:rsid w:val="002A0347"/>
    <w:rsid w:val="002A05A0"/>
    <w:rsid w:val="002A1321"/>
    <w:rsid w:val="002A13D5"/>
    <w:rsid w:val="002A21D2"/>
    <w:rsid w:val="002A23A6"/>
    <w:rsid w:val="002A2469"/>
    <w:rsid w:val="002A275F"/>
    <w:rsid w:val="002A296C"/>
    <w:rsid w:val="002A2E39"/>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AAF"/>
    <w:rsid w:val="002A7C02"/>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A7C"/>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DAB"/>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F2D"/>
    <w:rsid w:val="002C77C4"/>
    <w:rsid w:val="002C7965"/>
    <w:rsid w:val="002C7C40"/>
    <w:rsid w:val="002C7EBE"/>
    <w:rsid w:val="002C7ED9"/>
    <w:rsid w:val="002C7EE3"/>
    <w:rsid w:val="002D0436"/>
    <w:rsid w:val="002D06C4"/>
    <w:rsid w:val="002D074E"/>
    <w:rsid w:val="002D0CE4"/>
    <w:rsid w:val="002D0F10"/>
    <w:rsid w:val="002D0FA8"/>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E59"/>
    <w:rsid w:val="002D6FDA"/>
    <w:rsid w:val="002D6FE0"/>
    <w:rsid w:val="002D75BF"/>
    <w:rsid w:val="002D7C44"/>
    <w:rsid w:val="002D7E3A"/>
    <w:rsid w:val="002E03DA"/>
    <w:rsid w:val="002E071B"/>
    <w:rsid w:val="002E0A85"/>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1AF"/>
    <w:rsid w:val="002F63E5"/>
    <w:rsid w:val="002F6730"/>
    <w:rsid w:val="002F6868"/>
    <w:rsid w:val="002F7027"/>
    <w:rsid w:val="002F773E"/>
    <w:rsid w:val="002F79E2"/>
    <w:rsid w:val="00300380"/>
    <w:rsid w:val="00300C0F"/>
    <w:rsid w:val="00300CC0"/>
    <w:rsid w:val="00300DD2"/>
    <w:rsid w:val="00301046"/>
    <w:rsid w:val="00301346"/>
    <w:rsid w:val="00301C14"/>
    <w:rsid w:val="00301D5E"/>
    <w:rsid w:val="00301E34"/>
    <w:rsid w:val="00301FE0"/>
    <w:rsid w:val="00302535"/>
    <w:rsid w:val="00302572"/>
    <w:rsid w:val="003027F5"/>
    <w:rsid w:val="003029A5"/>
    <w:rsid w:val="00302EBF"/>
    <w:rsid w:val="0030315F"/>
    <w:rsid w:val="00303468"/>
    <w:rsid w:val="00303610"/>
    <w:rsid w:val="00303853"/>
    <w:rsid w:val="0030390B"/>
    <w:rsid w:val="003039CC"/>
    <w:rsid w:val="00303AF2"/>
    <w:rsid w:val="00303B4A"/>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D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076"/>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4D6"/>
    <w:rsid w:val="00331883"/>
    <w:rsid w:val="00331C34"/>
    <w:rsid w:val="00331F42"/>
    <w:rsid w:val="00332116"/>
    <w:rsid w:val="00332131"/>
    <w:rsid w:val="003321BB"/>
    <w:rsid w:val="003325EE"/>
    <w:rsid w:val="00332C5E"/>
    <w:rsid w:val="003334DB"/>
    <w:rsid w:val="00333A1F"/>
    <w:rsid w:val="00333E7E"/>
    <w:rsid w:val="0033408E"/>
    <w:rsid w:val="00334A36"/>
    <w:rsid w:val="00334B0E"/>
    <w:rsid w:val="00334C72"/>
    <w:rsid w:val="00335349"/>
    <w:rsid w:val="003359AD"/>
    <w:rsid w:val="00335DBF"/>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2A2"/>
    <w:rsid w:val="003463C8"/>
    <w:rsid w:val="00346AA6"/>
    <w:rsid w:val="00346B5A"/>
    <w:rsid w:val="00346FBF"/>
    <w:rsid w:val="00346FD7"/>
    <w:rsid w:val="0034792B"/>
    <w:rsid w:val="00347F16"/>
    <w:rsid w:val="00350096"/>
    <w:rsid w:val="00350453"/>
    <w:rsid w:val="00350AE9"/>
    <w:rsid w:val="003511E5"/>
    <w:rsid w:val="003515B0"/>
    <w:rsid w:val="00351E96"/>
    <w:rsid w:val="00351F24"/>
    <w:rsid w:val="003520FB"/>
    <w:rsid w:val="00352401"/>
    <w:rsid w:val="00352648"/>
    <w:rsid w:val="003529C4"/>
    <w:rsid w:val="00352B51"/>
    <w:rsid w:val="00352BAD"/>
    <w:rsid w:val="00352D7B"/>
    <w:rsid w:val="00353514"/>
    <w:rsid w:val="00353D4C"/>
    <w:rsid w:val="00353E78"/>
    <w:rsid w:val="0035429D"/>
    <w:rsid w:val="00354355"/>
    <w:rsid w:val="003543D4"/>
    <w:rsid w:val="0035462D"/>
    <w:rsid w:val="00354B4D"/>
    <w:rsid w:val="00354C86"/>
    <w:rsid w:val="00354F59"/>
    <w:rsid w:val="00355250"/>
    <w:rsid w:val="003555E0"/>
    <w:rsid w:val="003558BC"/>
    <w:rsid w:val="00355A98"/>
    <w:rsid w:val="00355AFA"/>
    <w:rsid w:val="00355BC6"/>
    <w:rsid w:val="00356088"/>
    <w:rsid w:val="00356815"/>
    <w:rsid w:val="00356A70"/>
    <w:rsid w:val="00357082"/>
    <w:rsid w:val="003571CD"/>
    <w:rsid w:val="00357343"/>
    <w:rsid w:val="0035743E"/>
    <w:rsid w:val="003574E6"/>
    <w:rsid w:val="003576D0"/>
    <w:rsid w:val="0035783B"/>
    <w:rsid w:val="00357E5C"/>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DB2"/>
    <w:rsid w:val="00375E04"/>
    <w:rsid w:val="00376096"/>
    <w:rsid w:val="003761BC"/>
    <w:rsid w:val="003761C0"/>
    <w:rsid w:val="0037622B"/>
    <w:rsid w:val="00376568"/>
    <w:rsid w:val="0037684F"/>
    <w:rsid w:val="00376896"/>
    <w:rsid w:val="00376A5D"/>
    <w:rsid w:val="00376CC1"/>
    <w:rsid w:val="00376ED5"/>
    <w:rsid w:val="003770CA"/>
    <w:rsid w:val="00377703"/>
    <w:rsid w:val="00377AAB"/>
    <w:rsid w:val="00380142"/>
    <w:rsid w:val="003807D8"/>
    <w:rsid w:val="00380B16"/>
    <w:rsid w:val="00380ECA"/>
    <w:rsid w:val="003812A4"/>
    <w:rsid w:val="00381355"/>
    <w:rsid w:val="00381778"/>
    <w:rsid w:val="003817FC"/>
    <w:rsid w:val="003819F7"/>
    <w:rsid w:val="00381C3A"/>
    <w:rsid w:val="00381C90"/>
    <w:rsid w:val="00381EF2"/>
    <w:rsid w:val="00381FA6"/>
    <w:rsid w:val="0038252F"/>
    <w:rsid w:val="00382FB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0CE"/>
    <w:rsid w:val="003932D3"/>
    <w:rsid w:val="00393620"/>
    <w:rsid w:val="00393752"/>
    <w:rsid w:val="00393C2F"/>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ED9"/>
    <w:rsid w:val="003A1F5F"/>
    <w:rsid w:val="003A2266"/>
    <w:rsid w:val="003A23FB"/>
    <w:rsid w:val="003A24BC"/>
    <w:rsid w:val="003A2880"/>
    <w:rsid w:val="003A2A0E"/>
    <w:rsid w:val="003A2BA8"/>
    <w:rsid w:val="003A2DBC"/>
    <w:rsid w:val="003A3615"/>
    <w:rsid w:val="003A3881"/>
    <w:rsid w:val="003A44D2"/>
    <w:rsid w:val="003A5701"/>
    <w:rsid w:val="003A57E8"/>
    <w:rsid w:val="003A59A7"/>
    <w:rsid w:val="003A5D94"/>
    <w:rsid w:val="003A62E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F52"/>
    <w:rsid w:val="003B30C8"/>
    <w:rsid w:val="003B3236"/>
    <w:rsid w:val="003B32F9"/>
    <w:rsid w:val="003B3333"/>
    <w:rsid w:val="003B35E6"/>
    <w:rsid w:val="003B3BA5"/>
    <w:rsid w:val="003B3C80"/>
    <w:rsid w:val="003B4564"/>
    <w:rsid w:val="003B4775"/>
    <w:rsid w:val="003B47A0"/>
    <w:rsid w:val="003B4A92"/>
    <w:rsid w:val="003B68BB"/>
    <w:rsid w:val="003B6CBA"/>
    <w:rsid w:val="003B6E6E"/>
    <w:rsid w:val="003B7147"/>
    <w:rsid w:val="003B7771"/>
    <w:rsid w:val="003B7C72"/>
    <w:rsid w:val="003B7DA0"/>
    <w:rsid w:val="003B7F99"/>
    <w:rsid w:val="003C0103"/>
    <w:rsid w:val="003C0527"/>
    <w:rsid w:val="003C0AA3"/>
    <w:rsid w:val="003C1064"/>
    <w:rsid w:val="003C1079"/>
    <w:rsid w:val="003C13F0"/>
    <w:rsid w:val="003C18D0"/>
    <w:rsid w:val="003C1C65"/>
    <w:rsid w:val="003C1CD1"/>
    <w:rsid w:val="003C2504"/>
    <w:rsid w:val="003C2897"/>
    <w:rsid w:val="003C291A"/>
    <w:rsid w:val="003C29C4"/>
    <w:rsid w:val="003C2AA1"/>
    <w:rsid w:val="003C3380"/>
    <w:rsid w:val="003C3971"/>
    <w:rsid w:val="003C3EAD"/>
    <w:rsid w:val="003C4036"/>
    <w:rsid w:val="003C4051"/>
    <w:rsid w:val="003C4109"/>
    <w:rsid w:val="003C4421"/>
    <w:rsid w:val="003C461D"/>
    <w:rsid w:val="003C476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81A"/>
    <w:rsid w:val="003D0E03"/>
    <w:rsid w:val="003D0F61"/>
    <w:rsid w:val="003D0F6E"/>
    <w:rsid w:val="003D114F"/>
    <w:rsid w:val="003D1824"/>
    <w:rsid w:val="003D189B"/>
    <w:rsid w:val="003D18AD"/>
    <w:rsid w:val="003D1D8A"/>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551"/>
    <w:rsid w:val="003D562D"/>
    <w:rsid w:val="003D59F8"/>
    <w:rsid w:val="003D5B15"/>
    <w:rsid w:val="003D63CD"/>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575"/>
    <w:rsid w:val="003E4673"/>
    <w:rsid w:val="003E4A5A"/>
    <w:rsid w:val="003E5389"/>
    <w:rsid w:val="003E5807"/>
    <w:rsid w:val="003E5891"/>
    <w:rsid w:val="003E5E94"/>
    <w:rsid w:val="003E6059"/>
    <w:rsid w:val="003E6953"/>
    <w:rsid w:val="003E6D3E"/>
    <w:rsid w:val="003E6D78"/>
    <w:rsid w:val="003E6F61"/>
    <w:rsid w:val="003E713F"/>
    <w:rsid w:val="003E7913"/>
    <w:rsid w:val="003F03BD"/>
    <w:rsid w:val="003F0F9B"/>
    <w:rsid w:val="003F1288"/>
    <w:rsid w:val="003F128C"/>
    <w:rsid w:val="003F132A"/>
    <w:rsid w:val="003F141F"/>
    <w:rsid w:val="003F1432"/>
    <w:rsid w:val="003F1863"/>
    <w:rsid w:val="003F1A73"/>
    <w:rsid w:val="003F1BB6"/>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2C9"/>
    <w:rsid w:val="003F6931"/>
    <w:rsid w:val="003F70C1"/>
    <w:rsid w:val="003F7236"/>
    <w:rsid w:val="003F7328"/>
    <w:rsid w:val="003F7595"/>
    <w:rsid w:val="003F7A2B"/>
    <w:rsid w:val="00400040"/>
    <w:rsid w:val="00400059"/>
    <w:rsid w:val="00400490"/>
    <w:rsid w:val="004008AC"/>
    <w:rsid w:val="00400A81"/>
    <w:rsid w:val="00400B6A"/>
    <w:rsid w:val="00400FD7"/>
    <w:rsid w:val="00401180"/>
    <w:rsid w:val="00401698"/>
    <w:rsid w:val="0040198E"/>
    <w:rsid w:val="00401DAE"/>
    <w:rsid w:val="00401DB2"/>
    <w:rsid w:val="0040245F"/>
    <w:rsid w:val="0040269B"/>
    <w:rsid w:val="004028A5"/>
    <w:rsid w:val="0040356B"/>
    <w:rsid w:val="004039A8"/>
    <w:rsid w:val="00403A99"/>
    <w:rsid w:val="00404365"/>
    <w:rsid w:val="004043EC"/>
    <w:rsid w:val="00405130"/>
    <w:rsid w:val="00405289"/>
    <w:rsid w:val="004053DE"/>
    <w:rsid w:val="00405495"/>
    <w:rsid w:val="0040565F"/>
    <w:rsid w:val="00405B80"/>
    <w:rsid w:val="00405C26"/>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3E7A"/>
    <w:rsid w:val="00414713"/>
    <w:rsid w:val="004148CB"/>
    <w:rsid w:val="00414A36"/>
    <w:rsid w:val="00414A57"/>
    <w:rsid w:val="00414D7F"/>
    <w:rsid w:val="0041530A"/>
    <w:rsid w:val="004155DB"/>
    <w:rsid w:val="0041614D"/>
    <w:rsid w:val="0041622E"/>
    <w:rsid w:val="004165FF"/>
    <w:rsid w:val="00416848"/>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0A2"/>
    <w:rsid w:val="00431488"/>
    <w:rsid w:val="004314B0"/>
    <w:rsid w:val="004314B3"/>
    <w:rsid w:val="0043189F"/>
    <w:rsid w:val="004318D5"/>
    <w:rsid w:val="0043230F"/>
    <w:rsid w:val="0043261F"/>
    <w:rsid w:val="00432C5F"/>
    <w:rsid w:val="00432D09"/>
    <w:rsid w:val="0043353F"/>
    <w:rsid w:val="00433554"/>
    <w:rsid w:val="00433C77"/>
    <w:rsid w:val="00433D34"/>
    <w:rsid w:val="0043492D"/>
    <w:rsid w:val="00434F83"/>
    <w:rsid w:val="004354DD"/>
    <w:rsid w:val="00435653"/>
    <w:rsid w:val="00435712"/>
    <w:rsid w:val="004360DE"/>
    <w:rsid w:val="00436693"/>
    <w:rsid w:val="004369CB"/>
    <w:rsid w:val="00436E0F"/>
    <w:rsid w:val="00436F2C"/>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65E"/>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8BF"/>
    <w:rsid w:val="0044712E"/>
    <w:rsid w:val="00447472"/>
    <w:rsid w:val="004474AF"/>
    <w:rsid w:val="004475DE"/>
    <w:rsid w:val="00447621"/>
    <w:rsid w:val="004476F9"/>
    <w:rsid w:val="00447723"/>
    <w:rsid w:val="004479A9"/>
    <w:rsid w:val="00447E60"/>
    <w:rsid w:val="004502B5"/>
    <w:rsid w:val="0045079C"/>
    <w:rsid w:val="00450AE2"/>
    <w:rsid w:val="00450E36"/>
    <w:rsid w:val="004511FF"/>
    <w:rsid w:val="0045163B"/>
    <w:rsid w:val="00451AFD"/>
    <w:rsid w:val="00451BC4"/>
    <w:rsid w:val="00451C19"/>
    <w:rsid w:val="00451CE1"/>
    <w:rsid w:val="00451FC1"/>
    <w:rsid w:val="00451FD2"/>
    <w:rsid w:val="004520B2"/>
    <w:rsid w:val="004521B4"/>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75A"/>
    <w:rsid w:val="00470F17"/>
    <w:rsid w:val="00471512"/>
    <w:rsid w:val="004717B3"/>
    <w:rsid w:val="00472211"/>
    <w:rsid w:val="00472666"/>
    <w:rsid w:val="0047267D"/>
    <w:rsid w:val="00472E50"/>
    <w:rsid w:val="00472F60"/>
    <w:rsid w:val="004730B9"/>
    <w:rsid w:val="0047376D"/>
    <w:rsid w:val="00473996"/>
    <w:rsid w:val="00473A03"/>
    <w:rsid w:val="00473A21"/>
    <w:rsid w:val="004742C9"/>
    <w:rsid w:val="004743DF"/>
    <w:rsid w:val="00474607"/>
    <w:rsid w:val="004746D3"/>
    <w:rsid w:val="0047473A"/>
    <w:rsid w:val="00474F56"/>
    <w:rsid w:val="004751F6"/>
    <w:rsid w:val="0047549A"/>
    <w:rsid w:val="00475608"/>
    <w:rsid w:val="00475672"/>
    <w:rsid w:val="00475A70"/>
    <w:rsid w:val="00475B6D"/>
    <w:rsid w:val="00475BBA"/>
    <w:rsid w:val="0047633D"/>
    <w:rsid w:val="00476E44"/>
    <w:rsid w:val="00476E60"/>
    <w:rsid w:val="004776A6"/>
    <w:rsid w:val="00477803"/>
    <w:rsid w:val="004804E1"/>
    <w:rsid w:val="00480718"/>
    <w:rsid w:val="00480B3B"/>
    <w:rsid w:val="00480CE4"/>
    <w:rsid w:val="00480E90"/>
    <w:rsid w:val="00481215"/>
    <w:rsid w:val="004815DE"/>
    <w:rsid w:val="0048193F"/>
    <w:rsid w:val="00481F6C"/>
    <w:rsid w:val="00481F81"/>
    <w:rsid w:val="00482312"/>
    <w:rsid w:val="00482A54"/>
    <w:rsid w:val="00482E7C"/>
    <w:rsid w:val="004831C4"/>
    <w:rsid w:val="00483509"/>
    <w:rsid w:val="0048355E"/>
    <w:rsid w:val="004837FA"/>
    <w:rsid w:val="00484037"/>
    <w:rsid w:val="00484226"/>
    <w:rsid w:val="004843C7"/>
    <w:rsid w:val="004846B3"/>
    <w:rsid w:val="00485068"/>
    <w:rsid w:val="00485AD0"/>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5A9"/>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004"/>
    <w:rsid w:val="00496730"/>
    <w:rsid w:val="00496755"/>
    <w:rsid w:val="00496B55"/>
    <w:rsid w:val="00496BCB"/>
    <w:rsid w:val="00496C82"/>
    <w:rsid w:val="00496E16"/>
    <w:rsid w:val="00497059"/>
    <w:rsid w:val="00497569"/>
    <w:rsid w:val="00497EB9"/>
    <w:rsid w:val="00497F79"/>
    <w:rsid w:val="00497F88"/>
    <w:rsid w:val="004A03DD"/>
    <w:rsid w:val="004A05C2"/>
    <w:rsid w:val="004A0CD5"/>
    <w:rsid w:val="004A0EC3"/>
    <w:rsid w:val="004A119B"/>
    <w:rsid w:val="004A28E1"/>
    <w:rsid w:val="004A2BB8"/>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23D"/>
    <w:rsid w:val="004B03CB"/>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029"/>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62E"/>
    <w:rsid w:val="004C0668"/>
    <w:rsid w:val="004C10C6"/>
    <w:rsid w:val="004C1163"/>
    <w:rsid w:val="004C1C90"/>
    <w:rsid w:val="004C1F1F"/>
    <w:rsid w:val="004C27A0"/>
    <w:rsid w:val="004C2A7F"/>
    <w:rsid w:val="004C2BB6"/>
    <w:rsid w:val="004C2F19"/>
    <w:rsid w:val="004C32FD"/>
    <w:rsid w:val="004C34C2"/>
    <w:rsid w:val="004C400D"/>
    <w:rsid w:val="004C402F"/>
    <w:rsid w:val="004C4260"/>
    <w:rsid w:val="004C45F4"/>
    <w:rsid w:val="004C4837"/>
    <w:rsid w:val="004C4F0A"/>
    <w:rsid w:val="004C4F88"/>
    <w:rsid w:val="004C51AF"/>
    <w:rsid w:val="004C5551"/>
    <w:rsid w:val="004C6627"/>
    <w:rsid w:val="004C6C78"/>
    <w:rsid w:val="004C6D62"/>
    <w:rsid w:val="004C7060"/>
    <w:rsid w:val="004C72E9"/>
    <w:rsid w:val="004C7C53"/>
    <w:rsid w:val="004C7C72"/>
    <w:rsid w:val="004C7E83"/>
    <w:rsid w:val="004D023A"/>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C6D"/>
    <w:rsid w:val="004D4E33"/>
    <w:rsid w:val="004D547F"/>
    <w:rsid w:val="004D5609"/>
    <w:rsid w:val="004D5912"/>
    <w:rsid w:val="004D5B47"/>
    <w:rsid w:val="004D6332"/>
    <w:rsid w:val="004D6A32"/>
    <w:rsid w:val="004D6D72"/>
    <w:rsid w:val="004D7F79"/>
    <w:rsid w:val="004E010F"/>
    <w:rsid w:val="004E025D"/>
    <w:rsid w:val="004E057B"/>
    <w:rsid w:val="004E1433"/>
    <w:rsid w:val="004E1474"/>
    <w:rsid w:val="004E16B4"/>
    <w:rsid w:val="004E17FA"/>
    <w:rsid w:val="004E194E"/>
    <w:rsid w:val="004E213A"/>
    <w:rsid w:val="004E2351"/>
    <w:rsid w:val="004E2519"/>
    <w:rsid w:val="004E29F9"/>
    <w:rsid w:val="004E2B20"/>
    <w:rsid w:val="004E2C72"/>
    <w:rsid w:val="004E32B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CF"/>
    <w:rsid w:val="004E69F3"/>
    <w:rsid w:val="004E6AD5"/>
    <w:rsid w:val="004E6B12"/>
    <w:rsid w:val="004E6CBD"/>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A2A"/>
    <w:rsid w:val="005025AC"/>
    <w:rsid w:val="00502B5E"/>
    <w:rsid w:val="00502CD7"/>
    <w:rsid w:val="00503156"/>
    <w:rsid w:val="005033AC"/>
    <w:rsid w:val="00503619"/>
    <w:rsid w:val="00503BAB"/>
    <w:rsid w:val="00503DE4"/>
    <w:rsid w:val="005044B0"/>
    <w:rsid w:val="005049A8"/>
    <w:rsid w:val="005049D2"/>
    <w:rsid w:val="00504E98"/>
    <w:rsid w:val="005051A8"/>
    <w:rsid w:val="005051BF"/>
    <w:rsid w:val="00505293"/>
    <w:rsid w:val="005056AC"/>
    <w:rsid w:val="00505B08"/>
    <w:rsid w:val="00505E26"/>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7E3"/>
    <w:rsid w:val="00521B34"/>
    <w:rsid w:val="00521BB2"/>
    <w:rsid w:val="00521E39"/>
    <w:rsid w:val="0052237C"/>
    <w:rsid w:val="0052290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5F"/>
    <w:rsid w:val="005306CC"/>
    <w:rsid w:val="005309E8"/>
    <w:rsid w:val="00530E2F"/>
    <w:rsid w:val="00530E88"/>
    <w:rsid w:val="00530F49"/>
    <w:rsid w:val="00531663"/>
    <w:rsid w:val="00531A7F"/>
    <w:rsid w:val="00531BE6"/>
    <w:rsid w:val="00532139"/>
    <w:rsid w:val="005327E3"/>
    <w:rsid w:val="00532AAF"/>
    <w:rsid w:val="00532F41"/>
    <w:rsid w:val="00533821"/>
    <w:rsid w:val="00533A24"/>
    <w:rsid w:val="0053414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E53"/>
    <w:rsid w:val="00541138"/>
    <w:rsid w:val="00541175"/>
    <w:rsid w:val="00541FAF"/>
    <w:rsid w:val="0054202C"/>
    <w:rsid w:val="00542042"/>
    <w:rsid w:val="005424C4"/>
    <w:rsid w:val="005426E6"/>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7A"/>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2F59"/>
    <w:rsid w:val="00553416"/>
    <w:rsid w:val="005537D7"/>
    <w:rsid w:val="00553F8F"/>
    <w:rsid w:val="0055412D"/>
    <w:rsid w:val="0055475F"/>
    <w:rsid w:val="00554767"/>
    <w:rsid w:val="00554B32"/>
    <w:rsid w:val="00554D6F"/>
    <w:rsid w:val="00555108"/>
    <w:rsid w:val="0055516D"/>
    <w:rsid w:val="005552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B5"/>
    <w:rsid w:val="00560F98"/>
    <w:rsid w:val="00560F9A"/>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4DE3"/>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3E0E"/>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64"/>
    <w:rsid w:val="00581EBE"/>
    <w:rsid w:val="00581F3C"/>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092"/>
    <w:rsid w:val="00592217"/>
    <w:rsid w:val="00592637"/>
    <w:rsid w:val="0059296D"/>
    <w:rsid w:val="00592AE2"/>
    <w:rsid w:val="00592D74"/>
    <w:rsid w:val="00593172"/>
    <w:rsid w:val="0059348D"/>
    <w:rsid w:val="005934D7"/>
    <w:rsid w:val="00593B8B"/>
    <w:rsid w:val="00594006"/>
    <w:rsid w:val="005945DF"/>
    <w:rsid w:val="0059492A"/>
    <w:rsid w:val="00594BEC"/>
    <w:rsid w:val="0059506F"/>
    <w:rsid w:val="005950D3"/>
    <w:rsid w:val="0059515A"/>
    <w:rsid w:val="0059545F"/>
    <w:rsid w:val="005957F8"/>
    <w:rsid w:val="0059583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85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C8"/>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08D6"/>
    <w:rsid w:val="005C1093"/>
    <w:rsid w:val="005C13E2"/>
    <w:rsid w:val="005C1535"/>
    <w:rsid w:val="005C1AA2"/>
    <w:rsid w:val="005C200F"/>
    <w:rsid w:val="005C21BD"/>
    <w:rsid w:val="005C3527"/>
    <w:rsid w:val="005C3DEF"/>
    <w:rsid w:val="005C40AD"/>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2A5"/>
    <w:rsid w:val="005D2377"/>
    <w:rsid w:val="005D266A"/>
    <w:rsid w:val="005D266C"/>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60C"/>
    <w:rsid w:val="005D675A"/>
    <w:rsid w:val="005D697C"/>
    <w:rsid w:val="005D6C9D"/>
    <w:rsid w:val="005D6EB4"/>
    <w:rsid w:val="005D7051"/>
    <w:rsid w:val="005D7440"/>
    <w:rsid w:val="005D74BF"/>
    <w:rsid w:val="005D79D1"/>
    <w:rsid w:val="005D7B14"/>
    <w:rsid w:val="005D7B5F"/>
    <w:rsid w:val="005D7C67"/>
    <w:rsid w:val="005E0303"/>
    <w:rsid w:val="005E04F9"/>
    <w:rsid w:val="005E086F"/>
    <w:rsid w:val="005E08C0"/>
    <w:rsid w:val="005E0D2A"/>
    <w:rsid w:val="005E0EC8"/>
    <w:rsid w:val="005E0F4A"/>
    <w:rsid w:val="005E0F78"/>
    <w:rsid w:val="005E0FB2"/>
    <w:rsid w:val="005E11D8"/>
    <w:rsid w:val="005E1BA5"/>
    <w:rsid w:val="005E1E56"/>
    <w:rsid w:val="005E2233"/>
    <w:rsid w:val="005E230D"/>
    <w:rsid w:val="005E2747"/>
    <w:rsid w:val="005E2BC7"/>
    <w:rsid w:val="005E2C40"/>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AAA"/>
    <w:rsid w:val="005F1DE6"/>
    <w:rsid w:val="005F208D"/>
    <w:rsid w:val="005F274E"/>
    <w:rsid w:val="005F2AA2"/>
    <w:rsid w:val="005F2B6F"/>
    <w:rsid w:val="005F2EA3"/>
    <w:rsid w:val="005F2EE4"/>
    <w:rsid w:val="005F306D"/>
    <w:rsid w:val="005F3235"/>
    <w:rsid w:val="005F3874"/>
    <w:rsid w:val="005F3ACD"/>
    <w:rsid w:val="005F3D28"/>
    <w:rsid w:val="005F3E76"/>
    <w:rsid w:val="005F41A9"/>
    <w:rsid w:val="005F42C4"/>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C43"/>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AFC"/>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839"/>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AC8"/>
    <w:rsid w:val="0062436E"/>
    <w:rsid w:val="0062452D"/>
    <w:rsid w:val="00624EA1"/>
    <w:rsid w:val="006252F3"/>
    <w:rsid w:val="006257ED"/>
    <w:rsid w:val="00625BC0"/>
    <w:rsid w:val="00625CF6"/>
    <w:rsid w:val="00626840"/>
    <w:rsid w:val="006269C7"/>
    <w:rsid w:val="00626C51"/>
    <w:rsid w:val="006270DC"/>
    <w:rsid w:val="00627125"/>
    <w:rsid w:val="00627366"/>
    <w:rsid w:val="006273CB"/>
    <w:rsid w:val="0062772A"/>
    <w:rsid w:val="00627EE3"/>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37FD7"/>
    <w:rsid w:val="006402C6"/>
    <w:rsid w:val="00640386"/>
    <w:rsid w:val="0064055B"/>
    <w:rsid w:val="006406DD"/>
    <w:rsid w:val="00640DF1"/>
    <w:rsid w:val="00641419"/>
    <w:rsid w:val="006415A4"/>
    <w:rsid w:val="00641A9A"/>
    <w:rsid w:val="00641D06"/>
    <w:rsid w:val="0064218B"/>
    <w:rsid w:val="006421E9"/>
    <w:rsid w:val="00642675"/>
    <w:rsid w:val="0064286E"/>
    <w:rsid w:val="00642AAC"/>
    <w:rsid w:val="00642B0A"/>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BB1"/>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7F"/>
    <w:rsid w:val="0065411A"/>
    <w:rsid w:val="006541E9"/>
    <w:rsid w:val="00654637"/>
    <w:rsid w:val="00654DFD"/>
    <w:rsid w:val="00654E33"/>
    <w:rsid w:val="0065506D"/>
    <w:rsid w:val="006553FB"/>
    <w:rsid w:val="00655A6C"/>
    <w:rsid w:val="006562C0"/>
    <w:rsid w:val="0065677C"/>
    <w:rsid w:val="006568B5"/>
    <w:rsid w:val="00656F4B"/>
    <w:rsid w:val="0065724E"/>
    <w:rsid w:val="00657409"/>
    <w:rsid w:val="006574C0"/>
    <w:rsid w:val="006576C3"/>
    <w:rsid w:val="00660249"/>
    <w:rsid w:val="006604E9"/>
    <w:rsid w:val="0066094D"/>
    <w:rsid w:val="00660B3B"/>
    <w:rsid w:val="00660EE4"/>
    <w:rsid w:val="00660F39"/>
    <w:rsid w:val="00661519"/>
    <w:rsid w:val="00661A91"/>
    <w:rsid w:val="00662153"/>
    <w:rsid w:val="00662241"/>
    <w:rsid w:val="006624AD"/>
    <w:rsid w:val="0066272C"/>
    <w:rsid w:val="00662940"/>
    <w:rsid w:val="00662E4C"/>
    <w:rsid w:val="00663018"/>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C0"/>
    <w:rsid w:val="006736A8"/>
    <w:rsid w:val="006738BD"/>
    <w:rsid w:val="006739E8"/>
    <w:rsid w:val="00673A4F"/>
    <w:rsid w:val="00673BED"/>
    <w:rsid w:val="00674808"/>
    <w:rsid w:val="006749B5"/>
    <w:rsid w:val="00674B4B"/>
    <w:rsid w:val="00674E9C"/>
    <w:rsid w:val="00674FA3"/>
    <w:rsid w:val="0067544C"/>
    <w:rsid w:val="0067582E"/>
    <w:rsid w:val="00676A28"/>
    <w:rsid w:val="00676B2E"/>
    <w:rsid w:val="00677085"/>
    <w:rsid w:val="0067745A"/>
    <w:rsid w:val="006777F8"/>
    <w:rsid w:val="00677B52"/>
    <w:rsid w:val="00677E34"/>
    <w:rsid w:val="00677EBA"/>
    <w:rsid w:val="00677F3F"/>
    <w:rsid w:val="00680382"/>
    <w:rsid w:val="00680C8A"/>
    <w:rsid w:val="00680EB5"/>
    <w:rsid w:val="0068103A"/>
    <w:rsid w:val="006811AE"/>
    <w:rsid w:val="00681236"/>
    <w:rsid w:val="00681CB7"/>
    <w:rsid w:val="006823E8"/>
    <w:rsid w:val="006823ED"/>
    <w:rsid w:val="006826C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3C0"/>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F3"/>
    <w:rsid w:val="0069708C"/>
    <w:rsid w:val="006970E0"/>
    <w:rsid w:val="006971A8"/>
    <w:rsid w:val="00697FCB"/>
    <w:rsid w:val="006A01E4"/>
    <w:rsid w:val="006A05FB"/>
    <w:rsid w:val="006A06CB"/>
    <w:rsid w:val="006A1059"/>
    <w:rsid w:val="006A1097"/>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7E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4B3"/>
    <w:rsid w:val="006B16CB"/>
    <w:rsid w:val="006B1DDE"/>
    <w:rsid w:val="006B2AC3"/>
    <w:rsid w:val="006B2C9A"/>
    <w:rsid w:val="006B3213"/>
    <w:rsid w:val="006B3DF2"/>
    <w:rsid w:val="006B40B7"/>
    <w:rsid w:val="006B44BE"/>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0E66"/>
    <w:rsid w:val="006C1079"/>
    <w:rsid w:val="006C11C5"/>
    <w:rsid w:val="006C12BE"/>
    <w:rsid w:val="006C2372"/>
    <w:rsid w:val="006C3089"/>
    <w:rsid w:val="006C3236"/>
    <w:rsid w:val="006C332A"/>
    <w:rsid w:val="006C3863"/>
    <w:rsid w:val="006C3B3A"/>
    <w:rsid w:val="006C3B4F"/>
    <w:rsid w:val="006C3B86"/>
    <w:rsid w:val="006C4090"/>
    <w:rsid w:val="006C453B"/>
    <w:rsid w:val="006C4724"/>
    <w:rsid w:val="006C4F1D"/>
    <w:rsid w:val="006C51F9"/>
    <w:rsid w:val="006C5573"/>
    <w:rsid w:val="006C580E"/>
    <w:rsid w:val="006C5BA6"/>
    <w:rsid w:val="006C6189"/>
    <w:rsid w:val="006C62FA"/>
    <w:rsid w:val="006C6577"/>
    <w:rsid w:val="006C6721"/>
    <w:rsid w:val="006C7164"/>
    <w:rsid w:val="006C74E4"/>
    <w:rsid w:val="006C7750"/>
    <w:rsid w:val="006D0724"/>
    <w:rsid w:val="006D07C4"/>
    <w:rsid w:val="006D1A24"/>
    <w:rsid w:val="006D1A3F"/>
    <w:rsid w:val="006D1DB2"/>
    <w:rsid w:val="006D209D"/>
    <w:rsid w:val="006D2262"/>
    <w:rsid w:val="006D242C"/>
    <w:rsid w:val="006D24DA"/>
    <w:rsid w:val="006D29E2"/>
    <w:rsid w:val="006D2F5E"/>
    <w:rsid w:val="006D357F"/>
    <w:rsid w:val="006D35D4"/>
    <w:rsid w:val="006D382E"/>
    <w:rsid w:val="006D38B6"/>
    <w:rsid w:val="006D3B39"/>
    <w:rsid w:val="006D3BF1"/>
    <w:rsid w:val="006D3F0D"/>
    <w:rsid w:val="006D47A1"/>
    <w:rsid w:val="006D4F8A"/>
    <w:rsid w:val="006D4FC5"/>
    <w:rsid w:val="006D554A"/>
    <w:rsid w:val="006D59BD"/>
    <w:rsid w:val="006D5CB9"/>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01"/>
    <w:rsid w:val="006E448D"/>
    <w:rsid w:val="006E4DE4"/>
    <w:rsid w:val="006E5956"/>
    <w:rsid w:val="006E59F3"/>
    <w:rsid w:val="006E5C0F"/>
    <w:rsid w:val="006E5CDC"/>
    <w:rsid w:val="006E5EB2"/>
    <w:rsid w:val="006E63DD"/>
    <w:rsid w:val="006E6E73"/>
    <w:rsid w:val="006E7500"/>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5EC7"/>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498"/>
    <w:rsid w:val="007047A2"/>
    <w:rsid w:val="007047BC"/>
    <w:rsid w:val="007047F0"/>
    <w:rsid w:val="00704B74"/>
    <w:rsid w:val="00704D33"/>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17C"/>
    <w:rsid w:val="0071048F"/>
    <w:rsid w:val="007105D7"/>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241"/>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8"/>
    <w:rsid w:val="0073635C"/>
    <w:rsid w:val="0073635F"/>
    <w:rsid w:val="007369F6"/>
    <w:rsid w:val="00736D62"/>
    <w:rsid w:val="00736EE8"/>
    <w:rsid w:val="007370E3"/>
    <w:rsid w:val="0073714B"/>
    <w:rsid w:val="0073752A"/>
    <w:rsid w:val="0073776E"/>
    <w:rsid w:val="0073797F"/>
    <w:rsid w:val="00737AD3"/>
    <w:rsid w:val="00737F95"/>
    <w:rsid w:val="00737FF8"/>
    <w:rsid w:val="00740DA8"/>
    <w:rsid w:val="00740FDE"/>
    <w:rsid w:val="007412E0"/>
    <w:rsid w:val="007413D7"/>
    <w:rsid w:val="00741A91"/>
    <w:rsid w:val="00741E4D"/>
    <w:rsid w:val="007426BE"/>
    <w:rsid w:val="00742EBC"/>
    <w:rsid w:val="00742EBE"/>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2FC"/>
    <w:rsid w:val="00755060"/>
    <w:rsid w:val="00755D75"/>
    <w:rsid w:val="00755DF4"/>
    <w:rsid w:val="00755EA8"/>
    <w:rsid w:val="0075693F"/>
    <w:rsid w:val="00756E01"/>
    <w:rsid w:val="00756F95"/>
    <w:rsid w:val="00757044"/>
    <w:rsid w:val="00757334"/>
    <w:rsid w:val="00757350"/>
    <w:rsid w:val="007603A2"/>
    <w:rsid w:val="00760504"/>
    <w:rsid w:val="00760736"/>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77DFF"/>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36F"/>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D7"/>
    <w:rsid w:val="00793138"/>
    <w:rsid w:val="0079350D"/>
    <w:rsid w:val="00793F15"/>
    <w:rsid w:val="00794161"/>
    <w:rsid w:val="007941E4"/>
    <w:rsid w:val="0079422D"/>
    <w:rsid w:val="0079439A"/>
    <w:rsid w:val="00794D0F"/>
    <w:rsid w:val="0079520E"/>
    <w:rsid w:val="0079546F"/>
    <w:rsid w:val="0079554C"/>
    <w:rsid w:val="00796884"/>
    <w:rsid w:val="007969C0"/>
    <w:rsid w:val="00796C29"/>
    <w:rsid w:val="00797346"/>
    <w:rsid w:val="00797614"/>
    <w:rsid w:val="007977A8"/>
    <w:rsid w:val="00797950"/>
    <w:rsid w:val="007979E9"/>
    <w:rsid w:val="00797AF6"/>
    <w:rsid w:val="007A0863"/>
    <w:rsid w:val="007A0A5C"/>
    <w:rsid w:val="007A0DE5"/>
    <w:rsid w:val="007A0F9E"/>
    <w:rsid w:val="007A12CB"/>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5F"/>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2DB3"/>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C72"/>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B9"/>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2FE"/>
    <w:rsid w:val="007E263A"/>
    <w:rsid w:val="007E2701"/>
    <w:rsid w:val="007E2724"/>
    <w:rsid w:val="007E2B0A"/>
    <w:rsid w:val="007E2EA0"/>
    <w:rsid w:val="007E32F1"/>
    <w:rsid w:val="007E3927"/>
    <w:rsid w:val="007E3A65"/>
    <w:rsid w:val="007E3D22"/>
    <w:rsid w:val="007E4248"/>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DE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5E27"/>
    <w:rsid w:val="007F6086"/>
    <w:rsid w:val="007F6112"/>
    <w:rsid w:val="007F61E7"/>
    <w:rsid w:val="007F620A"/>
    <w:rsid w:val="007F6B36"/>
    <w:rsid w:val="007F6B6A"/>
    <w:rsid w:val="007F700D"/>
    <w:rsid w:val="007F70AE"/>
    <w:rsid w:val="007F7259"/>
    <w:rsid w:val="007F78C2"/>
    <w:rsid w:val="007F7CAF"/>
    <w:rsid w:val="008001C5"/>
    <w:rsid w:val="00800545"/>
    <w:rsid w:val="008005D9"/>
    <w:rsid w:val="00800749"/>
    <w:rsid w:val="008015E3"/>
    <w:rsid w:val="008016A9"/>
    <w:rsid w:val="0080171C"/>
    <w:rsid w:val="00801B02"/>
    <w:rsid w:val="00801B26"/>
    <w:rsid w:val="00801B56"/>
    <w:rsid w:val="00801D15"/>
    <w:rsid w:val="008022E6"/>
    <w:rsid w:val="008022F8"/>
    <w:rsid w:val="0080256B"/>
    <w:rsid w:val="008028A4"/>
    <w:rsid w:val="00802A39"/>
    <w:rsid w:val="00802B95"/>
    <w:rsid w:val="00802F09"/>
    <w:rsid w:val="00802FB1"/>
    <w:rsid w:val="0080312F"/>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D89"/>
    <w:rsid w:val="00806EBE"/>
    <w:rsid w:val="00807297"/>
    <w:rsid w:val="00807486"/>
    <w:rsid w:val="00807AF4"/>
    <w:rsid w:val="00807BCC"/>
    <w:rsid w:val="00807BDA"/>
    <w:rsid w:val="00807C54"/>
    <w:rsid w:val="008101F5"/>
    <w:rsid w:val="008102FB"/>
    <w:rsid w:val="008104E7"/>
    <w:rsid w:val="0081056C"/>
    <w:rsid w:val="00810AB0"/>
    <w:rsid w:val="00811538"/>
    <w:rsid w:val="00811C61"/>
    <w:rsid w:val="00812834"/>
    <w:rsid w:val="00812DFF"/>
    <w:rsid w:val="00812ED0"/>
    <w:rsid w:val="00813125"/>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D1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DA9"/>
    <w:rsid w:val="00826F33"/>
    <w:rsid w:val="008279FA"/>
    <w:rsid w:val="00827B38"/>
    <w:rsid w:val="00830612"/>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1CE"/>
    <w:rsid w:val="008352E5"/>
    <w:rsid w:val="008353B6"/>
    <w:rsid w:val="00835585"/>
    <w:rsid w:val="00835786"/>
    <w:rsid w:val="00835DB5"/>
    <w:rsid w:val="008360C0"/>
    <w:rsid w:val="008360F8"/>
    <w:rsid w:val="00836131"/>
    <w:rsid w:val="008362C4"/>
    <w:rsid w:val="0083630C"/>
    <w:rsid w:val="00836535"/>
    <w:rsid w:val="00836554"/>
    <w:rsid w:val="008368B3"/>
    <w:rsid w:val="00837196"/>
    <w:rsid w:val="008372A1"/>
    <w:rsid w:val="00837488"/>
    <w:rsid w:val="008375F8"/>
    <w:rsid w:val="00837C2C"/>
    <w:rsid w:val="00837C45"/>
    <w:rsid w:val="00837C52"/>
    <w:rsid w:val="00837C9B"/>
    <w:rsid w:val="00837DB7"/>
    <w:rsid w:val="008401FF"/>
    <w:rsid w:val="0084059A"/>
    <w:rsid w:val="0084080D"/>
    <w:rsid w:val="00840AA0"/>
    <w:rsid w:val="00840F94"/>
    <w:rsid w:val="008417D6"/>
    <w:rsid w:val="00841BCD"/>
    <w:rsid w:val="00841D95"/>
    <w:rsid w:val="00841D9C"/>
    <w:rsid w:val="00841F0F"/>
    <w:rsid w:val="00842724"/>
    <w:rsid w:val="00842766"/>
    <w:rsid w:val="008429BC"/>
    <w:rsid w:val="00842B18"/>
    <w:rsid w:val="008431D1"/>
    <w:rsid w:val="00843537"/>
    <w:rsid w:val="00843656"/>
    <w:rsid w:val="00843E55"/>
    <w:rsid w:val="0084447A"/>
    <w:rsid w:val="0084473C"/>
    <w:rsid w:val="00844B7F"/>
    <w:rsid w:val="00844F25"/>
    <w:rsid w:val="0084534D"/>
    <w:rsid w:val="00845929"/>
    <w:rsid w:val="008462E0"/>
    <w:rsid w:val="008464A3"/>
    <w:rsid w:val="0084660F"/>
    <w:rsid w:val="008466A8"/>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C2"/>
    <w:rsid w:val="00853DF4"/>
    <w:rsid w:val="00854104"/>
    <w:rsid w:val="008544A8"/>
    <w:rsid w:val="00854789"/>
    <w:rsid w:val="00854F3F"/>
    <w:rsid w:val="00854FFC"/>
    <w:rsid w:val="008553EA"/>
    <w:rsid w:val="00855C0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AF"/>
    <w:rsid w:val="008638EE"/>
    <w:rsid w:val="00863933"/>
    <w:rsid w:val="00863B4F"/>
    <w:rsid w:val="00863C7B"/>
    <w:rsid w:val="00864334"/>
    <w:rsid w:val="008646B0"/>
    <w:rsid w:val="008647AC"/>
    <w:rsid w:val="00864952"/>
    <w:rsid w:val="00864A01"/>
    <w:rsid w:val="00864A8F"/>
    <w:rsid w:val="008652A6"/>
    <w:rsid w:val="00865661"/>
    <w:rsid w:val="00865A68"/>
    <w:rsid w:val="00865E4F"/>
    <w:rsid w:val="00866253"/>
    <w:rsid w:val="008666F8"/>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32A"/>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922"/>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001"/>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6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4B4"/>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69ED"/>
    <w:rsid w:val="008A6DE2"/>
    <w:rsid w:val="008A75C6"/>
    <w:rsid w:val="008A7684"/>
    <w:rsid w:val="008A7A3B"/>
    <w:rsid w:val="008A7F80"/>
    <w:rsid w:val="008B001C"/>
    <w:rsid w:val="008B0292"/>
    <w:rsid w:val="008B035A"/>
    <w:rsid w:val="008B135D"/>
    <w:rsid w:val="008B1A75"/>
    <w:rsid w:val="008B201C"/>
    <w:rsid w:val="008B20FD"/>
    <w:rsid w:val="008B2134"/>
    <w:rsid w:val="008B2800"/>
    <w:rsid w:val="008B2B89"/>
    <w:rsid w:val="008B2D9D"/>
    <w:rsid w:val="008B2E9D"/>
    <w:rsid w:val="008B2ED8"/>
    <w:rsid w:val="008B33E4"/>
    <w:rsid w:val="008B34BD"/>
    <w:rsid w:val="008B4056"/>
    <w:rsid w:val="008B4216"/>
    <w:rsid w:val="008B4612"/>
    <w:rsid w:val="008B4954"/>
    <w:rsid w:val="008B4F25"/>
    <w:rsid w:val="008B5030"/>
    <w:rsid w:val="008B57E6"/>
    <w:rsid w:val="008B5D4A"/>
    <w:rsid w:val="008B6677"/>
    <w:rsid w:val="008B668D"/>
    <w:rsid w:val="008B6812"/>
    <w:rsid w:val="008B6CBA"/>
    <w:rsid w:val="008B740C"/>
    <w:rsid w:val="008B74C6"/>
    <w:rsid w:val="008B762E"/>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2E4B"/>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A55"/>
    <w:rsid w:val="008C5B3E"/>
    <w:rsid w:val="008C5B51"/>
    <w:rsid w:val="008C5D09"/>
    <w:rsid w:val="008C5D1F"/>
    <w:rsid w:val="008C5DBB"/>
    <w:rsid w:val="008C709C"/>
    <w:rsid w:val="008C776D"/>
    <w:rsid w:val="008C7E72"/>
    <w:rsid w:val="008C7F5F"/>
    <w:rsid w:val="008D02F5"/>
    <w:rsid w:val="008D0C8F"/>
    <w:rsid w:val="008D0F94"/>
    <w:rsid w:val="008D102D"/>
    <w:rsid w:val="008D114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03C"/>
    <w:rsid w:val="008D5275"/>
    <w:rsid w:val="008D5279"/>
    <w:rsid w:val="008D5280"/>
    <w:rsid w:val="008D53A1"/>
    <w:rsid w:val="008D5400"/>
    <w:rsid w:val="008D5472"/>
    <w:rsid w:val="008D592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C93"/>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0F"/>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B59"/>
    <w:rsid w:val="008F3E5D"/>
    <w:rsid w:val="008F4771"/>
    <w:rsid w:val="008F4A12"/>
    <w:rsid w:val="008F4F81"/>
    <w:rsid w:val="008F5247"/>
    <w:rsid w:val="008F55DE"/>
    <w:rsid w:val="008F5A11"/>
    <w:rsid w:val="008F5EC6"/>
    <w:rsid w:val="008F6060"/>
    <w:rsid w:val="008F6495"/>
    <w:rsid w:val="008F65EF"/>
    <w:rsid w:val="008F67AD"/>
    <w:rsid w:val="008F686C"/>
    <w:rsid w:val="008F6E25"/>
    <w:rsid w:val="008F770F"/>
    <w:rsid w:val="008F7756"/>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601"/>
    <w:rsid w:val="00904BFB"/>
    <w:rsid w:val="00904C0C"/>
    <w:rsid w:val="009051B2"/>
    <w:rsid w:val="0090584C"/>
    <w:rsid w:val="00905A7F"/>
    <w:rsid w:val="00906145"/>
    <w:rsid w:val="00906154"/>
    <w:rsid w:val="00906476"/>
    <w:rsid w:val="00906C2E"/>
    <w:rsid w:val="00906DA6"/>
    <w:rsid w:val="00906E84"/>
    <w:rsid w:val="00907069"/>
    <w:rsid w:val="009073EF"/>
    <w:rsid w:val="009101D1"/>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103"/>
    <w:rsid w:val="0091554A"/>
    <w:rsid w:val="009155A4"/>
    <w:rsid w:val="009159E5"/>
    <w:rsid w:val="00915AAE"/>
    <w:rsid w:val="00915B81"/>
    <w:rsid w:val="00915D08"/>
    <w:rsid w:val="009161A4"/>
    <w:rsid w:val="00916AE3"/>
    <w:rsid w:val="00916E6B"/>
    <w:rsid w:val="00916F8D"/>
    <w:rsid w:val="0091754C"/>
    <w:rsid w:val="0091777D"/>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609"/>
    <w:rsid w:val="00923726"/>
    <w:rsid w:val="00923BE1"/>
    <w:rsid w:val="00923C9C"/>
    <w:rsid w:val="00923CBE"/>
    <w:rsid w:val="00923CC4"/>
    <w:rsid w:val="00924435"/>
    <w:rsid w:val="00924509"/>
    <w:rsid w:val="009245E9"/>
    <w:rsid w:val="0092485B"/>
    <w:rsid w:val="00924B0D"/>
    <w:rsid w:val="00924B4C"/>
    <w:rsid w:val="00924C09"/>
    <w:rsid w:val="00925221"/>
    <w:rsid w:val="009254C4"/>
    <w:rsid w:val="00926569"/>
    <w:rsid w:val="009268E6"/>
    <w:rsid w:val="009269CE"/>
    <w:rsid w:val="00926C63"/>
    <w:rsid w:val="00926D9C"/>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01"/>
    <w:rsid w:val="00947057"/>
    <w:rsid w:val="009472F5"/>
    <w:rsid w:val="0094786D"/>
    <w:rsid w:val="00947961"/>
    <w:rsid w:val="00947FDF"/>
    <w:rsid w:val="009502B7"/>
    <w:rsid w:val="0095046B"/>
    <w:rsid w:val="009504BC"/>
    <w:rsid w:val="009508DC"/>
    <w:rsid w:val="0095097C"/>
    <w:rsid w:val="00950C68"/>
    <w:rsid w:val="00950D33"/>
    <w:rsid w:val="00951079"/>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5D2"/>
    <w:rsid w:val="00954738"/>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CE"/>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93"/>
    <w:rsid w:val="00973A2D"/>
    <w:rsid w:val="009745FF"/>
    <w:rsid w:val="00974BE5"/>
    <w:rsid w:val="0097507C"/>
    <w:rsid w:val="00975115"/>
    <w:rsid w:val="00975E77"/>
    <w:rsid w:val="00976565"/>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52A"/>
    <w:rsid w:val="009816EF"/>
    <w:rsid w:val="00981962"/>
    <w:rsid w:val="00981C2A"/>
    <w:rsid w:val="00982366"/>
    <w:rsid w:val="00982483"/>
    <w:rsid w:val="0098250F"/>
    <w:rsid w:val="009829E8"/>
    <w:rsid w:val="00982B90"/>
    <w:rsid w:val="00982BA4"/>
    <w:rsid w:val="00982C2D"/>
    <w:rsid w:val="00982F2A"/>
    <w:rsid w:val="00983320"/>
    <w:rsid w:val="00983757"/>
    <w:rsid w:val="00983F58"/>
    <w:rsid w:val="00984078"/>
    <w:rsid w:val="009849FC"/>
    <w:rsid w:val="00984ECB"/>
    <w:rsid w:val="00985480"/>
    <w:rsid w:val="00985DF8"/>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A7E"/>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5D0"/>
    <w:rsid w:val="009A189C"/>
    <w:rsid w:val="009A199D"/>
    <w:rsid w:val="009A226F"/>
    <w:rsid w:val="009A255A"/>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150"/>
    <w:rsid w:val="009A681E"/>
    <w:rsid w:val="009A6D4F"/>
    <w:rsid w:val="009A712E"/>
    <w:rsid w:val="009A7317"/>
    <w:rsid w:val="009A75EA"/>
    <w:rsid w:val="009A7883"/>
    <w:rsid w:val="009A7AB8"/>
    <w:rsid w:val="009A7D94"/>
    <w:rsid w:val="009A7DA7"/>
    <w:rsid w:val="009B04C2"/>
    <w:rsid w:val="009B090E"/>
    <w:rsid w:val="009B0D8A"/>
    <w:rsid w:val="009B0FDB"/>
    <w:rsid w:val="009B0FE8"/>
    <w:rsid w:val="009B1D49"/>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643"/>
    <w:rsid w:val="009C0754"/>
    <w:rsid w:val="009C09F0"/>
    <w:rsid w:val="009C0E19"/>
    <w:rsid w:val="009C0E65"/>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6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470"/>
    <w:rsid w:val="009C784D"/>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52"/>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3E1"/>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47"/>
    <w:rsid w:val="009F4795"/>
    <w:rsid w:val="009F4F00"/>
    <w:rsid w:val="009F518D"/>
    <w:rsid w:val="009F5194"/>
    <w:rsid w:val="009F51E6"/>
    <w:rsid w:val="009F5272"/>
    <w:rsid w:val="009F5767"/>
    <w:rsid w:val="009F5960"/>
    <w:rsid w:val="009F5967"/>
    <w:rsid w:val="009F5D92"/>
    <w:rsid w:val="009F5E21"/>
    <w:rsid w:val="009F614A"/>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751"/>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278"/>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BC1"/>
    <w:rsid w:val="00A11F9E"/>
    <w:rsid w:val="00A120B3"/>
    <w:rsid w:val="00A1271C"/>
    <w:rsid w:val="00A12979"/>
    <w:rsid w:val="00A129B6"/>
    <w:rsid w:val="00A12E3A"/>
    <w:rsid w:val="00A1307A"/>
    <w:rsid w:val="00A13252"/>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30D"/>
    <w:rsid w:val="00A17AB4"/>
    <w:rsid w:val="00A17E13"/>
    <w:rsid w:val="00A17EE6"/>
    <w:rsid w:val="00A202B4"/>
    <w:rsid w:val="00A205C6"/>
    <w:rsid w:val="00A20E4A"/>
    <w:rsid w:val="00A21604"/>
    <w:rsid w:val="00A21C0F"/>
    <w:rsid w:val="00A21D78"/>
    <w:rsid w:val="00A21EC5"/>
    <w:rsid w:val="00A22159"/>
    <w:rsid w:val="00A222D9"/>
    <w:rsid w:val="00A2240F"/>
    <w:rsid w:val="00A22A27"/>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22C"/>
    <w:rsid w:val="00A26C0D"/>
    <w:rsid w:val="00A27028"/>
    <w:rsid w:val="00A278CD"/>
    <w:rsid w:val="00A27D3C"/>
    <w:rsid w:val="00A27D43"/>
    <w:rsid w:val="00A27E28"/>
    <w:rsid w:val="00A27E96"/>
    <w:rsid w:val="00A3063E"/>
    <w:rsid w:val="00A30961"/>
    <w:rsid w:val="00A309F6"/>
    <w:rsid w:val="00A31BD7"/>
    <w:rsid w:val="00A31CCC"/>
    <w:rsid w:val="00A32082"/>
    <w:rsid w:val="00A322E9"/>
    <w:rsid w:val="00A3230B"/>
    <w:rsid w:val="00A3277A"/>
    <w:rsid w:val="00A334B6"/>
    <w:rsid w:val="00A3351E"/>
    <w:rsid w:val="00A340A1"/>
    <w:rsid w:val="00A34147"/>
    <w:rsid w:val="00A34354"/>
    <w:rsid w:val="00A34490"/>
    <w:rsid w:val="00A34592"/>
    <w:rsid w:val="00A34F98"/>
    <w:rsid w:val="00A35465"/>
    <w:rsid w:val="00A35864"/>
    <w:rsid w:val="00A3663A"/>
    <w:rsid w:val="00A367BA"/>
    <w:rsid w:val="00A36C6A"/>
    <w:rsid w:val="00A36D4C"/>
    <w:rsid w:val="00A37003"/>
    <w:rsid w:val="00A3761A"/>
    <w:rsid w:val="00A376E5"/>
    <w:rsid w:val="00A37EFE"/>
    <w:rsid w:val="00A4071C"/>
    <w:rsid w:val="00A40D98"/>
    <w:rsid w:val="00A41267"/>
    <w:rsid w:val="00A41598"/>
    <w:rsid w:val="00A41620"/>
    <w:rsid w:val="00A41A61"/>
    <w:rsid w:val="00A41ABA"/>
    <w:rsid w:val="00A41BDE"/>
    <w:rsid w:val="00A41EE9"/>
    <w:rsid w:val="00A420E6"/>
    <w:rsid w:val="00A4215C"/>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2F"/>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FD8"/>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2D5"/>
    <w:rsid w:val="00A7541E"/>
    <w:rsid w:val="00A7588D"/>
    <w:rsid w:val="00A75B41"/>
    <w:rsid w:val="00A75BA9"/>
    <w:rsid w:val="00A75F19"/>
    <w:rsid w:val="00A76001"/>
    <w:rsid w:val="00A762D4"/>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22"/>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597"/>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E6"/>
    <w:rsid w:val="00AA0F46"/>
    <w:rsid w:val="00AA12D3"/>
    <w:rsid w:val="00AA143F"/>
    <w:rsid w:val="00AA1518"/>
    <w:rsid w:val="00AA179C"/>
    <w:rsid w:val="00AA1A2D"/>
    <w:rsid w:val="00AA20AF"/>
    <w:rsid w:val="00AA21C1"/>
    <w:rsid w:val="00AA2597"/>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657"/>
    <w:rsid w:val="00AA76EF"/>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9C2"/>
    <w:rsid w:val="00AB671A"/>
    <w:rsid w:val="00AB6D2B"/>
    <w:rsid w:val="00AB6D43"/>
    <w:rsid w:val="00AB75CD"/>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B71"/>
    <w:rsid w:val="00AD6D2C"/>
    <w:rsid w:val="00AD6E26"/>
    <w:rsid w:val="00AD73C5"/>
    <w:rsid w:val="00AD7A46"/>
    <w:rsid w:val="00AD7E03"/>
    <w:rsid w:val="00AE07F4"/>
    <w:rsid w:val="00AE0A2C"/>
    <w:rsid w:val="00AE0AF2"/>
    <w:rsid w:val="00AE0B12"/>
    <w:rsid w:val="00AE0B27"/>
    <w:rsid w:val="00AE11FC"/>
    <w:rsid w:val="00AE14F4"/>
    <w:rsid w:val="00AE16D1"/>
    <w:rsid w:val="00AE2A13"/>
    <w:rsid w:val="00AE2C48"/>
    <w:rsid w:val="00AE2CF2"/>
    <w:rsid w:val="00AE30CD"/>
    <w:rsid w:val="00AE33FA"/>
    <w:rsid w:val="00AE3918"/>
    <w:rsid w:val="00AE3E5C"/>
    <w:rsid w:val="00AE44A9"/>
    <w:rsid w:val="00AE47FF"/>
    <w:rsid w:val="00AE49D6"/>
    <w:rsid w:val="00AE4A39"/>
    <w:rsid w:val="00AE4B7C"/>
    <w:rsid w:val="00AE4F03"/>
    <w:rsid w:val="00AE537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0C6"/>
    <w:rsid w:val="00AF148A"/>
    <w:rsid w:val="00AF264C"/>
    <w:rsid w:val="00AF2964"/>
    <w:rsid w:val="00AF2AD1"/>
    <w:rsid w:val="00AF313D"/>
    <w:rsid w:val="00AF3187"/>
    <w:rsid w:val="00AF346A"/>
    <w:rsid w:val="00AF393F"/>
    <w:rsid w:val="00AF4428"/>
    <w:rsid w:val="00AF4432"/>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5B0"/>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42F"/>
    <w:rsid w:val="00B137E6"/>
    <w:rsid w:val="00B14D54"/>
    <w:rsid w:val="00B14E3D"/>
    <w:rsid w:val="00B15449"/>
    <w:rsid w:val="00B15835"/>
    <w:rsid w:val="00B15CA9"/>
    <w:rsid w:val="00B162C1"/>
    <w:rsid w:val="00B16358"/>
    <w:rsid w:val="00B1655A"/>
    <w:rsid w:val="00B167F0"/>
    <w:rsid w:val="00B16B78"/>
    <w:rsid w:val="00B16B86"/>
    <w:rsid w:val="00B170C1"/>
    <w:rsid w:val="00B171FE"/>
    <w:rsid w:val="00B1742E"/>
    <w:rsid w:val="00B17453"/>
    <w:rsid w:val="00B20F35"/>
    <w:rsid w:val="00B21519"/>
    <w:rsid w:val="00B21D31"/>
    <w:rsid w:val="00B2259C"/>
    <w:rsid w:val="00B2264A"/>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95C"/>
    <w:rsid w:val="00B30B9B"/>
    <w:rsid w:val="00B30FBA"/>
    <w:rsid w:val="00B3164D"/>
    <w:rsid w:val="00B320F6"/>
    <w:rsid w:val="00B32222"/>
    <w:rsid w:val="00B32259"/>
    <w:rsid w:val="00B3225E"/>
    <w:rsid w:val="00B32445"/>
    <w:rsid w:val="00B32847"/>
    <w:rsid w:val="00B329AD"/>
    <w:rsid w:val="00B32ADA"/>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5F8D"/>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0EEC"/>
    <w:rsid w:val="00B51084"/>
    <w:rsid w:val="00B513E1"/>
    <w:rsid w:val="00B51453"/>
    <w:rsid w:val="00B51536"/>
    <w:rsid w:val="00B51570"/>
    <w:rsid w:val="00B51626"/>
    <w:rsid w:val="00B51FFD"/>
    <w:rsid w:val="00B522D0"/>
    <w:rsid w:val="00B52388"/>
    <w:rsid w:val="00B52B15"/>
    <w:rsid w:val="00B52D36"/>
    <w:rsid w:val="00B5334A"/>
    <w:rsid w:val="00B53526"/>
    <w:rsid w:val="00B5358A"/>
    <w:rsid w:val="00B5379E"/>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435"/>
    <w:rsid w:val="00B635F0"/>
    <w:rsid w:val="00B63C3D"/>
    <w:rsid w:val="00B63F36"/>
    <w:rsid w:val="00B6406A"/>
    <w:rsid w:val="00B64AD0"/>
    <w:rsid w:val="00B64B99"/>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ABA"/>
    <w:rsid w:val="00B76B07"/>
    <w:rsid w:val="00B77309"/>
    <w:rsid w:val="00B77328"/>
    <w:rsid w:val="00B7775D"/>
    <w:rsid w:val="00B77D7F"/>
    <w:rsid w:val="00B77F03"/>
    <w:rsid w:val="00B80009"/>
    <w:rsid w:val="00B800A6"/>
    <w:rsid w:val="00B803E0"/>
    <w:rsid w:val="00B80D01"/>
    <w:rsid w:val="00B811A9"/>
    <w:rsid w:val="00B8149E"/>
    <w:rsid w:val="00B81FB0"/>
    <w:rsid w:val="00B824D7"/>
    <w:rsid w:val="00B82A2C"/>
    <w:rsid w:val="00B82F34"/>
    <w:rsid w:val="00B82FC4"/>
    <w:rsid w:val="00B83600"/>
    <w:rsid w:val="00B83882"/>
    <w:rsid w:val="00B83A7E"/>
    <w:rsid w:val="00B83BB2"/>
    <w:rsid w:val="00B83C6C"/>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E96"/>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C9"/>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352"/>
    <w:rsid w:val="00BA75B6"/>
    <w:rsid w:val="00BA7630"/>
    <w:rsid w:val="00BA7640"/>
    <w:rsid w:val="00BA7DF9"/>
    <w:rsid w:val="00BA7EC3"/>
    <w:rsid w:val="00BB024A"/>
    <w:rsid w:val="00BB036C"/>
    <w:rsid w:val="00BB0405"/>
    <w:rsid w:val="00BB0756"/>
    <w:rsid w:val="00BB09BA"/>
    <w:rsid w:val="00BB0C03"/>
    <w:rsid w:val="00BB0CCC"/>
    <w:rsid w:val="00BB10D9"/>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41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CDC"/>
    <w:rsid w:val="00BC2E6C"/>
    <w:rsid w:val="00BC30D4"/>
    <w:rsid w:val="00BC3A08"/>
    <w:rsid w:val="00BC3EDF"/>
    <w:rsid w:val="00BC41F2"/>
    <w:rsid w:val="00BC477E"/>
    <w:rsid w:val="00BC47DC"/>
    <w:rsid w:val="00BC4BD6"/>
    <w:rsid w:val="00BC561A"/>
    <w:rsid w:val="00BC59DC"/>
    <w:rsid w:val="00BC637F"/>
    <w:rsid w:val="00BC6468"/>
    <w:rsid w:val="00BC648E"/>
    <w:rsid w:val="00BC661D"/>
    <w:rsid w:val="00BC66CD"/>
    <w:rsid w:val="00BC73FE"/>
    <w:rsid w:val="00BC754B"/>
    <w:rsid w:val="00BC7B5D"/>
    <w:rsid w:val="00BC7BF1"/>
    <w:rsid w:val="00BC7E6C"/>
    <w:rsid w:val="00BC7FB1"/>
    <w:rsid w:val="00BD0695"/>
    <w:rsid w:val="00BD0859"/>
    <w:rsid w:val="00BD08B5"/>
    <w:rsid w:val="00BD093D"/>
    <w:rsid w:val="00BD0D9A"/>
    <w:rsid w:val="00BD0E78"/>
    <w:rsid w:val="00BD0EC5"/>
    <w:rsid w:val="00BD108E"/>
    <w:rsid w:val="00BD10DE"/>
    <w:rsid w:val="00BD124B"/>
    <w:rsid w:val="00BD186D"/>
    <w:rsid w:val="00BD1D77"/>
    <w:rsid w:val="00BD1FBF"/>
    <w:rsid w:val="00BD2157"/>
    <w:rsid w:val="00BD2277"/>
    <w:rsid w:val="00BD2733"/>
    <w:rsid w:val="00BD279D"/>
    <w:rsid w:val="00BD294C"/>
    <w:rsid w:val="00BD2F3D"/>
    <w:rsid w:val="00BD3535"/>
    <w:rsid w:val="00BD3BE5"/>
    <w:rsid w:val="00BD3DA4"/>
    <w:rsid w:val="00BD414E"/>
    <w:rsid w:val="00BD4ABB"/>
    <w:rsid w:val="00BD5478"/>
    <w:rsid w:val="00BD570C"/>
    <w:rsid w:val="00BD581A"/>
    <w:rsid w:val="00BD59D6"/>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61E"/>
    <w:rsid w:val="00BE1BEA"/>
    <w:rsid w:val="00BE2115"/>
    <w:rsid w:val="00BE23BA"/>
    <w:rsid w:val="00BE2458"/>
    <w:rsid w:val="00BE24B3"/>
    <w:rsid w:val="00BE2888"/>
    <w:rsid w:val="00BE2BC2"/>
    <w:rsid w:val="00BE2F36"/>
    <w:rsid w:val="00BE34D2"/>
    <w:rsid w:val="00BE393D"/>
    <w:rsid w:val="00BE4009"/>
    <w:rsid w:val="00BE4094"/>
    <w:rsid w:val="00BE4264"/>
    <w:rsid w:val="00BE42F1"/>
    <w:rsid w:val="00BE44BD"/>
    <w:rsid w:val="00BE44E1"/>
    <w:rsid w:val="00BE46A4"/>
    <w:rsid w:val="00BE4700"/>
    <w:rsid w:val="00BE57E6"/>
    <w:rsid w:val="00BE5C4B"/>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25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E6C"/>
    <w:rsid w:val="00C03024"/>
    <w:rsid w:val="00C031AC"/>
    <w:rsid w:val="00C03869"/>
    <w:rsid w:val="00C03968"/>
    <w:rsid w:val="00C03D5F"/>
    <w:rsid w:val="00C040D0"/>
    <w:rsid w:val="00C040FE"/>
    <w:rsid w:val="00C04142"/>
    <w:rsid w:val="00C0445C"/>
    <w:rsid w:val="00C049B6"/>
    <w:rsid w:val="00C04AB1"/>
    <w:rsid w:val="00C04B8C"/>
    <w:rsid w:val="00C04E5B"/>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26E"/>
    <w:rsid w:val="00C1178E"/>
    <w:rsid w:val="00C11B59"/>
    <w:rsid w:val="00C11EA6"/>
    <w:rsid w:val="00C11F35"/>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1B8"/>
    <w:rsid w:val="00C23301"/>
    <w:rsid w:val="00C247D2"/>
    <w:rsid w:val="00C251AD"/>
    <w:rsid w:val="00C251B2"/>
    <w:rsid w:val="00C25F2D"/>
    <w:rsid w:val="00C26013"/>
    <w:rsid w:val="00C26039"/>
    <w:rsid w:val="00C260AA"/>
    <w:rsid w:val="00C261BF"/>
    <w:rsid w:val="00C266AA"/>
    <w:rsid w:val="00C26872"/>
    <w:rsid w:val="00C2735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363"/>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9CE"/>
    <w:rsid w:val="00C35282"/>
    <w:rsid w:val="00C35FD7"/>
    <w:rsid w:val="00C362F9"/>
    <w:rsid w:val="00C3697D"/>
    <w:rsid w:val="00C36A51"/>
    <w:rsid w:val="00C36D07"/>
    <w:rsid w:val="00C36FE5"/>
    <w:rsid w:val="00C37589"/>
    <w:rsid w:val="00C37639"/>
    <w:rsid w:val="00C37B0B"/>
    <w:rsid w:val="00C37B58"/>
    <w:rsid w:val="00C37DCB"/>
    <w:rsid w:val="00C40098"/>
    <w:rsid w:val="00C40406"/>
    <w:rsid w:val="00C40478"/>
    <w:rsid w:val="00C405AD"/>
    <w:rsid w:val="00C40AFD"/>
    <w:rsid w:val="00C40D82"/>
    <w:rsid w:val="00C4103E"/>
    <w:rsid w:val="00C4166C"/>
    <w:rsid w:val="00C417BC"/>
    <w:rsid w:val="00C41879"/>
    <w:rsid w:val="00C41F57"/>
    <w:rsid w:val="00C42869"/>
    <w:rsid w:val="00C42908"/>
    <w:rsid w:val="00C42C39"/>
    <w:rsid w:val="00C43639"/>
    <w:rsid w:val="00C438F5"/>
    <w:rsid w:val="00C43D29"/>
    <w:rsid w:val="00C43DE0"/>
    <w:rsid w:val="00C43F19"/>
    <w:rsid w:val="00C4447B"/>
    <w:rsid w:val="00C446AA"/>
    <w:rsid w:val="00C44C0D"/>
    <w:rsid w:val="00C44D1B"/>
    <w:rsid w:val="00C44F38"/>
    <w:rsid w:val="00C450E0"/>
    <w:rsid w:val="00C45231"/>
    <w:rsid w:val="00C45D75"/>
    <w:rsid w:val="00C45E03"/>
    <w:rsid w:val="00C462B9"/>
    <w:rsid w:val="00C466A2"/>
    <w:rsid w:val="00C46748"/>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1FB3"/>
    <w:rsid w:val="00C528F0"/>
    <w:rsid w:val="00C52920"/>
    <w:rsid w:val="00C52ADD"/>
    <w:rsid w:val="00C52D20"/>
    <w:rsid w:val="00C52F4B"/>
    <w:rsid w:val="00C53007"/>
    <w:rsid w:val="00C539A0"/>
    <w:rsid w:val="00C53FD1"/>
    <w:rsid w:val="00C544C7"/>
    <w:rsid w:val="00C546E6"/>
    <w:rsid w:val="00C54A9F"/>
    <w:rsid w:val="00C54DB5"/>
    <w:rsid w:val="00C5553E"/>
    <w:rsid w:val="00C556BC"/>
    <w:rsid w:val="00C557E0"/>
    <w:rsid w:val="00C5585D"/>
    <w:rsid w:val="00C558E2"/>
    <w:rsid w:val="00C55B1B"/>
    <w:rsid w:val="00C56305"/>
    <w:rsid w:val="00C56388"/>
    <w:rsid w:val="00C56635"/>
    <w:rsid w:val="00C566C3"/>
    <w:rsid w:val="00C56801"/>
    <w:rsid w:val="00C56828"/>
    <w:rsid w:val="00C56B1A"/>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55"/>
    <w:rsid w:val="00C64440"/>
    <w:rsid w:val="00C6463A"/>
    <w:rsid w:val="00C646BF"/>
    <w:rsid w:val="00C64BAC"/>
    <w:rsid w:val="00C6502C"/>
    <w:rsid w:val="00C65528"/>
    <w:rsid w:val="00C65681"/>
    <w:rsid w:val="00C6590D"/>
    <w:rsid w:val="00C65E2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155"/>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983"/>
    <w:rsid w:val="00C77B61"/>
    <w:rsid w:val="00C77D6A"/>
    <w:rsid w:val="00C80432"/>
    <w:rsid w:val="00C80525"/>
    <w:rsid w:val="00C80612"/>
    <w:rsid w:val="00C8097C"/>
    <w:rsid w:val="00C80C1B"/>
    <w:rsid w:val="00C80CFA"/>
    <w:rsid w:val="00C80F9C"/>
    <w:rsid w:val="00C81242"/>
    <w:rsid w:val="00C8180B"/>
    <w:rsid w:val="00C81E54"/>
    <w:rsid w:val="00C82252"/>
    <w:rsid w:val="00C822AA"/>
    <w:rsid w:val="00C82550"/>
    <w:rsid w:val="00C8256E"/>
    <w:rsid w:val="00C829A7"/>
    <w:rsid w:val="00C82AFD"/>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143"/>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C1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8AE"/>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6DF"/>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6F2B"/>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68C"/>
    <w:rsid w:val="00CC1792"/>
    <w:rsid w:val="00CC1E54"/>
    <w:rsid w:val="00CC1F8D"/>
    <w:rsid w:val="00CC210A"/>
    <w:rsid w:val="00CC241D"/>
    <w:rsid w:val="00CC26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F92"/>
    <w:rsid w:val="00CD7731"/>
    <w:rsid w:val="00CD7785"/>
    <w:rsid w:val="00CD77D9"/>
    <w:rsid w:val="00CD783F"/>
    <w:rsid w:val="00CD7A8E"/>
    <w:rsid w:val="00CE00FD"/>
    <w:rsid w:val="00CE031B"/>
    <w:rsid w:val="00CE063E"/>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213"/>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F5D"/>
    <w:rsid w:val="00CF50F3"/>
    <w:rsid w:val="00CF51EB"/>
    <w:rsid w:val="00CF5308"/>
    <w:rsid w:val="00CF5897"/>
    <w:rsid w:val="00CF6103"/>
    <w:rsid w:val="00CF6245"/>
    <w:rsid w:val="00CF6348"/>
    <w:rsid w:val="00CF6384"/>
    <w:rsid w:val="00CF67E1"/>
    <w:rsid w:val="00CF6E95"/>
    <w:rsid w:val="00CF721A"/>
    <w:rsid w:val="00CF7516"/>
    <w:rsid w:val="00CF7633"/>
    <w:rsid w:val="00CF7724"/>
    <w:rsid w:val="00CF78A5"/>
    <w:rsid w:val="00D000F3"/>
    <w:rsid w:val="00D00203"/>
    <w:rsid w:val="00D003F8"/>
    <w:rsid w:val="00D003FD"/>
    <w:rsid w:val="00D0088D"/>
    <w:rsid w:val="00D00ABB"/>
    <w:rsid w:val="00D01579"/>
    <w:rsid w:val="00D01BD6"/>
    <w:rsid w:val="00D01C2A"/>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B9D"/>
    <w:rsid w:val="00D11C71"/>
    <w:rsid w:val="00D120B9"/>
    <w:rsid w:val="00D123EB"/>
    <w:rsid w:val="00D124CF"/>
    <w:rsid w:val="00D1256A"/>
    <w:rsid w:val="00D12814"/>
    <w:rsid w:val="00D128C0"/>
    <w:rsid w:val="00D12F6A"/>
    <w:rsid w:val="00D1317F"/>
    <w:rsid w:val="00D13424"/>
    <w:rsid w:val="00D134F7"/>
    <w:rsid w:val="00D137A1"/>
    <w:rsid w:val="00D13A13"/>
    <w:rsid w:val="00D13D19"/>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797"/>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13"/>
    <w:rsid w:val="00D22B93"/>
    <w:rsid w:val="00D22E2E"/>
    <w:rsid w:val="00D232DC"/>
    <w:rsid w:val="00D238CF"/>
    <w:rsid w:val="00D23B70"/>
    <w:rsid w:val="00D23E39"/>
    <w:rsid w:val="00D24024"/>
    <w:rsid w:val="00D241B1"/>
    <w:rsid w:val="00D241CF"/>
    <w:rsid w:val="00D2454C"/>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1ADE"/>
    <w:rsid w:val="00D3256E"/>
    <w:rsid w:val="00D327C4"/>
    <w:rsid w:val="00D3283B"/>
    <w:rsid w:val="00D32994"/>
    <w:rsid w:val="00D32B10"/>
    <w:rsid w:val="00D32E38"/>
    <w:rsid w:val="00D32EEB"/>
    <w:rsid w:val="00D333E6"/>
    <w:rsid w:val="00D333FD"/>
    <w:rsid w:val="00D33509"/>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6F7"/>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646"/>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2F7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51"/>
    <w:rsid w:val="00D64616"/>
    <w:rsid w:val="00D647E7"/>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D1"/>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DE0"/>
    <w:rsid w:val="00D81F3A"/>
    <w:rsid w:val="00D81F79"/>
    <w:rsid w:val="00D8262E"/>
    <w:rsid w:val="00D826A5"/>
    <w:rsid w:val="00D8293E"/>
    <w:rsid w:val="00D82C41"/>
    <w:rsid w:val="00D83434"/>
    <w:rsid w:val="00D84504"/>
    <w:rsid w:val="00D848B3"/>
    <w:rsid w:val="00D84A75"/>
    <w:rsid w:val="00D84AFD"/>
    <w:rsid w:val="00D8527F"/>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AD7"/>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5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C8F"/>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CFF"/>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B57"/>
    <w:rsid w:val="00DD1DDD"/>
    <w:rsid w:val="00DD1E9B"/>
    <w:rsid w:val="00DD21F4"/>
    <w:rsid w:val="00DD25D3"/>
    <w:rsid w:val="00DD28F8"/>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924"/>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016"/>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4AC"/>
    <w:rsid w:val="00E024DE"/>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46"/>
    <w:rsid w:val="00E05B94"/>
    <w:rsid w:val="00E05FEE"/>
    <w:rsid w:val="00E06190"/>
    <w:rsid w:val="00E0636F"/>
    <w:rsid w:val="00E06E03"/>
    <w:rsid w:val="00E06FED"/>
    <w:rsid w:val="00E07580"/>
    <w:rsid w:val="00E0771C"/>
    <w:rsid w:val="00E07968"/>
    <w:rsid w:val="00E07992"/>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5D2"/>
    <w:rsid w:val="00E17B81"/>
    <w:rsid w:val="00E17DDB"/>
    <w:rsid w:val="00E17E8F"/>
    <w:rsid w:val="00E17EFA"/>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E4D"/>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08A"/>
    <w:rsid w:val="00E64DDF"/>
    <w:rsid w:val="00E6516C"/>
    <w:rsid w:val="00E6551E"/>
    <w:rsid w:val="00E65A62"/>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091"/>
    <w:rsid w:val="00E70436"/>
    <w:rsid w:val="00E70758"/>
    <w:rsid w:val="00E7095A"/>
    <w:rsid w:val="00E70983"/>
    <w:rsid w:val="00E70D3C"/>
    <w:rsid w:val="00E71D45"/>
    <w:rsid w:val="00E720F6"/>
    <w:rsid w:val="00E7307A"/>
    <w:rsid w:val="00E73083"/>
    <w:rsid w:val="00E73400"/>
    <w:rsid w:val="00E7341E"/>
    <w:rsid w:val="00E734C0"/>
    <w:rsid w:val="00E734F6"/>
    <w:rsid w:val="00E735F2"/>
    <w:rsid w:val="00E738AC"/>
    <w:rsid w:val="00E73F2F"/>
    <w:rsid w:val="00E7417A"/>
    <w:rsid w:val="00E742B8"/>
    <w:rsid w:val="00E75205"/>
    <w:rsid w:val="00E752D6"/>
    <w:rsid w:val="00E7553F"/>
    <w:rsid w:val="00E75A4B"/>
    <w:rsid w:val="00E75D79"/>
    <w:rsid w:val="00E7611C"/>
    <w:rsid w:val="00E7662E"/>
    <w:rsid w:val="00E76C12"/>
    <w:rsid w:val="00E76D03"/>
    <w:rsid w:val="00E77352"/>
    <w:rsid w:val="00E77645"/>
    <w:rsid w:val="00E77EF0"/>
    <w:rsid w:val="00E80570"/>
    <w:rsid w:val="00E80C5C"/>
    <w:rsid w:val="00E81201"/>
    <w:rsid w:val="00E81433"/>
    <w:rsid w:val="00E819F5"/>
    <w:rsid w:val="00E825C3"/>
    <w:rsid w:val="00E825F6"/>
    <w:rsid w:val="00E8266D"/>
    <w:rsid w:val="00E827A7"/>
    <w:rsid w:val="00E82A1F"/>
    <w:rsid w:val="00E82ABF"/>
    <w:rsid w:val="00E83224"/>
    <w:rsid w:val="00E8388A"/>
    <w:rsid w:val="00E83B06"/>
    <w:rsid w:val="00E83B92"/>
    <w:rsid w:val="00E83DFE"/>
    <w:rsid w:val="00E83F8A"/>
    <w:rsid w:val="00E84271"/>
    <w:rsid w:val="00E8435D"/>
    <w:rsid w:val="00E8440E"/>
    <w:rsid w:val="00E8450D"/>
    <w:rsid w:val="00E84661"/>
    <w:rsid w:val="00E8475A"/>
    <w:rsid w:val="00E84A95"/>
    <w:rsid w:val="00E84D90"/>
    <w:rsid w:val="00E85189"/>
    <w:rsid w:val="00E8528E"/>
    <w:rsid w:val="00E85499"/>
    <w:rsid w:val="00E85FFC"/>
    <w:rsid w:val="00E86377"/>
    <w:rsid w:val="00E8641B"/>
    <w:rsid w:val="00E86618"/>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55A"/>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A1"/>
    <w:rsid w:val="00EA6DE4"/>
    <w:rsid w:val="00EA7610"/>
    <w:rsid w:val="00EA799A"/>
    <w:rsid w:val="00EA7DE0"/>
    <w:rsid w:val="00EB0348"/>
    <w:rsid w:val="00EB035B"/>
    <w:rsid w:val="00EB0564"/>
    <w:rsid w:val="00EB0568"/>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6FCF"/>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2E5"/>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684F"/>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7F0"/>
    <w:rsid w:val="00F10F56"/>
    <w:rsid w:val="00F116FD"/>
    <w:rsid w:val="00F12349"/>
    <w:rsid w:val="00F12481"/>
    <w:rsid w:val="00F12649"/>
    <w:rsid w:val="00F127F8"/>
    <w:rsid w:val="00F1282C"/>
    <w:rsid w:val="00F129AB"/>
    <w:rsid w:val="00F12ACB"/>
    <w:rsid w:val="00F12D19"/>
    <w:rsid w:val="00F13133"/>
    <w:rsid w:val="00F132C1"/>
    <w:rsid w:val="00F13780"/>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17DC9"/>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4F0C"/>
    <w:rsid w:val="00F2516E"/>
    <w:rsid w:val="00F251DD"/>
    <w:rsid w:val="00F25275"/>
    <w:rsid w:val="00F25D79"/>
    <w:rsid w:val="00F25D98"/>
    <w:rsid w:val="00F26431"/>
    <w:rsid w:val="00F26E16"/>
    <w:rsid w:val="00F27205"/>
    <w:rsid w:val="00F27564"/>
    <w:rsid w:val="00F27840"/>
    <w:rsid w:val="00F279CD"/>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9D"/>
    <w:rsid w:val="00F329CC"/>
    <w:rsid w:val="00F32A8A"/>
    <w:rsid w:val="00F32FB8"/>
    <w:rsid w:val="00F3327B"/>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A51"/>
    <w:rsid w:val="00F40BA6"/>
    <w:rsid w:val="00F40D4C"/>
    <w:rsid w:val="00F40E90"/>
    <w:rsid w:val="00F410FE"/>
    <w:rsid w:val="00F4150F"/>
    <w:rsid w:val="00F42061"/>
    <w:rsid w:val="00F42753"/>
    <w:rsid w:val="00F4296A"/>
    <w:rsid w:val="00F432EC"/>
    <w:rsid w:val="00F43846"/>
    <w:rsid w:val="00F43AD3"/>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DF4"/>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F2A"/>
    <w:rsid w:val="00F611F5"/>
    <w:rsid w:val="00F61411"/>
    <w:rsid w:val="00F61770"/>
    <w:rsid w:val="00F619AD"/>
    <w:rsid w:val="00F61C91"/>
    <w:rsid w:val="00F61F2B"/>
    <w:rsid w:val="00F62154"/>
    <w:rsid w:val="00F6221C"/>
    <w:rsid w:val="00F62519"/>
    <w:rsid w:val="00F62A70"/>
    <w:rsid w:val="00F62D3B"/>
    <w:rsid w:val="00F634E0"/>
    <w:rsid w:val="00F63C93"/>
    <w:rsid w:val="00F63E53"/>
    <w:rsid w:val="00F63F10"/>
    <w:rsid w:val="00F63FCA"/>
    <w:rsid w:val="00F64138"/>
    <w:rsid w:val="00F64380"/>
    <w:rsid w:val="00F646E2"/>
    <w:rsid w:val="00F6475F"/>
    <w:rsid w:val="00F6481B"/>
    <w:rsid w:val="00F648D0"/>
    <w:rsid w:val="00F64AE2"/>
    <w:rsid w:val="00F64B17"/>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068"/>
    <w:rsid w:val="00F74380"/>
    <w:rsid w:val="00F74923"/>
    <w:rsid w:val="00F74C76"/>
    <w:rsid w:val="00F74F36"/>
    <w:rsid w:val="00F7525F"/>
    <w:rsid w:val="00F7589F"/>
    <w:rsid w:val="00F7591E"/>
    <w:rsid w:val="00F75923"/>
    <w:rsid w:val="00F762BD"/>
    <w:rsid w:val="00F76AC2"/>
    <w:rsid w:val="00F76F87"/>
    <w:rsid w:val="00F771F2"/>
    <w:rsid w:val="00F775F2"/>
    <w:rsid w:val="00F77C87"/>
    <w:rsid w:val="00F77D16"/>
    <w:rsid w:val="00F80317"/>
    <w:rsid w:val="00F80AFB"/>
    <w:rsid w:val="00F80BEF"/>
    <w:rsid w:val="00F80F1C"/>
    <w:rsid w:val="00F8179F"/>
    <w:rsid w:val="00F819CC"/>
    <w:rsid w:val="00F81FA4"/>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7A8"/>
    <w:rsid w:val="00F92213"/>
    <w:rsid w:val="00F9279E"/>
    <w:rsid w:val="00F93181"/>
    <w:rsid w:val="00F9395C"/>
    <w:rsid w:val="00F93A90"/>
    <w:rsid w:val="00F93DD5"/>
    <w:rsid w:val="00F944C0"/>
    <w:rsid w:val="00F946CB"/>
    <w:rsid w:val="00F94986"/>
    <w:rsid w:val="00F949E1"/>
    <w:rsid w:val="00F94C7B"/>
    <w:rsid w:val="00F94D2B"/>
    <w:rsid w:val="00F94F80"/>
    <w:rsid w:val="00F94FBA"/>
    <w:rsid w:val="00F94FBB"/>
    <w:rsid w:val="00F95508"/>
    <w:rsid w:val="00F95B0A"/>
    <w:rsid w:val="00F95F2F"/>
    <w:rsid w:val="00F9644A"/>
    <w:rsid w:val="00F9656E"/>
    <w:rsid w:val="00F96A77"/>
    <w:rsid w:val="00F96C44"/>
    <w:rsid w:val="00F97210"/>
    <w:rsid w:val="00F97D30"/>
    <w:rsid w:val="00FA013D"/>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9FD"/>
    <w:rsid w:val="00FA6AFA"/>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CC3"/>
    <w:rsid w:val="00FC0D52"/>
    <w:rsid w:val="00FC0E0C"/>
    <w:rsid w:val="00FC1192"/>
    <w:rsid w:val="00FC11FF"/>
    <w:rsid w:val="00FC1755"/>
    <w:rsid w:val="00FC1BF0"/>
    <w:rsid w:val="00FC1D54"/>
    <w:rsid w:val="00FC1DCB"/>
    <w:rsid w:val="00FC2000"/>
    <w:rsid w:val="00FC2B87"/>
    <w:rsid w:val="00FC312F"/>
    <w:rsid w:val="00FC344C"/>
    <w:rsid w:val="00FC36BD"/>
    <w:rsid w:val="00FC381B"/>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066"/>
    <w:rsid w:val="00FD5175"/>
    <w:rsid w:val="00FD53AA"/>
    <w:rsid w:val="00FD54E0"/>
    <w:rsid w:val="00FD59FB"/>
    <w:rsid w:val="00FD59FF"/>
    <w:rsid w:val="00FD5DAA"/>
    <w:rsid w:val="00FD688E"/>
    <w:rsid w:val="00FD6BD5"/>
    <w:rsid w:val="00FD6FB9"/>
    <w:rsid w:val="00FD72D8"/>
    <w:rsid w:val="00FD72E6"/>
    <w:rsid w:val="00FD7354"/>
    <w:rsid w:val="00FD75D1"/>
    <w:rsid w:val="00FD79EE"/>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2ECF"/>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09"/>
    <w:rsid w:val="00FE7E2E"/>
    <w:rsid w:val="00FF01A1"/>
    <w:rsid w:val="00FF03BB"/>
    <w:rsid w:val="00FF0461"/>
    <w:rsid w:val="00FF057C"/>
    <w:rsid w:val="00FF05E3"/>
    <w:rsid w:val="00FF0922"/>
    <w:rsid w:val="00FF0B8C"/>
    <w:rsid w:val="00FF0CE5"/>
    <w:rsid w:val="00FF0CF1"/>
    <w:rsid w:val="00FF0F05"/>
    <w:rsid w:val="00FF1214"/>
    <w:rsid w:val="00FF1460"/>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141F4FE7-857D-41F0-8096-9E7D1EF6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qFormat="1"/>
    <w:lsdException w:name="toc 6" w:locked="0" w:qFormat="1"/>
    <w:lsdException w:name="toc 7" w:locked="0"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C3236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3A3881"/>
    <w:rPr>
      <w:noProof/>
      <w:lang w:val="x-none" w:eastAsia="ko-KR"/>
    </w:rPr>
  </w:style>
  <w:style w:type="paragraph" w:styleId="a7">
    <w:name w:val="List"/>
    <w:basedOn w:val="a"/>
    <w:rsid w:val="001764C3"/>
    <w:pPr>
      <w:ind w:left="568" w:hanging="284"/>
    </w:pPr>
  </w:style>
  <w:style w:type="character" w:customStyle="1" w:styleId="B1Char1">
    <w:name w:val="B1 Char1"/>
    <w:link w:val="B1"/>
    <w:qFormat/>
    <w:rsid w:val="003A3881"/>
    <w:rPr>
      <w:rFonts w:eastAsia="Times New Roman"/>
      <w:noProof/>
      <w:lang w:val="x-none" w:eastAsia="ko-KR"/>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P,列出段落2"/>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uiPriority w:val="99"/>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Guidance">
    <w:name w:val="Guidance"/>
    <w:basedOn w:val="a"/>
    <w:rsid w:val="00E76D03"/>
    <w:pPr>
      <w:overflowPunct/>
      <w:autoSpaceDE/>
      <w:autoSpaceDN/>
      <w:adjustRightInd/>
      <w:textAlignment w:val="auto"/>
    </w:pPr>
    <w:rPr>
      <w:rFonts w:eastAsiaTheme="minorEastAsia"/>
      <w:i/>
      <w:color w:val="0000FF"/>
      <w:lang w:eastAsia="en-US"/>
    </w:rPr>
  </w:style>
  <w:style w:type="paragraph" w:customStyle="1" w:styleId="B-1">
    <w:name w:val="B-1"/>
    <w:basedOn w:val="a"/>
    <w:link w:val="B-1Char"/>
    <w:qFormat/>
    <w:rsid w:val="00E76D03"/>
    <w:pPr>
      <w:widowControl w:val="0"/>
      <w:numPr>
        <w:numId w:val="5"/>
      </w:numPr>
      <w:overflowPunct/>
      <w:autoSpaceDE/>
      <w:autoSpaceDN/>
      <w:adjustRightInd/>
      <w:spacing w:after="0"/>
      <w:jc w:val="both"/>
      <w:textAlignment w:val="auto"/>
    </w:pPr>
    <w:rPr>
      <w:rFonts w:eastAsia="宋体"/>
      <w:kern w:val="2"/>
      <w:szCs w:val="22"/>
      <w:lang w:val="en-US" w:eastAsia="zh-CN"/>
    </w:rPr>
  </w:style>
  <w:style w:type="paragraph" w:customStyle="1" w:styleId="B-2">
    <w:name w:val="B-2"/>
    <w:basedOn w:val="a"/>
    <w:link w:val="B-2Char"/>
    <w:qFormat/>
    <w:rsid w:val="00E76D03"/>
    <w:pPr>
      <w:widowControl w:val="0"/>
      <w:numPr>
        <w:ilvl w:val="1"/>
        <w:numId w:val="5"/>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E76D03"/>
    <w:rPr>
      <w:rFonts w:eastAsia="宋体"/>
      <w:kern w:val="2"/>
      <w:szCs w:val="22"/>
      <w:lang w:val="en-US" w:eastAsia="zh-CN"/>
    </w:rPr>
  </w:style>
  <w:style w:type="paragraph" w:customStyle="1" w:styleId="B-3">
    <w:name w:val="B-3"/>
    <w:basedOn w:val="a"/>
    <w:qFormat/>
    <w:rsid w:val="00E76D03"/>
    <w:pPr>
      <w:widowControl w:val="0"/>
      <w:numPr>
        <w:ilvl w:val="2"/>
        <w:numId w:val="5"/>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E76D03"/>
    <w:pPr>
      <w:widowControl w:val="0"/>
      <w:numPr>
        <w:ilvl w:val="3"/>
        <w:numId w:val="5"/>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E76D03"/>
    <w:rPr>
      <w:rFonts w:eastAsia="宋体"/>
      <w:kern w:val="2"/>
      <w:szCs w:val="22"/>
      <w:lang w:val="en-US" w:eastAsia="zh-CN"/>
    </w:rPr>
  </w:style>
  <w:style w:type="paragraph" w:styleId="aff0">
    <w:name w:val="macro"/>
    <w:link w:val="aff1"/>
    <w:locked/>
    <w:rsid w:val="001F347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1F3474"/>
    <w:rPr>
      <w:rFonts w:ascii="Consolas" w:eastAsiaTheme="minorEastAsia" w:hAnsi="Consolas"/>
      <w:lang w:val="en-GB" w:eastAsia="en-US"/>
    </w:rPr>
  </w:style>
  <w:style w:type="paragraph" w:styleId="aff2">
    <w:name w:val="table of authorities"/>
    <w:basedOn w:val="a"/>
    <w:next w:val="a"/>
    <w:locked/>
    <w:rsid w:val="001F3474"/>
    <w:pPr>
      <w:overflowPunct/>
      <w:autoSpaceDE/>
      <w:autoSpaceDN/>
      <w:adjustRightInd/>
      <w:spacing w:after="0"/>
      <w:ind w:left="200" w:hanging="200"/>
      <w:textAlignment w:val="auto"/>
    </w:pPr>
    <w:rPr>
      <w:rFonts w:eastAsiaTheme="minorEastAsia"/>
      <w:lang w:eastAsia="en-US"/>
    </w:rPr>
  </w:style>
  <w:style w:type="paragraph" w:styleId="aff3">
    <w:name w:val="Note Heading"/>
    <w:basedOn w:val="a"/>
    <w:next w:val="a"/>
    <w:link w:val="aff4"/>
    <w:locked/>
    <w:rsid w:val="001F3474"/>
    <w:pPr>
      <w:overflowPunct/>
      <w:autoSpaceDE/>
      <w:autoSpaceDN/>
      <w:adjustRightInd/>
      <w:spacing w:after="0"/>
      <w:textAlignment w:val="auto"/>
    </w:pPr>
    <w:rPr>
      <w:rFonts w:eastAsiaTheme="minorEastAsia"/>
      <w:lang w:eastAsia="en-US"/>
    </w:rPr>
  </w:style>
  <w:style w:type="character" w:customStyle="1" w:styleId="aff4">
    <w:name w:val="注释标题 字符"/>
    <w:basedOn w:val="a0"/>
    <w:link w:val="aff3"/>
    <w:rsid w:val="001F3474"/>
    <w:rPr>
      <w:rFonts w:eastAsiaTheme="minorEastAsia"/>
      <w:lang w:val="en-GB" w:eastAsia="en-US"/>
    </w:rPr>
  </w:style>
  <w:style w:type="paragraph" w:styleId="81">
    <w:name w:val="index 8"/>
    <w:basedOn w:val="a"/>
    <w:next w:val="a"/>
    <w:locked/>
    <w:rsid w:val="001F3474"/>
    <w:pPr>
      <w:overflowPunct/>
      <w:autoSpaceDE/>
      <w:autoSpaceDN/>
      <w:adjustRightInd/>
      <w:spacing w:after="0"/>
      <w:ind w:left="1600" w:hanging="200"/>
      <w:textAlignment w:val="auto"/>
    </w:pPr>
    <w:rPr>
      <w:rFonts w:eastAsiaTheme="minorEastAsia"/>
      <w:lang w:eastAsia="en-US"/>
    </w:rPr>
  </w:style>
  <w:style w:type="paragraph" w:styleId="aff5">
    <w:name w:val="E-mail Signature"/>
    <w:basedOn w:val="a"/>
    <w:link w:val="aff6"/>
    <w:locked/>
    <w:rsid w:val="001F3474"/>
    <w:pPr>
      <w:overflowPunct/>
      <w:autoSpaceDE/>
      <w:autoSpaceDN/>
      <w:adjustRightInd/>
      <w:spacing w:after="0"/>
      <w:textAlignment w:val="auto"/>
    </w:pPr>
    <w:rPr>
      <w:rFonts w:eastAsiaTheme="minorEastAsia"/>
      <w:lang w:eastAsia="en-US"/>
    </w:rPr>
  </w:style>
  <w:style w:type="character" w:customStyle="1" w:styleId="aff6">
    <w:name w:val="电子邮件签名 字符"/>
    <w:basedOn w:val="a0"/>
    <w:link w:val="aff5"/>
    <w:rsid w:val="001F3474"/>
    <w:rPr>
      <w:rFonts w:eastAsiaTheme="minorEastAsia"/>
      <w:lang w:val="en-GB" w:eastAsia="en-US"/>
    </w:rPr>
  </w:style>
  <w:style w:type="paragraph" w:styleId="aff7">
    <w:name w:val="Normal Indent"/>
    <w:basedOn w:val="a"/>
    <w:locked/>
    <w:rsid w:val="001F3474"/>
    <w:pPr>
      <w:overflowPunct/>
      <w:autoSpaceDE/>
      <w:autoSpaceDN/>
      <w:adjustRightInd/>
      <w:ind w:left="720"/>
      <w:textAlignment w:val="auto"/>
    </w:pPr>
    <w:rPr>
      <w:rFonts w:eastAsiaTheme="minorEastAsia"/>
      <w:lang w:eastAsia="en-US"/>
    </w:rPr>
  </w:style>
  <w:style w:type="paragraph" w:styleId="54">
    <w:name w:val="index 5"/>
    <w:basedOn w:val="a"/>
    <w:next w:val="a"/>
    <w:locked/>
    <w:rsid w:val="001F3474"/>
    <w:pPr>
      <w:overflowPunct/>
      <w:autoSpaceDE/>
      <w:autoSpaceDN/>
      <w:adjustRightInd/>
      <w:spacing w:after="0"/>
      <w:ind w:left="1000" w:hanging="200"/>
      <w:textAlignment w:val="auto"/>
    </w:pPr>
    <w:rPr>
      <w:rFonts w:eastAsiaTheme="minorEastAsia"/>
      <w:lang w:eastAsia="en-US"/>
    </w:rPr>
  </w:style>
  <w:style w:type="paragraph" w:styleId="aff8">
    <w:name w:val="envelope address"/>
    <w:basedOn w:val="a"/>
    <w:locked/>
    <w:rsid w:val="001F347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9">
    <w:name w:val="toa heading"/>
    <w:basedOn w:val="a"/>
    <w:next w:val="a"/>
    <w:locked/>
    <w:rsid w:val="001F347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1">
    <w:name w:val="index 6"/>
    <w:basedOn w:val="a"/>
    <w:next w:val="a"/>
    <w:locked/>
    <w:rsid w:val="001F3474"/>
    <w:pPr>
      <w:overflowPunct/>
      <w:autoSpaceDE/>
      <w:autoSpaceDN/>
      <w:adjustRightInd/>
      <w:spacing w:after="0"/>
      <w:ind w:left="1200" w:hanging="200"/>
      <w:textAlignment w:val="auto"/>
    </w:pPr>
    <w:rPr>
      <w:rFonts w:eastAsiaTheme="minorEastAsia"/>
      <w:lang w:eastAsia="en-US"/>
    </w:rPr>
  </w:style>
  <w:style w:type="paragraph" w:styleId="affa">
    <w:name w:val="Salutation"/>
    <w:basedOn w:val="a"/>
    <w:next w:val="a"/>
    <w:link w:val="affb"/>
    <w:locked/>
    <w:rsid w:val="001F3474"/>
    <w:pPr>
      <w:overflowPunct/>
      <w:autoSpaceDE/>
      <w:autoSpaceDN/>
      <w:adjustRightInd/>
      <w:textAlignment w:val="auto"/>
    </w:pPr>
    <w:rPr>
      <w:rFonts w:eastAsiaTheme="minorEastAsia"/>
      <w:lang w:eastAsia="en-US"/>
    </w:rPr>
  </w:style>
  <w:style w:type="character" w:customStyle="1" w:styleId="affb">
    <w:name w:val="称呼 字符"/>
    <w:basedOn w:val="a0"/>
    <w:link w:val="affa"/>
    <w:rsid w:val="001F3474"/>
    <w:rPr>
      <w:rFonts w:eastAsiaTheme="minorEastAsia"/>
      <w:lang w:val="en-GB" w:eastAsia="en-US"/>
    </w:rPr>
  </w:style>
  <w:style w:type="paragraph" w:styleId="34">
    <w:name w:val="Body Text 3"/>
    <w:basedOn w:val="a"/>
    <w:link w:val="35"/>
    <w:locked/>
    <w:rsid w:val="001F3474"/>
    <w:pPr>
      <w:overflowPunct/>
      <w:autoSpaceDE/>
      <w:autoSpaceDN/>
      <w:adjustRightInd/>
      <w:spacing w:after="120"/>
      <w:textAlignment w:val="auto"/>
    </w:pPr>
    <w:rPr>
      <w:rFonts w:eastAsiaTheme="minorEastAsia"/>
      <w:sz w:val="16"/>
      <w:szCs w:val="16"/>
      <w:lang w:eastAsia="en-US"/>
    </w:rPr>
  </w:style>
  <w:style w:type="character" w:customStyle="1" w:styleId="35">
    <w:name w:val="正文文本 3 字符"/>
    <w:basedOn w:val="a0"/>
    <w:link w:val="34"/>
    <w:rsid w:val="001F3474"/>
    <w:rPr>
      <w:rFonts w:eastAsiaTheme="minorEastAsia"/>
      <w:sz w:val="16"/>
      <w:szCs w:val="16"/>
      <w:lang w:val="en-GB" w:eastAsia="en-US"/>
    </w:rPr>
  </w:style>
  <w:style w:type="paragraph" w:styleId="affc">
    <w:name w:val="Closing"/>
    <w:basedOn w:val="a"/>
    <w:link w:val="affd"/>
    <w:locked/>
    <w:rsid w:val="001F3474"/>
    <w:pPr>
      <w:overflowPunct/>
      <w:autoSpaceDE/>
      <w:autoSpaceDN/>
      <w:adjustRightInd/>
      <w:spacing w:after="0"/>
      <w:ind w:left="4252"/>
      <w:textAlignment w:val="auto"/>
    </w:pPr>
    <w:rPr>
      <w:rFonts w:eastAsiaTheme="minorEastAsia"/>
      <w:lang w:eastAsia="en-US"/>
    </w:rPr>
  </w:style>
  <w:style w:type="character" w:customStyle="1" w:styleId="affd">
    <w:name w:val="结束语 字符"/>
    <w:basedOn w:val="a0"/>
    <w:link w:val="affc"/>
    <w:rsid w:val="001F3474"/>
    <w:rPr>
      <w:rFonts w:eastAsiaTheme="minorEastAsia"/>
      <w:lang w:val="en-GB" w:eastAsia="en-US"/>
    </w:rPr>
  </w:style>
  <w:style w:type="paragraph" w:styleId="affe">
    <w:name w:val="Body Text"/>
    <w:basedOn w:val="a"/>
    <w:link w:val="afff"/>
    <w:rsid w:val="001F3474"/>
    <w:pPr>
      <w:overflowPunct/>
      <w:autoSpaceDE/>
      <w:autoSpaceDN/>
      <w:adjustRightInd/>
      <w:spacing w:after="120"/>
      <w:textAlignment w:val="auto"/>
    </w:pPr>
    <w:rPr>
      <w:rFonts w:eastAsiaTheme="minorEastAsia"/>
      <w:lang w:eastAsia="en-US"/>
    </w:rPr>
  </w:style>
  <w:style w:type="character" w:customStyle="1" w:styleId="afff">
    <w:name w:val="正文文本 字符"/>
    <w:basedOn w:val="a0"/>
    <w:link w:val="affe"/>
    <w:rsid w:val="001F3474"/>
    <w:rPr>
      <w:rFonts w:eastAsiaTheme="minorEastAsia"/>
      <w:lang w:val="en-GB" w:eastAsia="en-US"/>
    </w:rPr>
  </w:style>
  <w:style w:type="paragraph" w:styleId="afff0">
    <w:name w:val="Body Text Indent"/>
    <w:basedOn w:val="a"/>
    <w:link w:val="afff1"/>
    <w:locked/>
    <w:rsid w:val="001F3474"/>
    <w:pPr>
      <w:overflowPunct/>
      <w:autoSpaceDE/>
      <w:autoSpaceDN/>
      <w:adjustRightInd/>
      <w:spacing w:after="120"/>
      <w:ind w:left="283"/>
      <w:textAlignment w:val="auto"/>
    </w:pPr>
    <w:rPr>
      <w:rFonts w:eastAsiaTheme="minorEastAsia"/>
      <w:lang w:eastAsia="en-US"/>
    </w:rPr>
  </w:style>
  <w:style w:type="character" w:customStyle="1" w:styleId="afff1">
    <w:name w:val="正文文本缩进 字符"/>
    <w:basedOn w:val="a0"/>
    <w:link w:val="afff0"/>
    <w:rsid w:val="001F3474"/>
    <w:rPr>
      <w:rFonts w:eastAsiaTheme="minorEastAsia"/>
      <w:lang w:val="en-GB" w:eastAsia="en-US"/>
    </w:rPr>
  </w:style>
  <w:style w:type="paragraph" w:styleId="3">
    <w:name w:val="List Number 3"/>
    <w:basedOn w:val="a"/>
    <w:locked/>
    <w:rsid w:val="001F3474"/>
    <w:pPr>
      <w:numPr>
        <w:numId w:val="15"/>
      </w:numPr>
      <w:overflowPunct/>
      <w:autoSpaceDE/>
      <w:autoSpaceDN/>
      <w:adjustRightInd/>
      <w:contextualSpacing/>
      <w:textAlignment w:val="auto"/>
    </w:pPr>
    <w:rPr>
      <w:rFonts w:eastAsiaTheme="minorEastAsia"/>
      <w:lang w:eastAsia="en-US"/>
    </w:rPr>
  </w:style>
  <w:style w:type="paragraph" w:styleId="afff2">
    <w:name w:val="List Continue"/>
    <w:basedOn w:val="a"/>
    <w:locked/>
    <w:rsid w:val="001F3474"/>
    <w:pPr>
      <w:overflowPunct/>
      <w:autoSpaceDE/>
      <w:autoSpaceDN/>
      <w:adjustRightInd/>
      <w:spacing w:after="120"/>
      <w:ind w:left="283"/>
      <w:contextualSpacing/>
      <w:textAlignment w:val="auto"/>
    </w:pPr>
    <w:rPr>
      <w:rFonts w:eastAsiaTheme="minorEastAsia"/>
      <w:lang w:eastAsia="en-US"/>
    </w:rPr>
  </w:style>
  <w:style w:type="paragraph" w:styleId="afff3">
    <w:name w:val="Block Text"/>
    <w:basedOn w:val="a"/>
    <w:locked/>
    <w:rsid w:val="001F347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0">
    <w:name w:val="HTML Address"/>
    <w:basedOn w:val="a"/>
    <w:link w:val="HTML1"/>
    <w:locked/>
    <w:rsid w:val="001F3474"/>
    <w:pPr>
      <w:overflowPunct/>
      <w:autoSpaceDE/>
      <w:autoSpaceDN/>
      <w:adjustRightInd/>
      <w:spacing w:after="0"/>
      <w:textAlignment w:val="auto"/>
    </w:pPr>
    <w:rPr>
      <w:rFonts w:eastAsiaTheme="minorEastAsia"/>
      <w:i/>
      <w:iCs/>
      <w:lang w:eastAsia="en-US"/>
    </w:rPr>
  </w:style>
  <w:style w:type="character" w:customStyle="1" w:styleId="HTML1">
    <w:name w:val="HTML 地址 字符"/>
    <w:basedOn w:val="a0"/>
    <w:link w:val="HTML0"/>
    <w:rsid w:val="001F3474"/>
    <w:rPr>
      <w:rFonts w:eastAsiaTheme="minorEastAsia"/>
      <w:i/>
      <w:iCs/>
      <w:lang w:val="en-GB" w:eastAsia="en-US"/>
    </w:rPr>
  </w:style>
  <w:style w:type="paragraph" w:styleId="44">
    <w:name w:val="index 4"/>
    <w:basedOn w:val="a"/>
    <w:next w:val="a"/>
    <w:locked/>
    <w:rsid w:val="001F3474"/>
    <w:pPr>
      <w:overflowPunct/>
      <w:autoSpaceDE/>
      <w:autoSpaceDN/>
      <w:adjustRightInd/>
      <w:spacing w:after="0"/>
      <w:ind w:left="800" w:hanging="200"/>
      <w:textAlignment w:val="auto"/>
    </w:pPr>
    <w:rPr>
      <w:rFonts w:eastAsiaTheme="minorEastAsia"/>
      <w:lang w:eastAsia="en-US"/>
    </w:rPr>
  </w:style>
  <w:style w:type="paragraph" w:styleId="afff4">
    <w:name w:val="Plain Text"/>
    <w:basedOn w:val="a"/>
    <w:link w:val="afff5"/>
    <w:rsid w:val="001F3474"/>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afff5">
    <w:name w:val="纯文本 字符"/>
    <w:basedOn w:val="a0"/>
    <w:link w:val="afff4"/>
    <w:rsid w:val="001F3474"/>
    <w:rPr>
      <w:rFonts w:ascii="Consolas" w:eastAsiaTheme="minorEastAsia" w:hAnsi="Consolas"/>
      <w:sz w:val="21"/>
      <w:szCs w:val="21"/>
      <w:lang w:val="en-GB" w:eastAsia="en-US"/>
    </w:rPr>
  </w:style>
  <w:style w:type="paragraph" w:styleId="4">
    <w:name w:val="List Number 4"/>
    <w:basedOn w:val="a"/>
    <w:locked/>
    <w:rsid w:val="001F3474"/>
    <w:pPr>
      <w:numPr>
        <w:numId w:val="18"/>
      </w:numPr>
      <w:overflowPunct/>
      <w:autoSpaceDE/>
      <w:autoSpaceDN/>
      <w:adjustRightInd/>
      <w:contextualSpacing/>
      <w:textAlignment w:val="auto"/>
    </w:pPr>
    <w:rPr>
      <w:rFonts w:eastAsiaTheme="minorEastAsia"/>
      <w:lang w:eastAsia="en-US"/>
    </w:rPr>
  </w:style>
  <w:style w:type="paragraph" w:styleId="36">
    <w:name w:val="index 3"/>
    <w:basedOn w:val="a"/>
    <w:next w:val="a"/>
    <w:locked/>
    <w:rsid w:val="001F3474"/>
    <w:pPr>
      <w:overflowPunct/>
      <w:autoSpaceDE/>
      <w:autoSpaceDN/>
      <w:adjustRightInd/>
      <w:spacing w:after="0"/>
      <w:ind w:left="600" w:hanging="200"/>
      <w:textAlignment w:val="auto"/>
    </w:pPr>
    <w:rPr>
      <w:rFonts w:eastAsiaTheme="minorEastAsia"/>
      <w:lang w:eastAsia="en-US"/>
    </w:rPr>
  </w:style>
  <w:style w:type="paragraph" w:styleId="afff6">
    <w:name w:val="Date"/>
    <w:basedOn w:val="a"/>
    <w:next w:val="a"/>
    <w:link w:val="afff7"/>
    <w:locked/>
    <w:rsid w:val="001F3474"/>
    <w:pPr>
      <w:overflowPunct/>
      <w:autoSpaceDE/>
      <w:autoSpaceDN/>
      <w:adjustRightInd/>
      <w:textAlignment w:val="auto"/>
    </w:pPr>
    <w:rPr>
      <w:rFonts w:eastAsiaTheme="minorEastAsia"/>
      <w:lang w:eastAsia="en-US"/>
    </w:rPr>
  </w:style>
  <w:style w:type="character" w:customStyle="1" w:styleId="afff7">
    <w:name w:val="日期 字符"/>
    <w:basedOn w:val="a0"/>
    <w:link w:val="afff6"/>
    <w:rsid w:val="001F3474"/>
    <w:rPr>
      <w:rFonts w:eastAsiaTheme="minorEastAsia"/>
      <w:lang w:val="en-GB" w:eastAsia="en-US"/>
    </w:rPr>
  </w:style>
  <w:style w:type="paragraph" w:styleId="27">
    <w:name w:val="Body Text Indent 2"/>
    <w:basedOn w:val="a"/>
    <w:link w:val="28"/>
    <w:locked/>
    <w:rsid w:val="001F3474"/>
    <w:pPr>
      <w:overflowPunct/>
      <w:autoSpaceDE/>
      <w:autoSpaceDN/>
      <w:adjustRightInd/>
      <w:spacing w:after="120" w:line="480" w:lineRule="auto"/>
      <w:ind w:left="283"/>
      <w:textAlignment w:val="auto"/>
    </w:pPr>
    <w:rPr>
      <w:rFonts w:eastAsiaTheme="minorEastAsia"/>
      <w:lang w:eastAsia="en-US"/>
    </w:rPr>
  </w:style>
  <w:style w:type="character" w:customStyle="1" w:styleId="28">
    <w:name w:val="正文文本缩进 2 字符"/>
    <w:basedOn w:val="a0"/>
    <w:link w:val="27"/>
    <w:rsid w:val="001F3474"/>
    <w:rPr>
      <w:rFonts w:eastAsiaTheme="minorEastAsia"/>
      <w:lang w:val="en-GB" w:eastAsia="en-US"/>
    </w:rPr>
  </w:style>
  <w:style w:type="paragraph" w:styleId="afff8">
    <w:name w:val="endnote text"/>
    <w:basedOn w:val="a"/>
    <w:link w:val="afff9"/>
    <w:locked/>
    <w:rsid w:val="001F3474"/>
    <w:pPr>
      <w:overflowPunct/>
      <w:autoSpaceDE/>
      <w:autoSpaceDN/>
      <w:adjustRightInd/>
      <w:spacing w:after="0"/>
      <w:textAlignment w:val="auto"/>
    </w:pPr>
    <w:rPr>
      <w:rFonts w:eastAsiaTheme="minorEastAsia"/>
      <w:lang w:eastAsia="en-US"/>
    </w:rPr>
  </w:style>
  <w:style w:type="character" w:customStyle="1" w:styleId="afff9">
    <w:name w:val="尾注文本 字符"/>
    <w:basedOn w:val="a0"/>
    <w:link w:val="afff8"/>
    <w:rsid w:val="001F3474"/>
    <w:rPr>
      <w:rFonts w:eastAsiaTheme="minorEastAsia"/>
      <w:lang w:val="en-GB" w:eastAsia="en-US"/>
    </w:rPr>
  </w:style>
  <w:style w:type="paragraph" w:styleId="55">
    <w:name w:val="List Continue 5"/>
    <w:basedOn w:val="a"/>
    <w:locked/>
    <w:rsid w:val="001F3474"/>
    <w:pPr>
      <w:overflowPunct/>
      <w:autoSpaceDE/>
      <w:autoSpaceDN/>
      <w:adjustRightInd/>
      <w:spacing w:after="120"/>
      <w:ind w:left="1415"/>
      <w:contextualSpacing/>
      <w:textAlignment w:val="auto"/>
    </w:pPr>
    <w:rPr>
      <w:rFonts w:eastAsiaTheme="minorEastAsia"/>
      <w:lang w:eastAsia="en-US"/>
    </w:rPr>
  </w:style>
  <w:style w:type="paragraph" w:styleId="afffa">
    <w:name w:val="envelope return"/>
    <w:basedOn w:val="a"/>
    <w:locked/>
    <w:rsid w:val="001F3474"/>
    <w:pPr>
      <w:overflowPunct/>
      <w:autoSpaceDE/>
      <w:autoSpaceDN/>
      <w:adjustRightInd/>
      <w:spacing w:after="0"/>
      <w:textAlignment w:val="auto"/>
    </w:pPr>
    <w:rPr>
      <w:rFonts w:asciiTheme="majorHAnsi" w:eastAsiaTheme="majorEastAsia" w:hAnsiTheme="majorHAnsi" w:cstheme="majorBidi"/>
      <w:lang w:eastAsia="en-US"/>
    </w:rPr>
  </w:style>
  <w:style w:type="paragraph" w:styleId="afffb">
    <w:name w:val="Signature"/>
    <w:basedOn w:val="a"/>
    <w:link w:val="afffc"/>
    <w:locked/>
    <w:rsid w:val="001F3474"/>
    <w:pPr>
      <w:overflowPunct/>
      <w:autoSpaceDE/>
      <w:autoSpaceDN/>
      <w:adjustRightInd/>
      <w:spacing w:after="0"/>
      <w:ind w:left="4252"/>
      <w:textAlignment w:val="auto"/>
    </w:pPr>
    <w:rPr>
      <w:rFonts w:eastAsiaTheme="minorEastAsia"/>
      <w:lang w:eastAsia="en-US"/>
    </w:rPr>
  </w:style>
  <w:style w:type="character" w:customStyle="1" w:styleId="afffc">
    <w:name w:val="签名 字符"/>
    <w:basedOn w:val="a0"/>
    <w:link w:val="afffb"/>
    <w:rsid w:val="001F3474"/>
    <w:rPr>
      <w:rFonts w:eastAsiaTheme="minorEastAsia"/>
      <w:lang w:val="en-GB" w:eastAsia="en-US"/>
    </w:rPr>
  </w:style>
  <w:style w:type="paragraph" w:styleId="45">
    <w:name w:val="List Continue 4"/>
    <w:basedOn w:val="a"/>
    <w:locked/>
    <w:rsid w:val="001F3474"/>
    <w:pPr>
      <w:overflowPunct/>
      <w:autoSpaceDE/>
      <w:autoSpaceDN/>
      <w:adjustRightInd/>
      <w:spacing w:after="120"/>
      <w:ind w:left="1132"/>
      <w:contextualSpacing/>
      <w:textAlignment w:val="auto"/>
    </w:pPr>
    <w:rPr>
      <w:rFonts w:eastAsiaTheme="minorEastAsia"/>
      <w:lang w:eastAsia="en-US"/>
    </w:rPr>
  </w:style>
  <w:style w:type="paragraph" w:styleId="afffd">
    <w:name w:val="index heading"/>
    <w:basedOn w:val="a"/>
    <w:next w:val="11"/>
    <w:locked/>
    <w:rsid w:val="001F3474"/>
    <w:pPr>
      <w:overflowPunct/>
      <w:autoSpaceDE/>
      <w:autoSpaceDN/>
      <w:adjustRightInd/>
      <w:textAlignment w:val="auto"/>
    </w:pPr>
    <w:rPr>
      <w:rFonts w:asciiTheme="majorHAnsi" w:eastAsiaTheme="majorEastAsia" w:hAnsiTheme="majorHAnsi" w:cstheme="majorBidi"/>
      <w:b/>
      <w:bCs/>
      <w:lang w:eastAsia="en-US"/>
    </w:rPr>
  </w:style>
  <w:style w:type="paragraph" w:styleId="afffe">
    <w:name w:val="Subtitle"/>
    <w:basedOn w:val="a"/>
    <w:next w:val="a"/>
    <w:link w:val="affff"/>
    <w:qFormat/>
    <w:locked/>
    <w:rsid w:val="001F3474"/>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affff">
    <w:name w:val="副标题 字符"/>
    <w:basedOn w:val="a0"/>
    <w:link w:val="afffe"/>
    <w:rsid w:val="001F3474"/>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locked/>
    <w:rsid w:val="001F3474"/>
    <w:pPr>
      <w:numPr>
        <w:numId w:val="19"/>
      </w:numPr>
      <w:overflowPunct/>
      <w:autoSpaceDE/>
      <w:autoSpaceDN/>
      <w:adjustRightInd/>
      <w:contextualSpacing/>
      <w:textAlignment w:val="auto"/>
    </w:pPr>
    <w:rPr>
      <w:rFonts w:eastAsiaTheme="minorEastAsia"/>
      <w:lang w:eastAsia="en-US"/>
    </w:rPr>
  </w:style>
  <w:style w:type="paragraph" w:styleId="37">
    <w:name w:val="Body Text Indent 3"/>
    <w:basedOn w:val="a"/>
    <w:link w:val="38"/>
    <w:locked/>
    <w:rsid w:val="001F3474"/>
    <w:pPr>
      <w:overflowPunct/>
      <w:autoSpaceDE/>
      <w:autoSpaceDN/>
      <w:adjustRightInd/>
      <w:spacing w:after="120"/>
      <w:ind w:left="283"/>
      <w:textAlignment w:val="auto"/>
    </w:pPr>
    <w:rPr>
      <w:rFonts w:eastAsiaTheme="minorEastAsia"/>
      <w:sz w:val="16"/>
      <w:szCs w:val="16"/>
      <w:lang w:eastAsia="en-US"/>
    </w:rPr>
  </w:style>
  <w:style w:type="character" w:customStyle="1" w:styleId="38">
    <w:name w:val="正文文本缩进 3 字符"/>
    <w:basedOn w:val="a0"/>
    <w:link w:val="37"/>
    <w:rsid w:val="001F3474"/>
    <w:rPr>
      <w:rFonts w:eastAsiaTheme="minorEastAsia"/>
      <w:sz w:val="16"/>
      <w:szCs w:val="16"/>
      <w:lang w:val="en-GB" w:eastAsia="en-US"/>
    </w:rPr>
  </w:style>
  <w:style w:type="paragraph" w:styleId="71">
    <w:name w:val="index 7"/>
    <w:basedOn w:val="a"/>
    <w:next w:val="a"/>
    <w:locked/>
    <w:rsid w:val="001F3474"/>
    <w:pPr>
      <w:overflowPunct/>
      <w:autoSpaceDE/>
      <w:autoSpaceDN/>
      <w:adjustRightInd/>
      <w:spacing w:after="0"/>
      <w:ind w:left="1400" w:hanging="200"/>
      <w:textAlignment w:val="auto"/>
    </w:pPr>
    <w:rPr>
      <w:rFonts w:eastAsiaTheme="minorEastAsia"/>
      <w:lang w:eastAsia="en-US"/>
    </w:rPr>
  </w:style>
  <w:style w:type="paragraph" w:styleId="91">
    <w:name w:val="index 9"/>
    <w:basedOn w:val="a"/>
    <w:next w:val="a"/>
    <w:locked/>
    <w:rsid w:val="001F3474"/>
    <w:pPr>
      <w:overflowPunct/>
      <w:autoSpaceDE/>
      <w:autoSpaceDN/>
      <w:adjustRightInd/>
      <w:spacing w:after="0"/>
      <w:ind w:left="1800" w:hanging="200"/>
      <w:textAlignment w:val="auto"/>
    </w:pPr>
    <w:rPr>
      <w:rFonts w:eastAsiaTheme="minorEastAsia"/>
      <w:lang w:eastAsia="en-US"/>
    </w:rPr>
  </w:style>
  <w:style w:type="paragraph" w:styleId="affff0">
    <w:name w:val="table of figures"/>
    <w:basedOn w:val="a"/>
    <w:next w:val="a"/>
    <w:locked/>
    <w:rsid w:val="001F3474"/>
    <w:pPr>
      <w:overflowPunct/>
      <w:autoSpaceDE/>
      <w:autoSpaceDN/>
      <w:adjustRightInd/>
      <w:spacing w:after="0"/>
      <w:textAlignment w:val="auto"/>
    </w:pPr>
    <w:rPr>
      <w:rFonts w:eastAsiaTheme="minorEastAsia"/>
      <w:lang w:eastAsia="en-US"/>
    </w:rPr>
  </w:style>
  <w:style w:type="paragraph" w:styleId="29">
    <w:name w:val="List Continue 2"/>
    <w:basedOn w:val="a"/>
    <w:locked/>
    <w:rsid w:val="001F3474"/>
    <w:pPr>
      <w:overflowPunct/>
      <w:autoSpaceDE/>
      <w:autoSpaceDN/>
      <w:adjustRightInd/>
      <w:spacing w:after="120"/>
      <w:ind w:left="566"/>
      <w:contextualSpacing/>
      <w:textAlignment w:val="auto"/>
    </w:pPr>
    <w:rPr>
      <w:rFonts w:eastAsiaTheme="minorEastAsia"/>
      <w:lang w:eastAsia="en-US"/>
    </w:rPr>
  </w:style>
  <w:style w:type="paragraph" w:styleId="affff1">
    <w:name w:val="Message Header"/>
    <w:basedOn w:val="a"/>
    <w:link w:val="affff2"/>
    <w:locked/>
    <w:rsid w:val="001F347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f2">
    <w:name w:val="信息标题 字符"/>
    <w:basedOn w:val="a0"/>
    <w:link w:val="affff1"/>
    <w:rsid w:val="001F3474"/>
    <w:rPr>
      <w:rFonts w:asciiTheme="majorHAnsi" w:eastAsiaTheme="majorEastAsia" w:hAnsiTheme="majorHAnsi" w:cstheme="majorBidi"/>
      <w:sz w:val="24"/>
      <w:szCs w:val="24"/>
      <w:shd w:val="pct20" w:color="auto" w:fill="auto"/>
      <w:lang w:val="en-GB" w:eastAsia="en-US"/>
    </w:rPr>
  </w:style>
  <w:style w:type="paragraph" w:styleId="HTML2">
    <w:name w:val="HTML Preformatted"/>
    <w:basedOn w:val="a"/>
    <w:link w:val="HTML3"/>
    <w:locked/>
    <w:rsid w:val="001F3474"/>
    <w:pPr>
      <w:overflowPunct/>
      <w:autoSpaceDE/>
      <w:autoSpaceDN/>
      <w:adjustRightInd/>
      <w:spacing w:after="0"/>
      <w:textAlignment w:val="auto"/>
    </w:pPr>
    <w:rPr>
      <w:rFonts w:ascii="Consolas" w:eastAsiaTheme="minorEastAsia" w:hAnsi="Consolas"/>
      <w:lang w:eastAsia="en-US"/>
    </w:rPr>
  </w:style>
  <w:style w:type="character" w:customStyle="1" w:styleId="HTML3">
    <w:name w:val="HTML 预设格式 字符"/>
    <w:basedOn w:val="a0"/>
    <w:link w:val="HTML2"/>
    <w:rsid w:val="001F3474"/>
    <w:rPr>
      <w:rFonts w:ascii="Consolas" w:eastAsiaTheme="minorEastAsia" w:hAnsi="Consolas"/>
      <w:lang w:val="en-GB" w:eastAsia="en-US"/>
    </w:rPr>
  </w:style>
  <w:style w:type="paragraph" w:styleId="39">
    <w:name w:val="List Continue 3"/>
    <w:basedOn w:val="a"/>
    <w:locked/>
    <w:rsid w:val="001F3474"/>
    <w:pPr>
      <w:overflowPunct/>
      <w:autoSpaceDE/>
      <w:autoSpaceDN/>
      <w:adjustRightInd/>
      <w:spacing w:after="120"/>
      <w:ind w:left="849"/>
      <w:contextualSpacing/>
      <w:textAlignment w:val="auto"/>
    </w:pPr>
    <w:rPr>
      <w:rFonts w:eastAsiaTheme="minorEastAsia"/>
      <w:lang w:eastAsia="en-US"/>
    </w:rPr>
  </w:style>
  <w:style w:type="paragraph" w:styleId="affff3">
    <w:name w:val="Title"/>
    <w:basedOn w:val="a"/>
    <w:next w:val="a"/>
    <w:link w:val="affff4"/>
    <w:qFormat/>
    <w:locked/>
    <w:rsid w:val="001F347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1F3474"/>
    <w:rPr>
      <w:rFonts w:asciiTheme="majorHAnsi" w:eastAsiaTheme="majorEastAsia" w:hAnsiTheme="majorHAnsi" w:cstheme="majorBidi"/>
      <w:spacing w:val="-10"/>
      <w:kern w:val="28"/>
      <w:sz w:val="56"/>
      <w:szCs w:val="56"/>
      <w:lang w:val="en-GB" w:eastAsia="en-US"/>
    </w:rPr>
  </w:style>
  <w:style w:type="paragraph" w:styleId="affff5">
    <w:name w:val="Body Text First Indent"/>
    <w:basedOn w:val="affe"/>
    <w:link w:val="affff6"/>
    <w:locked/>
    <w:rsid w:val="001F3474"/>
    <w:pPr>
      <w:spacing w:after="180"/>
      <w:ind w:firstLine="360"/>
    </w:pPr>
  </w:style>
  <w:style w:type="character" w:customStyle="1" w:styleId="affff6">
    <w:name w:val="正文文本首行缩进 字符"/>
    <w:basedOn w:val="afff"/>
    <w:link w:val="affff5"/>
    <w:rsid w:val="001F3474"/>
    <w:rPr>
      <w:rFonts w:eastAsiaTheme="minorEastAsia"/>
      <w:lang w:val="en-GB" w:eastAsia="en-US"/>
    </w:rPr>
  </w:style>
  <w:style w:type="paragraph" w:styleId="2a">
    <w:name w:val="Body Text First Indent 2"/>
    <w:basedOn w:val="afff0"/>
    <w:link w:val="2b"/>
    <w:locked/>
    <w:rsid w:val="001F3474"/>
    <w:pPr>
      <w:spacing w:after="180"/>
      <w:ind w:left="360" w:firstLine="360"/>
    </w:pPr>
  </w:style>
  <w:style w:type="character" w:customStyle="1" w:styleId="2b">
    <w:name w:val="正文文本首行缩进 2 字符"/>
    <w:basedOn w:val="afff1"/>
    <w:link w:val="2a"/>
    <w:rsid w:val="001F3474"/>
    <w:rPr>
      <w:rFonts w:eastAsiaTheme="minorEastAsia"/>
      <w:lang w:val="en-GB" w:eastAsia="en-US"/>
    </w:rPr>
  </w:style>
  <w:style w:type="paragraph" w:customStyle="1" w:styleId="TAJ">
    <w:name w:val="TAJ"/>
    <w:basedOn w:val="TH"/>
    <w:rsid w:val="001F3474"/>
    <w:pPr>
      <w:overflowPunct/>
      <w:autoSpaceDE/>
      <w:autoSpaceDN/>
      <w:adjustRightInd/>
      <w:textAlignment w:val="auto"/>
    </w:pPr>
    <w:rPr>
      <w:rFonts w:eastAsiaTheme="minorEastAsia"/>
      <w:lang w:val="en-GB" w:eastAsia="en-US"/>
    </w:rPr>
  </w:style>
  <w:style w:type="character" w:customStyle="1" w:styleId="UnresolvedMention1">
    <w:name w:val="Unresolved Mention1"/>
    <w:uiPriority w:val="99"/>
    <w:semiHidden/>
    <w:unhideWhenUsed/>
    <w:rsid w:val="001F3474"/>
    <w:rPr>
      <w:color w:val="605E5C"/>
      <w:shd w:val="clear" w:color="auto" w:fill="E1DFDD"/>
    </w:rPr>
  </w:style>
  <w:style w:type="paragraph" w:customStyle="1" w:styleId="Bibliography1">
    <w:name w:val="Bibliography1"/>
    <w:basedOn w:val="a"/>
    <w:next w:val="a"/>
    <w:uiPriority w:val="37"/>
    <w:semiHidden/>
    <w:unhideWhenUsed/>
    <w:rsid w:val="001F3474"/>
    <w:pPr>
      <w:overflowPunct/>
      <w:autoSpaceDE/>
      <w:autoSpaceDN/>
      <w:adjustRightInd/>
      <w:textAlignment w:val="auto"/>
    </w:pPr>
    <w:rPr>
      <w:rFonts w:eastAsiaTheme="minorEastAsia"/>
      <w:lang w:eastAsia="en-US"/>
    </w:rPr>
  </w:style>
  <w:style w:type="paragraph" w:styleId="affff7">
    <w:name w:val="Intense Quote"/>
    <w:basedOn w:val="a"/>
    <w:next w:val="a"/>
    <w:link w:val="affff8"/>
    <w:uiPriority w:val="30"/>
    <w:qFormat/>
    <w:locked/>
    <w:rsid w:val="001F3474"/>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affff8">
    <w:name w:val="明显引用 字符"/>
    <w:basedOn w:val="a0"/>
    <w:link w:val="affff7"/>
    <w:uiPriority w:val="30"/>
    <w:rsid w:val="001F3474"/>
    <w:rPr>
      <w:rFonts w:eastAsiaTheme="minorEastAsia"/>
      <w:i/>
      <w:iCs/>
      <w:color w:val="4472C4" w:themeColor="accent1"/>
      <w:lang w:val="en-GB" w:eastAsia="en-US"/>
    </w:rPr>
  </w:style>
  <w:style w:type="paragraph" w:styleId="affff9">
    <w:name w:val="No Spacing"/>
    <w:uiPriority w:val="1"/>
    <w:qFormat/>
    <w:locked/>
    <w:rsid w:val="001F3474"/>
    <w:rPr>
      <w:rFonts w:eastAsiaTheme="minorEastAsia"/>
      <w:lang w:val="en-GB" w:eastAsia="en-US"/>
    </w:rPr>
  </w:style>
  <w:style w:type="paragraph" w:styleId="affffa">
    <w:name w:val="Quote"/>
    <w:basedOn w:val="a"/>
    <w:next w:val="a"/>
    <w:link w:val="affffb"/>
    <w:uiPriority w:val="29"/>
    <w:qFormat/>
    <w:locked/>
    <w:rsid w:val="001F3474"/>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affffb">
    <w:name w:val="引用 字符"/>
    <w:basedOn w:val="a0"/>
    <w:link w:val="affffa"/>
    <w:uiPriority w:val="29"/>
    <w:rsid w:val="001F3474"/>
    <w:rPr>
      <w:rFonts w:eastAsiaTheme="minorEastAsia"/>
      <w:i/>
      <w:iCs/>
      <w:color w:val="404040" w:themeColor="text1" w:themeTint="BF"/>
      <w:lang w:val="en-GB" w:eastAsia="en-US"/>
    </w:rPr>
  </w:style>
  <w:style w:type="paragraph" w:customStyle="1" w:styleId="TOCHeading1">
    <w:name w:val="TOC Heading1"/>
    <w:basedOn w:val="1"/>
    <w:next w:val="a"/>
    <w:uiPriority w:val="39"/>
    <w:unhideWhenUsed/>
    <w:qFormat/>
    <w:rsid w:val="001F347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styleId="affffc">
    <w:name w:val="Bibliography"/>
    <w:basedOn w:val="a"/>
    <w:next w:val="a"/>
    <w:uiPriority w:val="37"/>
    <w:semiHidden/>
    <w:unhideWhenUsed/>
    <w:locked/>
    <w:rsid w:val="001F3474"/>
    <w:pPr>
      <w:overflowPunct/>
      <w:autoSpaceDE/>
      <w:autoSpaceDN/>
      <w:adjustRightInd/>
      <w:textAlignment w:val="auto"/>
    </w:pPr>
    <w:rPr>
      <w:rFonts w:eastAsiaTheme="minorEastAsia"/>
      <w:lang w:eastAsia="en-US"/>
    </w:rPr>
  </w:style>
  <w:style w:type="paragraph" w:styleId="TOC">
    <w:name w:val="TOC Heading"/>
    <w:basedOn w:val="1"/>
    <w:next w:val="a"/>
    <w:uiPriority w:val="39"/>
    <w:semiHidden/>
    <w:unhideWhenUsed/>
    <w:qFormat/>
    <w:locked/>
    <w:rsid w:val="001F347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0MaintextChar">
    <w:name w:val="0 Main text Char"/>
    <w:link w:val="0Maintext"/>
    <w:qFormat/>
    <w:locked/>
    <w:rsid w:val="001F3474"/>
    <w:rPr>
      <w:lang w:val="en-GB" w:eastAsia="en-US"/>
    </w:rPr>
  </w:style>
  <w:style w:type="paragraph" w:customStyle="1" w:styleId="0Maintext">
    <w:name w:val="0 Main text"/>
    <w:basedOn w:val="a"/>
    <w:link w:val="0MaintextChar"/>
    <w:qFormat/>
    <w:rsid w:val="001F3474"/>
    <w:pPr>
      <w:overflowPunct/>
      <w:autoSpaceDE/>
      <w:autoSpaceDN/>
      <w:adjustRightInd/>
      <w:spacing w:after="0"/>
      <w:jc w:val="both"/>
      <w:textAlignment w:val="auto"/>
    </w:pPr>
    <w:rPr>
      <w:rFonts w:eastAsia="Batang"/>
      <w:lang w:eastAsia="en-US"/>
    </w:rPr>
  </w:style>
  <w:style w:type="character" w:styleId="affffd">
    <w:name w:val="Placeholder Text"/>
    <w:basedOn w:val="a0"/>
    <w:uiPriority w:val="99"/>
    <w:semiHidden/>
    <w:locked/>
    <w:rsid w:val="001F3474"/>
    <w:rPr>
      <w:color w:val="808080"/>
    </w:rPr>
  </w:style>
  <w:style w:type="table" w:customStyle="1" w:styleId="srs1">
    <w:name w:val="srs表格1"/>
    <w:basedOn w:val="a1"/>
    <w:next w:val="af8"/>
    <w:qFormat/>
    <w:rsid w:val="001F34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rsid w:val="001F3474"/>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378740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555275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1881911">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487449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3.png"/><Relationship Id="rId39" Type="http://schemas.openxmlformats.org/officeDocument/2006/relationships/package" Target="embeddings/Microsoft_Visio_Drawing4.vsdx"/><Relationship Id="rId21" Type="http://schemas.microsoft.com/office/2016/09/relationships/commentsIds" Target="commentsIds.xml"/><Relationship Id="rId34" Type="http://schemas.openxmlformats.org/officeDocument/2006/relationships/image" Target="media/image19.emf"/><Relationship Id="rId42" Type="http://schemas.openxmlformats.org/officeDocument/2006/relationships/image" Target="media/image23.emf"/><Relationship Id="rId47" Type="http://schemas.openxmlformats.org/officeDocument/2006/relationships/package" Target="embeddings/Microsoft_Visio_Drawing8.vsdx"/><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6.emf"/><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image" Target="media/image18.emf"/><Relationship Id="rId37" Type="http://schemas.openxmlformats.org/officeDocument/2006/relationships/package" Target="embeddings/Microsoft_Visio_Drawing3.vsdx"/><Relationship Id="rId40" Type="http://schemas.openxmlformats.org/officeDocument/2006/relationships/image" Target="media/image22.emf"/><Relationship Id="rId45" Type="http://schemas.openxmlformats.org/officeDocument/2006/relationships/package" Target="embeddings/Microsoft_Visio_Drawing7.vsdx"/><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5.emf"/><Relationship Id="rId36" Type="http://schemas.openxmlformats.org/officeDocument/2006/relationships/image" Target="media/image20.e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package" Target="embeddings/Microsoft_Visio_Drawing.vsdx"/><Relationship Id="rId44" Type="http://schemas.openxmlformats.org/officeDocument/2006/relationships/image" Target="media/image2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emf"/><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package" Target="embeddings/Microsoft_Visio_Drawing1.vsdx"/><Relationship Id="rId38" Type="http://schemas.openxmlformats.org/officeDocument/2006/relationships/image" Target="media/image21.emf"/><Relationship Id="rId46" Type="http://schemas.openxmlformats.org/officeDocument/2006/relationships/image" Target="media/image25.emf"/><Relationship Id="rId20" Type="http://schemas.microsoft.com/office/2011/relationships/commentsExtended" Target="commentsExtended.xml"/><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1BD09-8775-4D6F-985A-FA217A61FC74}">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49</Pages>
  <Words>15722</Words>
  <Characters>89619</Characters>
  <Application>Microsoft Office Word</Application>
  <DocSecurity>0</DocSecurity>
  <Lines>746</Lines>
  <Paragraphs>210</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3GPP TS ab.cde</vt:lpstr>
      <vt:lpstr>3GPP TS ab.cde</vt:lpstr>
    </vt:vector>
  </TitlesOfParts>
  <Company/>
  <LinksUpToDate>false</LinksUpToDate>
  <CharactersWithSpaces>105131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Huawei-Yulong-v43</cp:lastModifiedBy>
  <cp:revision>13</cp:revision>
  <cp:lastPrinted>2017-05-08T10:55:00Z</cp:lastPrinted>
  <dcterms:created xsi:type="dcterms:W3CDTF">2024-09-27T02:15:00Z</dcterms:created>
  <dcterms:modified xsi:type="dcterms:W3CDTF">2024-10-03T15:16:00Z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(3)Fes9I28y1f6ixZdXS16U749JCY7o2pvyNdqpH/+eT4pPXYtENqvy5rzT3Vy4HhvWcZxa9s9p CJCLfrU1gz1K4x1clL6im7jwI3kkqBzolXSl0ySe/nwFd+YYqeEni3WPryL4+PHMw6WHXjXl SaKXYfCpZqeOeCOU6g+sFtVH8p4iviV1DcUFjnMJ71YdqDAhr3PQ9Nv0mljDXZvUkvFvtpcT +wlofTOiIj9oHQ+8TL</vt:lpwstr>
  </property>
  <property fmtid="{D5CDD505-2E9C-101B-9397-08002B2CF9AE}" pid="61" name="_2015_ms_pID_7253431">
    <vt:lpwstr>t23fZ8E5jKkQfUMOpyQerEqAbk1Ncx04CyxEDz9rHcstCPHbc3ztCn I6EkegPKMyDPAHoWtUV04hfIyGyJC9CMbHIlvwlFbdSeTjSSuN9/eWMN4+Ais9OM3ftTiW3l rvrx9W8OPSnbJdHXKsLJmVFeXEyFoYNkOtD/B55UI0n3ylnKK5S1+Xa4GSBSETTbvDxlBvwc LAYpHI0lAv4xN89cn/6HXsDsUxxphXOgL5WE</vt:lpwstr>
  </property>
  <property fmtid="{D5CDD505-2E9C-101B-9397-08002B2CF9AE}" pid="62" name="_2015_ms_pID_7253432">
    <vt:lpwstr>zQ==</vt:lpwstr>
  </property>
  <property fmtid="{D5CDD505-2E9C-101B-9397-08002B2CF9AE}" pid="63" name="CWM8ef043806b2411ef8000159800001598">
    <vt:lpwstr>CWMF5Q25Q42luZ6azPWhBNJJvfVH3E/WuaASBlu0xy0U4UXzIDVY1q+cep5pS2JjR4v8NhLw263avGarK0SJO22kQ==</vt:lpwstr>
  </property>
  <property fmtid="{D5CDD505-2E9C-101B-9397-08002B2CF9AE}" pid="64" name="CWM76fb2ac06b3711ef8000594100005941">
    <vt:lpwstr>CWMFRUCRgzUeZfOKHe81wlzVnAvHTIMOFG1dGNKhtPy5SN6vfCq0R6INUOxoUA2i+ds0scq8w5Bz4is+/PItJmj8A==</vt:lpwstr>
  </property>
  <property fmtid="{D5CDD505-2E9C-101B-9397-08002B2CF9AE}" pid="65" name="MSIP_Label_0359f705-2ba0-454b-9cfc-6ce5bcaac040_Enabled">
    <vt:lpwstr>true</vt:lpwstr>
  </property>
  <property fmtid="{D5CDD505-2E9C-101B-9397-08002B2CF9AE}" pid="66" name="MSIP_Label_0359f705-2ba0-454b-9cfc-6ce5bcaac040_SetDate">
    <vt:lpwstr>2024-09-11T14:51:29Z</vt:lpwstr>
  </property>
  <property fmtid="{D5CDD505-2E9C-101B-9397-08002B2CF9AE}" pid="67" name="MSIP_Label_0359f705-2ba0-454b-9cfc-6ce5bcaac040_Method">
    <vt:lpwstr>Standard</vt:lpwstr>
  </property>
  <property fmtid="{D5CDD505-2E9C-101B-9397-08002B2CF9AE}" pid="68" name="MSIP_Label_0359f705-2ba0-454b-9cfc-6ce5bcaac040_Name">
    <vt:lpwstr>0359f705-2ba0-454b-9cfc-6ce5bcaac040</vt:lpwstr>
  </property>
  <property fmtid="{D5CDD505-2E9C-101B-9397-08002B2CF9AE}" pid="69" name="MSIP_Label_0359f705-2ba0-454b-9cfc-6ce5bcaac040_SiteId">
    <vt:lpwstr>68283f3b-8487-4c86-adb3-a5228f18b893</vt:lpwstr>
  </property>
  <property fmtid="{D5CDD505-2E9C-101B-9397-08002B2CF9AE}" pid="70" name="MSIP_Label_0359f705-2ba0-454b-9cfc-6ce5bcaac040_ActionId">
    <vt:lpwstr>beeb2d21-1338-4e42-af2e-7dbaa67ba010</vt:lpwstr>
  </property>
  <property fmtid="{D5CDD505-2E9C-101B-9397-08002B2CF9AE}" pid="71" name="MSIP_Label_0359f705-2ba0-454b-9cfc-6ce5bcaac040_ContentBits">
    <vt:lpwstr>2</vt:lpwstr>
  </property>
  <property fmtid="{D5CDD505-2E9C-101B-9397-08002B2CF9AE}" pid="72" name="MSIP_Label_a7295cc1-d279-42ac-ab4d-3b0f4fece050_Enabled">
    <vt:lpwstr>true</vt:lpwstr>
  </property>
  <property fmtid="{D5CDD505-2E9C-101B-9397-08002B2CF9AE}" pid="73" name="MSIP_Label_a7295cc1-d279-42ac-ab4d-3b0f4fece050_SetDate">
    <vt:lpwstr>2024-09-25T10:25:51Z</vt:lpwstr>
  </property>
  <property fmtid="{D5CDD505-2E9C-101B-9397-08002B2CF9AE}" pid="74" name="MSIP_Label_a7295cc1-d279-42ac-ab4d-3b0f4fece050_Method">
    <vt:lpwstr>Standard</vt:lpwstr>
  </property>
  <property fmtid="{D5CDD505-2E9C-101B-9397-08002B2CF9AE}" pid="75" name="MSIP_Label_a7295cc1-d279-42ac-ab4d-3b0f4fece050_Name">
    <vt:lpwstr>FUJITSU-RESTRICTED​</vt:lpwstr>
  </property>
  <property fmtid="{D5CDD505-2E9C-101B-9397-08002B2CF9AE}" pid="76" name="MSIP_Label_a7295cc1-d279-42ac-ab4d-3b0f4fece050_SiteId">
    <vt:lpwstr>a19f121d-81e1-4858-a9d8-736e267fd4c7</vt:lpwstr>
  </property>
  <property fmtid="{D5CDD505-2E9C-101B-9397-08002B2CF9AE}" pid="77" name="MSIP_Label_a7295cc1-d279-42ac-ab4d-3b0f4fece050_ActionId">
    <vt:lpwstr>4f3ec04a-ff84-44bb-8ab0-29eda5e40014</vt:lpwstr>
  </property>
  <property fmtid="{D5CDD505-2E9C-101B-9397-08002B2CF9AE}" pid="78" name="MSIP_Label_a7295cc1-d279-42ac-ab4d-3b0f4fece050_ContentBits">
    <vt:lpwstr>0</vt:lpwstr>
  </property>
  <property fmtid="{D5CDD505-2E9C-101B-9397-08002B2CF9AE}" pid="79" name="_readonly">
    <vt:lpwstr/>
  </property>
  <property fmtid="{D5CDD505-2E9C-101B-9397-08002B2CF9AE}" pid="80" name="_change">
    <vt:lpwstr/>
  </property>
  <property fmtid="{D5CDD505-2E9C-101B-9397-08002B2CF9AE}" pid="81" name="_full-control">
    <vt:lpwstr/>
  </property>
  <property fmtid="{D5CDD505-2E9C-101B-9397-08002B2CF9AE}" pid="82" name="sflag">
    <vt:lpwstr>1727659076</vt:lpwstr>
  </property>
</Properties>
</file>